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BC" w:rsidRDefault="009866BC" w:rsidP="009866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Отчёт Департамента образования, культуры и спорта</w:t>
      </w:r>
    </w:p>
    <w:p w:rsidR="009866BC" w:rsidRDefault="009866BC" w:rsidP="009866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  <w:r w:rsidR="001A2FAC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1A2FA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1A2FAC">
        <w:rPr>
          <w:rFonts w:ascii="Times New Roman" w:hAnsi="Times New Roman" w:cs="Times New Roman"/>
          <w:b/>
          <w:sz w:val="26"/>
          <w:szCs w:val="26"/>
        </w:rPr>
        <w:t xml:space="preserve"> квартал 2015 г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9866BC" w:rsidRDefault="009866BC" w:rsidP="009866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66BC" w:rsidRPr="001A2FAC" w:rsidRDefault="009866BC" w:rsidP="009866B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A2FAC">
        <w:rPr>
          <w:rFonts w:ascii="Times New Roman" w:hAnsi="Times New Roman" w:cs="Times New Roman"/>
          <w:i/>
          <w:sz w:val="26"/>
          <w:szCs w:val="26"/>
        </w:rPr>
        <w:t xml:space="preserve">Комитет Собрания депутатов НАО </w:t>
      </w:r>
    </w:p>
    <w:p w:rsidR="009866BC" w:rsidRPr="001A2FAC" w:rsidRDefault="009866BC" w:rsidP="009866B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A2FAC">
        <w:rPr>
          <w:rFonts w:ascii="Times New Roman" w:hAnsi="Times New Roman" w:cs="Times New Roman"/>
          <w:i/>
          <w:sz w:val="26"/>
          <w:szCs w:val="26"/>
        </w:rPr>
        <w:t>05.05.2015</w:t>
      </w:r>
    </w:p>
    <w:p w:rsidR="009866BC" w:rsidRDefault="009866BC" w:rsidP="00277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22812" w:rsidRPr="00615A4A" w:rsidRDefault="00822812" w:rsidP="00277C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15A4A">
        <w:rPr>
          <w:rFonts w:ascii="Times New Roman" w:hAnsi="Times New Roman" w:cs="Times New Roman"/>
          <w:b/>
          <w:i/>
          <w:sz w:val="26"/>
          <w:szCs w:val="26"/>
        </w:rPr>
        <w:t xml:space="preserve">Департамент осуществляет полномочия в области образования, культуры, туризма, спорта, молодежной политики, а также надзора в сфере образования и охраны памятников и культурного наследия. </w:t>
      </w:r>
    </w:p>
    <w:p w:rsidR="00517AED" w:rsidRPr="00615A4A" w:rsidRDefault="00517AED" w:rsidP="00891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2FAC" w:rsidRPr="001A2FAC" w:rsidRDefault="001A2FAC" w:rsidP="001A2F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FAC">
        <w:rPr>
          <w:rFonts w:ascii="Times New Roman" w:hAnsi="Times New Roman" w:cs="Times New Roman"/>
          <w:b/>
          <w:sz w:val="26"/>
          <w:szCs w:val="26"/>
        </w:rPr>
        <w:t>Образование</w:t>
      </w:r>
    </w:p>
    <w:p w:rsidR="001A2FAC" w:rsidRDefault="001A2FAC" w:rsidP="001A2F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1FB5" w:rsidRPr="00615A4A" w:rsidRDefault="00891FB5" w:rsidP="00891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Образовательную деятельность на территории Ненецкого автономного округа осуществляют 82 организации, из них 37 школ, 32 детских сада, 3 организации профессионального образования и 10 организаций дополнительного образования.</w:t>
      </w:r>
      <w:r w:rsidRPr="00615A4A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них обучаются и воспитываются более 9 тысяч человек. </w:t>
      </w:r>
    </w:p>
    <w:p w:rsidR="00517AED" w:rsidRPr="00615A4A" w:rsidRDefault="00517AED" w:rsidP="00517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численность работников общеобразовательных организаций 1622 человек, из них 707 педагогов (43,6% от общей численности работников), в том числе учителей 525 человек. Высшее  педагогическое образование имеют 473 педагогических работника, в том числе 390 учителей (74% от числа учителей). </w:t>
      </w:r>
    </w:p>
    <w:p w:rsidR="00517AED" w:rsidRPr="00615A4A" w:rsidRDefault="00517AED" w:rsidP="0051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Численность педагогических работников моложе 25 лет 36 человек, из них 25 учителей, в возрасте 25-35 лет 161 педагог, в том числе 116 учителей,  в возрасте от 35 лет и старше 522 педагога, в том числе 386 учителей. </w:t>
      </w:r>
    </w:p>
    <w:p w:rsidR="00517AED" w:rsidRPr="00615A4A" w:rsidRDefault="00517AED" w:rsidP="0051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целях поддержки молодых педагогов в ГП «Развитее образования в Ненецком автономном округе» на 2015 год  запланировано 3600,00 тыс. руб. на выплату единовременного пособия  молодым педагогам. </w:t>
      </w:r>
    </w:p>
    <w:p w:rsidR="00615A4A" w:rsidRDefault="00067E94" w:rsidP="00615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Приоритетным направлением работы является исполнение Майских Указов Президента РФ  - №№ 597 и 599.  Для исполнения Указов проводится планомерная работа:</w:t>
      </w:r>
    </w:p>
    <w:p w:rsidR="00615A4A" w:rsidRDefault="00067E94" w:rsidP="00615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5A4A">
        <w:rPr>
          <w:rFonts w:ascii="Times New Roman" w:hAnsi="Times New Roman" w:cs="Times New Roman"/>
          <w:sz w:val="26"/>
          <w:szCs w:val="26"/>
        </w:rPr>
        <w:t>- Переподготовка кадров и повышение квалификации</w:t>
      </w:r>
      <w:r w:rsidR="00277CD1" w:rsidRPr="00615A4A">
        <w:rPr>
          <w:rFonts w:ascii="Times New Roman" w:hAnsi="Times New Roman" w:cs="Times New Roman"/>
          <w:sz w:val="26"/>
          <w:szCs w:val="26"/>
        </w:rPr>
        <w:t>, что способствует</w:t>
      </w:r>
      <w:r w:rsidR="007B3B15" w:rsidRPr="00615A4A">
        <w:rPr>
          <w:rFonts w:ascii="Times New Roman" w:hAnsi="Times New Roman" w:cs="Times New Roman"/>
          <w:sz w:val="26"/>
          <w:szCs w:val="26"/>
        </w:rPr>
        <w:t xml:space="preserve"> получению первой и высшей квалификации  соответствии с Положением об аттестации педагогических </w:t>
      </w:r>
      <w:r w:rsidR="00A76CB0" w:rsidRPr="00615A4A">
        <w:rPr>
          <w:rFonts w:ascii="Times New Roman" w:hAnsi="Times New Roman" w:cs="Times New Roman"/>
          <w:sz w:val="26"/>
          <w:szCs w:val="26"/>
        </w:rPr>
        <w:t xml:space="preserve">кадров </w:t>
      </w:r>
      <w:r w:rsidRPr="00615A4A">
        <w:rPr>
          <w:rFonts w:ascii="Times New Roman" w:hAnsi="Times New Roman" w:cs="Times New Roman"/>
          <w:sz w:val="26"/>
          <w:szCs w:val="26"/>
        </w:rPr>
        <w:t xml:space="preserve">(руководители образовательных учреждений прошли обучение по программе переподготовки «Менеджмент в образовании» - 96 чел.,  проведена переподготовка </w:t>
      </w:r>
      <w:r w:rsidR="00A76CB0" w:rsidRPr="00615A4A">
        <w:rPr>
          <w:rFonts w:ascii="Times New Roman" w:hAnsi="Times New Roman" w:cs="Times New Roman"/>
          <w:sz w:val="26"/>
          <w:szCs w:val="26"/>
        </w:rPr>
        <w:t xml:space="preserve">педагогов </w:t>
      </w:r>
      <w:r w:rsidRPr="00615A4A">
        <w:rPr>
          <w:rFonts w:ascii="Times New Roman" w:hAnsi="Times New Roman" w:cs="Times New Roman"/>
          <w:sz w:val="26"/>
          <w:szCs w:val="26"/>
        </w:rPr>
        <w:t>по программам: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«Основы религиозной культуры и светской этики» - 31 чел, «Толерантность  - 58 чел., Курсы для учителей родного языка – 15 чел.</w:t>
      </w:r>
      <w:r w:rsidR="00277CD1" w:rsidRPr="00615A4A">
        <w:rPr>
          <w:rFonts w:ascii="Times New Roman" w:hAnsi="Times New Roman" w:cs="Times New Roman"/>
          <w:sz w:val="26"/>
          <w:szCs w:val="26"/>
        </w:rPr>
        <w:t>)</w:t>
      </w:r>
      <w:r w:rsidR="00A76CB0" w:rsidRPr="00615A4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77CD1" w:rsidRPr="00615A4A" w:rsidRDefault="00277CD1" w:rsidP="00615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5A4A">
        <w:rPr>
          <w:rFonts w:ascii="Times New Roman" w:hAnsi="Times New Roman" w:cs="Times New Roman"/>
          <w:sz w:val="26"/>
          <w:szCs w:val="26"/>
        </w:rPr>
        <w:t xml:space="preserve">- Проведен мониторинг потребности обучающих программ для педагогов </w:t>
      </w:r>
      <w:r w:rsidR="00067E94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>(</w:t>
      </w:r>
      <w:r w:rsidR="00067E94" w:rsidRPr="00615A4A">
        <w:rPr>
          <w:rFonts w:ascii="Times New Roman" w:hAnsi="Times New Roman" w:cs="Times New Roman"/>
          <w:sz w:val="26"/>
          <w:szCs w:val="26"/>
        </w:rPr>
        <w:t>Проведенный мониторинг показывает, что есть потребность в проведении обучающих семинаров, мастер-классов, круглых столов  по отдельным предметам и направлениям подготовки.</w:t>
      </w:r>
      <w:proofErr w:type="gramEnd"/>
      <w:r w:rsidR="00067E94" w:rsidRPr="00615A4A">
        <w:rPr>
          <w:rFonts w:ascii="Times New Roman" w:hAnsi="Times New Roman" w:cs="Times New Roman"/>
          <w:sz w:val="26"/>
          <w:szCs w:val="26"/>
        </w:rPr>
        <w:t xml:space="preserve"> В рамках сетевого взаимодействия достигнута договоренность в проведении таких форм для учителей города и се</w:t>
      </w:r>
      <w:r w:rsidRPr="00615A4A">
        <w:rPr>
          <w:rFonts w:ascii="Times New Roman" w:hAnsi="Times New Roman" w:cs="Times New Roman"/>
          <w:sz w:val="26"/>
          <w:szCs w:val="26"/>
        </w:rPr>
        <w:t>ла</w:t>
      </w:r>
      <w:r w:rsidR="00067E94" w:rsidRPr="00615A4A">
        <w:rPr>
          <w:rFonts w:ascii="Times New Roman" w:hAnsi="Times New Roman" w:cs="Times New Roman"/>
          <w:sz w:val="26"/>
          <w:szCs w:val="26"/>
        </w:rPr>
        <w:t xml:space="preserve"> (как вариант через ВКС)</w:t>
      </w:r>
      <w:r w:rsidRPr="00615A4A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67E94" w:rsidRPr="00615A4A" w:rsidRDefault="00615A4A" w:rsidP="00067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277CD1" w:rsidRPr="00615A4A">
        <w:rPr>
          <w:rFonts w:ascii="Times New Roman" w:hAnsi="Times New Roman" w:cs="Times New Roman"/>
          <w:sz w:val="26"/>
          <w:szCs w:val="26"/>
        </w:rPr>
        <w:t xml:space="preserve">роводится планомерная работа по переводу на эффективные контракты, которая проводится параллельно с разработкой новой единой для всей территории Ненецкого округа системой оплаты труда. </w:t>
      </w:r>
      <w:proofErr w:type="gramStart"/>
      <w:r w:rsidR="00277CD1" w:rsidRPr="00615A4A">
        <w:rPr>
          <w:rFonts w:ascii="Times New Roman" w:hAnsi="Times New Roman" w:cs="Times New Roman"/>
          <w:sz w:val="26"/>
          <w:szCs w:val="26"/>
        </w:rPr>
        <w:t>(Планируем заверши</w:t>
      </w:r>
      <w:r>
        <w:rPr>
          <w:rFonts w:ascii="Times New Roman" w:hAnsi="Times New Roman" w:cs="Times New Roman"/>
          <w:sz w:val="26"/>
          <w:szCs w:val="26"/>
        </w:rPr>
        <w:t>ть этот процесс 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01.01. 2016г</w:t>
      </w:r>
      <w:r w:rsidR="00277CD1" w:rsidRPr="00615A4A">
        <w:rPr>
          <w:rFonts w:ascii="Times New Roman" w:hAnsi="Times New Roman" w:cs="Times New Roman"/>
          <w:sz w:val="26"/>
          <w:szCs w:val="26"/>
        </w:rPr>
        <w:t>. Тем не менее</w:t>
      </w:r>
      <w:r w:rsidR="00517AED" w:rsidRPr="00615A4A">
        <w:rPr>
          <w:rFonts w:ascii="Times New Roman" w:hAnsi="Times New Roman" w:cs="Times New Roman"/>
          <w:sz w:val="26"/>
          <w:szCs w:val="26"/>
        </w:rPr>
        <w:t xml:space="preserve">, </w:t>
      </w:r>
      <w:r w:rsidR="00277CD1" w:rsidRPr="00615A4A">
        <w:rPr>
          <w:rFonts w:ascii="Times New Roman" w:hAnsi="Times New Roman" w:cs="Times New Roman"/>
          <w:sz w:val="26"/>
          <w:szCs w:val="26"/>
        </w:rPr>
        <w:t xml:space="preserve"> уже сегодня премирование руководителей и педагогов производится с учетом эффективности работы по определенным критериям).</w:t>
      </w:r>
    </w:p>
    <w:p w:rsidR="00277CD1" w:rsidRPr="00615A4A" w:rsidRDefault="00517AED" w:rsidP="00067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lastRenderedPageBreak/>
        <w:t>- Предоставлени</w:t>
      </w:r>
      <w:r w:rsidR="00BB7AB8">
        <w:rPr>
          <w:rFonts w:ascii="Times New Roman" w:hAnsi="Times New Roman" w:cs="Times New Roman"/>
          <w:sz w:val="26"/>
          <w:szCs w:val="26"/>
        </w:rPr>
        <w:t>е возможности получения высшего, в том числе в сокращенные сроки.</w:t>
      </w:r>
    </w:p>
    <w:p w:rsidR="00517AED" w:rsidRPr="00615A4A" w:rsidRDefault="00BB7AB8" w:rsidP="00067E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0EE" w:rsidRDefault="002F30EE" w:rsidP="002F30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A4A">
        <w:rPr>
          <w:rFonts w:ascii="Times New Roman" w:hAnsi="Times New Roman" w:cs="Times New Roman"/>
          <w:b/>
          <w:sz w:val="26"/>
          <w:szCs w:val="26"/>
        </w:rPr>
        <w:t>Дошкольное образование</w:t>
      </w:r>
    </w:p>
    <w:p w:rsidR="009866BC" w:rsidRPr="00615A4A" w:rsidRDefault="009866BC" w:rsidP="002F30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27DA" w:rsidRPr="00615A4A" w:rsidRDefault="007027DA" w:rsidP="00702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 предоставление дошкольного образования осуществляется в 40 образовательных учреждениях, в том числе:</w:t>
      </w:r>
    </w:p>
    <w:p w:rsidR="007027DA" w:rsidRPr="00615A4A" w:rsidRDefault="007027DA" w:rsidP="00702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- на территории муниципального образования «Городской округ «Город Нарьян-Мар» в 11 дошкольных образовательных учреждениях;</w:t>
      </w:r>
    </w:p>
    <w:p w:rsidR="007027DA" w:rsidRPr="00615A4A" w:rsidRDefault="007027DA" w:rsidP="00702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- на территории муниципального образования «Муниципальный район «Заполярный район» в 29 образовательных учреждениях.</w:t>
      </w:r>
    </w:p>
    <w:p w:rsidR="007027DA" w:rsidRPr="00615A4A" w:rsidRDefault="007027DA" w:rsidP="00702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BB7AB8">
        <w:rPr>
          <w:rFonts w:ascii="Times New Roman" w:hAnsi="Times New Roman" w:cs="Times New Roman"/>
          <w:sz w:val="26"/>
          <w:szCs w:val="26"/>
        </w:rPr>
        <w:t xml:space="preserve"> </w:t>
      </w:r>
      <w:r w:rsidR="00A76CB0" w:rsidRPr="00615A4A">
        <w:rPr>
          <w:rFonts w:ascii="Times New Roman" w:hAnsi="Times New Roman" w:cs="Times New Roman"/>
          <w:sz w:val="26"/>
          <w:szCs w:val="26"/>
        </w:rPr>
        <w:t xml:space="preserve">Во исполнение Указа президента  № 599 - 100% детей в возрасте от 3 до 7 лет </w:t>
      </w:r>
      <w:proofErr w:type="gramStart"/>
      <w:r w:rsidR="00A76CB0" w:rsidRPr="00615A4A">
        <w:rPr>
          <w:rFonts w:ascii="Times New Roman" w:hAnsi="Times New Roman" w:cs="Times New Roman"/>
          <w:sz w:val="26"/>
          <w:szCs w:val="26"/>
        </w:rPr>
        <w:t>обеспечены</w:t>
      </w:r>
      <w:proofErr w:type="gramEnd"/>
      <w:r w:rsidR="00A76CB0" w:rsidRPr="00615A4A">
        <w:rPr>
          <w:rFonts w:ascii="Times New Roman" w:hAnsi="Times New Roman" w:cs="Times New Roman"/>
          <w:sz w:val="26"/>
          <w:szCs w:val="26"/>
        </w:rPr>
        <w:t xml:space="preserve"> местами в дошкольных образовательных организациях. </w:t>
      </w:r>
    </w:p>
    <w:p w:rsidR="00891FB5" w:rsidRPr="00615A4A" w:rsidRDefault="00891FB5" w:rsidP="00891FB5">
      <w:pPr>
        <w:pStyle w:val="a5"/>
        <w:ind w:left="0" w:firstLine="708"/>
        <w:jc w:val="both"/>
        <w:rPr>
          <w:b w:val="0"/>
          <w:sz w:val="26"/>
          <w:szCs w:val="26"/>
        </w:rPr>
      </w:pPr>
      <w:r w:rsidRPr="00615A4A">
        <w:rPr>
          <w:b w:val="0"/>
          <w:sz w:val="26"/>
          <w:szCs w:val="26"/>
        </w:rPr>
        <w:t>Тем не менее</w:t>
      </w:r>
      <w:r w:rsidR="00BB7AB8">
        <w:rPr>
          <w:b w:val="0"/>
          <w:sz w:val="26"/>
          <w:szCs w:val="26"/>
        </w:rPr>
        <w:t>,</w:t>
      </w:r>
      <w:r w:rsidRPr="00615A4A">
        <w:rPr>
          <w:b w:val="0"/>
          <w:sz w:val="26"/>
          <w:szCs w:val="26"/>
        </w:rPr>
        <w:t xml:space="preserve"> остаются проблемы, особенно в городе:</w:t>
      </w:r>
    </w:p>
    <w:p w:rsidR="00891FB5" w:rsidRPr="00615A4A" w:rsidRDefault="00891FB5" w:rsidP="00891FB5">
      <w:pPr>
        <w:pStyle w:val="a5"/>
        <w:ind w:left="0" w:firstLine="708"/>
        <w:jc w:val="both"/>
        <w:rPr>
          <w:b w:val="0"/>
          <w:sz w:val="26"/>
          <w:szCs w:val="26"/>
        </w:rPr>
      </w:pPr>
      <w:r w:rsidRPr="00615A4A">
        <w:rPr>
          <w:b w:val="0"/>
          <w:sz w:val="26"/>
          <w:szCs w:val="26"/>
        </w:rPr>
        <w:t>- миграция населения в город сельских жителей;</w:t>
      </w:r>
    </w:p>
    <w:p w:rsidR="00891FB5" w:rsidRPr="00615A4A" w:rsidRDefault="00891FB5" w:rsidP="00891FB5">
      <w:pPr>
        <w:pStyle w:val="a5"/>
        <w:ind w:left="0" w:firstLine="708"/>
        <w:jc w:val="both"/>
        <w:rPr>
          <w:b w:val="0"/>
          <w:sz w:val="26"/>
          <w:szCs w:val="26"/>
        </w:rPr>
      </w:pPr>
      <w:r w:rsidRPr="00615A4A">
        <w:rPr>
          <w:b w:val="0"/>
          <w:sz w:val="26"/>
          <w:szCs w:val="26"/>
        </w:rPr>
        <w:t>- ежемесячно увеличивается количество детей, которым исполняется 3 года;</w:t>
      </w:r>
    </w:p>
    <w:p w:rsidR="00891FB5" w:rsidRPr="00615A4A" w:rsidRDefault="00891FB5" w:rsidP="00891FB5">
      <w:pPr>
        <w:pStyle w:val="a5"/>
        <w:ind w:left="0" w:firstLine="708"/>
        <w:jc w:val="both"/>
        <w:rPr>
          <w:b w:val="0"/>
          <w:sz w:val="26"/>
          <w:szCs w:val="26"/>
        </w:rPr>
      </w:pPr>
      <w:r w:rsidRPr="00615A4A">
        <w:rPr>
          <w:b w:val="0"/>
          <w:sz w:val="26"/>
          <w:szCs w:val="26"/>
        </w:rPr>
        <w:t>-не в полной мере удовлетворена потребность в предоставлении дошкольного образования детям в возрасте от 1,5 до 3 лет;</w:t>
      </w:r>
    </w:p>
    <w:p w:rsidR="00891FB5" w:rsidRPr="00615A4A" w:rsidRDefault="00891FB5" w:rsidP="00891FB5">
      <w:pPr>
        <w:pStyle w:val="a5"/>
        <w:ind w:left="0" w:firstLine="708"/>
        <w:jc w:val="both"/>
        <w:rPr>
          <w:b w:val="0"/>
          <w:sz w:val="26"/>
          <w:szCs w:val="26"/>
        </w:rPr>
      </w:pPr>
      <w:r w:rsidRPr="00615A4A">
        <w:rPr>
          <w:b w:val="0"/>
          <w:sz w:val="26"/>
          <w:szCs w:val="26"/>
        </w:rPr>
        <w:t>- износ деревянных зданий, в которых расположены детские сады.</w:t>
      </w:r>
    </w:p>
    <w:p w:rsidR="00891FB5" w:rsidRPr="00615A4A" w:rsidRDefault="00891FB5" w:rsidP="00891F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15A4A">
        <w:rPr>
          <w:rFonts w:ascii="Times New Roman" w:hAnsi="Times New Roman" w:cs="Times New Roman"/>
          <w:bCs/>
          <w:iCs/>
          <w:sz w:val="26"/>
          <w:szCs w:val="26"/>
        </w:rPr>
        <w:t xml:space="preserve">Родители, чьи дети в возрасте от 1,5  не посещают дошкольные образовательные организации, </w:t>
      </w:r>
      <w:r w:rsidRPr="00615A4A">
        <w:rPr>
          <w:rFonts w:ascii="Times New Roman" w:hAnsi="Times New Roman" w:cs="Times New Roman"/>
          <w:sz w:val="26"/>
          <w:szCs w:val="26"/>
        </w:rPr>
        <w:t xml:space="preserve">в </w:t>
      </w:r>
      <w:r w:rsidRPr="00615A4A">
        <w:rPr>
          <w:rFonts w:ascii="Times New Roman" w:hAnsi="Times New Roman" w:cs="Times New Roman"/>
          <w:bCs/>
          <w:iCs/>
          <w:sz w:val="26"/>
          <w:szCs w:val="26"/>
        </w:rPr>
        <w:t xml:space="preserve"> рамках закона НАО от 22.03.2011 N 10-ОЗ получают ежемесячную социальную выплату. </w:t>
      </w:r>
    </w:p>
    <w:p w:rsidR="002F30EE" w:rsidRPr="00615A4A" w:rsidRDefault="00891FB5" w:rsidP="00891FB5">
      <w:pPr>
        <w:pStyle w:val="a5"/>
        <w:ind w:left="0"/>
        <w:jc w:val="both"/>
        <w:rPr>
          <w:b w:val="0"/>
          <w:bCs w:val="0"/>
          <w:sz w:val="26"/>
          <w:szCs w:val="26"/>
        </w:rPr>
      </w:pPr>
      <w:r w:rsidRPr="00615A4A">
        <w:rPr>
          <w:b w:val="0"/>
          <w:sz w:val="26"/>
          <w:szCs w:val="26"/>
        </w:rPr>
        <w:t xml:space="preserve"> </w:t>
      </w:r>
      <w:r w:rsidRPr="00615A4A">
        <w:rPr>
          <w:b w:val="0"/>
          <w:sz w:val="26"/>
          <w:szCs w:val="26"/>
        </w:rPr>
        <w:tab/>
        <w:t xml:space="preserve"> Д</w:t>
      </w:r>
      <w:r w:rsidR="002F30EE" w:rsidRPr="00615A4A">
        <w:rPr>
          <w:b w:val="0"/>
          <w:sz w:val="26"/>
          <w:szCs w:val="26"/>
        </w:rPr>
        <w:t xml:space="preserve">епартамент </w:t>
      </w:r>
      <w:r w:rsidRPr="00615A4A">
        <w:rPr>
          <w:b w:val="0"/>
          <w:sz w:val="26"/>
          <w:szCs w:val="26"/>
        </w:rPr>
        <w:t xml:space="preserve"> провел мониторинг </w:t>
      </w:r>
      <w:r w:rsidR="002F30EE" w:rsidRPr="00615A4A">
        <w:rPr>
          <w:b w:val="0"/>
          <w:sz w:val="26"/>
          <w:szCs w:val="26"/>
        </w:rPr>
        <w:t xml:space="preserve">возможности функционирования детских дошкольных организаций </w:t>
      </w:r>
      <w:r w:rsidRPr="00615A4A">
        <w:rPr>
          <w:b w:val="0"/>
          <w:sz w:val="26"/>
          <w:szCs w:val="26"/>
        </w:rPr>
        <w:t xml:space="preserve"> </w:t>
      </w:r>
      <w:r w:rsidR="002F30EE" w:rsidRPr="00615A4A">
        <w:rPr>
          <w:b w:val="0"/>
          <w:sz w:val="26"/>
          <w:szCs w:val="26"/>
        </w:rPr>
        <w:t xml:space="preserve">в сельских населённых пунктах в летний период 2015 года. В результате выяснилось, что 10 детских садов работают до 1 июня, 10 – до 12 июня, 2 – до 20 июня. Детские сады сёл </w:t>
      </w:r>
      <w:proofErr w:type="spellStart"/>
      <w:r w:rsidR="002F30EE" w:rsidRPr="00615A4A">
        <w:rPr>
          <w:b w:val="0"/>
          <w:sz w:val="26"/>
          <w:szCs w:val="26"/>
        </w:rPr>
        <w:t>Несь</w:t>
      </w:r>
      <w:proofErr w:type="spellEnd"/>
      <w:r w:rsidR="002F30EE" w:rsidRPr="00615A4A">
        <w:rPr>
          <w:b w:val="0"/>
          <w:sz w:val="26"/>
          <w:szCs w:val="26"/>
        </w:rPr>
        <w:t xml:space="preserve"> и Нижняя Пёша, и п. Харута работают до 11 июня в обычном режиме, а с 15 по 30 июня работают дежурные группы. Детский сад п. </w:t>
      </w:r>
      <w:proofErr w:type="spellStart"/>
      <w:r w:rsidR="002F30EE" w:rsidRPr="00615A4A">
        <w:rPr>
          <w:b w:val="0"/>
          <w:sz w:val="26"/>
          <w:szCs w:val="26"/>
        </w:rPr>
        <w:t>Амдерма</w:t>
      </w:r>
      <w:proofErr w:type="spellEnd"/>
      <w:r w:rsidR="002F30EE" w:rsidRPr="00615A4A">
        <w:rPr>
          <w:b w:val="0"/>
          <w:sz w:val="26"/>
          <w:szCs w:val="26"/>
        </w:rPr>
        <w:t xml:space="preserve"> будет работать в период с 1 июня до 15 августа. </w:t>
      </w:r>
    </w:p>
    <w:p w:rsidR="002F30EE" w:rsidRPr="00615A4A" w:rsidRDefault="00BB7AB8" w:rsidP="00BB7AB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hAnsi="Times New Roman" w:cs="Times New Roman"/>
          <w:i/>
          <w:sz w:val="26"/>
          <w:szCs w:val="26"/>
          <w:u w:val="single"/>
        </w:rPr>
        <w:t>Планируется к 01.09.2015: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1. </w:t>
      </w:r>
      <w:r w:rsidR="00802B64">
        <w:rPr>
          <w:rFonts w:ascii="Times New Roman" w:hAnsi="Times New Roman" w:cs="Times New Roman"/>
          <w:sz w:val="26"/>
          <w:szCs w:val="26"/>
        </w:rPr>
        <w:t>З</w:t>
      </w:r>
      <w:r w:rsidRPr="00615A4A">
        <w:rPr>
          <w:rFonts w:ascii="Times New Roman" w:hAnsi="Times New Roman" w:cs="Times New Roman"/>
          <w:sz w:val="26"/>
          <w:szCs w:val="26"/>
        </w:rPr>
        <w:t xml:space="preserve">авершение строительства дошкольных образовательных учреждений по улице Заводской на 220 мест и в п.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Усть-Кара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на 80 мест. </w:t>
      </w:r>
      <w:r w:rsidR="00BB7A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0EE" w:rsidRPr="00615A4A" w:rsidRDefault="00802B64" w:rsidP="002F30E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2.Повышение</w:t>
      </w:r>
      <w:r w:rsidR="002F30EE" w:rsidRPr="00615A4A">
        <w:rPr>
          <w:rFonts w:ascii="Times New Roman" w:hAnsi="Times New Roman" w:cs="Times New Roman"/>
          <w:iCs/>
          <w:sz w:val="26"/>
          <w:szCs w:val="26"/>
        </w:rPr>
        <w:t xml:space="preserve"> профессиональной компетентности педагогических работников ДОО по вопросам организации и осуществления образовательной деятельности в соответствии с ФГОС дошкольного образования.</w:t>
      </w:r>
      <w:r w:rsidR="00891FB5" w:rsidRPr="00615A4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B7AB8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2F30EE" w:rsidRPr="00615A4A" w:rsidRDefault="00802B64" w:rsidP="00891F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4.Р</w:t>
      </w:r>
      <w:r w:rsidR="002F30EE" w:rsidRPr="00615A4A">
        <w:rPr>
          <w:rFonts w:ascii="Times New Roman" w:hAnsi="Times New Roman" w:cs="Times New Roman"/>
          <w:sz w:val="26"/>
          <w:szCs w:val="26"/>
        </w:rPr>
        <w:t xml:space="preserve">азработка и внедрение </w:t>
      </w:r>
      <w:proofErr w:type="gramStart"/>
      <w:r w:rsidR="002F30EE" w:rsidRPr="00615A4A">
        <w:rPr>
          <w:rFonts w:ascii="Times New Roman" w:hAnsi="Times New Roman" w:cs="Times New Roman"/>
          <w:sz w:val="26"/>
          <w:szCs w:val="26"/>
        </w:rPr>
        <w:t>показателей эффективности деятельности руководителей общеобразовательных организаций</w:t>
      </w:r>
      <w:proofErr w:type="gramEnd"/>
      <w:r w:rsidR="002F30EE" w:rsidRPr="00615A4A">
        <w:rPr>
          <w:rFonts w:ascii="Times New Roman" w:hAnsi="Times New Roman" w:cs="Times New Roman"/>
          <w:sz w:val="26"/>
          <w:szCs w:val="26"/>
        </w:rPr>
        <w:t>.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15A4A">
        <w:rPr>
          <w:rFonts w:ascii="Times New Roman" w:hAnsi="Times New Roman" w:cs="Times New Roman"/>
          <w:i/>
          <w:sz w:val="26"/>
          <w:szCs w:val="26"/>
          <w:u w:val="single"/>
        </w:rPr>
        <w:t>Планируется с 01.01.2016: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1. </w:t>
      </w:r>
      <w:r w:rsidR="00802B64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 w:rsidRPr="00615A4A">
        <w:rPr>
          <w:rFonts w:ascii="Times New Roman" w:hAnsi="Times New Roman" w:cs="Times New Roman"/>
          <w:sz w:val="26"/>
          <w:szCs w:val="26"/>
        </w:rPr>
        <w:t>при центре «Дар» группы кратковременного пребывания для детей раннего возраста с ОВЗ.</w:t>
      </w:r>
    </w:p>
    <w:p w:rsidR="002F30EE" w:rsidRDefault="002F30EE" w:rsidP="00A3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2. Внедрение федерального государственного образовательного стандарта дошкольного образования в ДОО.</w:t>
      </w:r>
    </w:p>
    <w:p w:rsidR="009866BC" w:rsidRPr="00615A4A" w:rsidRDefault="009866BC" w:rsidP="00A3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F30EE" w:rsidRDefault="002F30EE" w:rsidP="00A324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Общее образование</w:t>
      </w:r>
    </w:p>
    <w:p w:rsidR="009866BC" w:rsidRPr="00615A4A" w:rsidRDefault="009866BC" w:rsidP="00A324D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F30EE" w:rsidRPr="00615A4A" w:rsidRDefault="00BB7AB8" w:rsidP="002F3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</w:t>
      </w:r>
      <w:r w:rsidR="002F30EE" w:rsidRPr="00615A4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рограммы общего образования в регионе реализуют 37 образовательных организации, в которых обучается 5828 человек. В округе созданы необходимые условия для качественного успешного обучения. В 12 сельских школах функционируют интернаты. В городской местности работает Ненецкая </w:t>
      </w:r>
      <w:r w:rsidR="002F30EE"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общеобразовательная школа-интернат,  специальная (коррекционная) школа-интернат, санаторная школа-интернат.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округе внедряются федеральные государственные образовательные стандарты нового поколения (далее – ФГОС). </w:t>
      </w:r>
      <w:proofErr w:type="gram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01.09.2014 года по новым ФГОС начального образования обучается 2422 ученика - 100% от общего числа,  обучающихся в начальной школе, или  42,5 % от всех обучающихся.</w:t>
      </w:r>
      <w:proofErr w:type="gram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7A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4-х классов осваивают предмет Основы религиозных культур и светской этики</w:t>
      </w:r>
      <w:r w:rsidR="00BB7AB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0EE" w:rsidRPr="00615A4A" w:rsidRDefault="002F30EE" w:rsidP="002F30E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образовательных организациях ведется профильное и </w:t>
      </w:r>
      <w:proofErr w:type="spellStart"/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предпрофильное</w:t>
      </w:r>
      <w:proofErr w:type="spellEnd"/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обучение</w:t>
      </w:r>
      <w:r w:rsidR="00BB7A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профильных классах об</w:t>
      </w:r>
      <w:r w:rsidR="00BB7A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учается </w:t>
      </w: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71% </w:t>
      </w:r>
      <w:r w:rsidR="00BB7A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общего числа </w:t>
      </w: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старшеклассников.</w:t>
      </w:r>
    </w:p>
    <w:p w:rsidR="00517AED" w:rsidRPr="00615A4A" w:rsidRDefault="00517AED" w:rsidP="00517A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Также в школах региона созданы условия для организации обучения детей с ограниченными возможностями здоровья.</w:t>
      </w:r>
      <w:r w:rsidR="002F30EE" w:rsidRPr="00615A4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2014-2015 учебном году в общеобразовательных школах округа функци</w:t>
      </w:r>
      <w:r w:rsidR="00BB7AB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нируют 44 специальных коррекционных класса, в которых обучаются 435 человек. </w:t>
      </w:r>
    </w:p>
    <w:p w:rsidR="002F30EE" w:rsidRPr="00615A4A" w:rsidRDefault="00BB7AB8" w:rsidP="00517A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16 школах реализуется инклюзивное обучение, а которых обучается 486 детей с </w:t>
      </w:r>
      <w:r w:rsidR="00517AED"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ограниченными возможностями здоровья.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обучающиеся общеобразовательных организаций обеспечены бесплатным горячим одноразовым питанием. </w:t>
      </w:r>
    </w:p>
    <w:p w:rsidR="00517AED" w:rsidRPr="00615A4A" w:rsidRDefault="002F30EE" w:rsidP="002F3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внимание в регионе уделяется поддержке </w:t>
      </w:r>
      <w:r w:rsidRPr="00615A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одаренных детей</w:t>
      </w:r>
      <w:r w:rsidR="00A3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истекший период практически каждый второй  обучающийся  принял участие в олимпиадах, конкурсах, мероприятиях разного уровня. 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январе-феврале 2015 года проведен региональный этап всероссийской олимпиады школьников по 20 предметам. Участие приняли 237 (24%) человек. Выявлено 13 победителей и 45 призеров. Трое участников регионального этапа всероссийской олимпиады школьников, набравшие необходимое количество баллов, установленное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России, приняли участие в заключительном этапе олимпиады (один человек по физкультуре и двое по экологии). Ученица ГБОУ НАО «СШ п. </w:t>
      </w:r>
      <w:proofErr w:type="gram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Красное</w:t>
      </w:r>
      <w:proofErr w:type="gram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Ледкова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Полина стала призером заключительного этапа всероссийской олимпиады школьников по экологии.</w:t>
      </w:r>
      <w:r w:rsidR="00517AED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Ученица ГБОУ НАО «СШ п. Красное» </w:t>
      </w:r>
      <w:r w:rsidRPr="00615A4A">
        <w:rPr>
          <w:rFonts w:ascii="Times New Roman" w:hAnsi="Times New Roman" w:cs="Times New Roman"/>
          <w:sz w:val="26"/>
          <w:szCs w:val="26"/>
        </w:rPr>
        <w:t xml:space="preserve">Маркова Мария стала победителем в номинации "Международная" в Российском национальном юниорском водном конкурсе. </w:t>
      </w:r>
      <w:r w:rsidR="00517AED" w:rsidRPr="0061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24D9" w:rsidRDefault="002F30EE" w:rsidP="002F3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3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Повышение  квалификации</w:t>
      </w:r>
      <w:r w:rsidR="00A324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педагогов</w:t>
      </w: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осуществляется на базе  ГБУ НАО «Ненецкий региональный центр развития образования», на базе филиала Северного </w:t>
      </w:r>
      <w:r w:rsidR="00A324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Арктического</w:t>
      </w:r>
      <w:r w:rsidR="00A324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федерального университета в г. Нарьян-Маре и за пределами округа. На базе ГБУ Ненецкого автономного округа «Ненецкий региональный центр развития образования» в первом квартале обучение прошли 97 человек.</w:t>
      </w:r>
      <w:r w:rsidRPr="00615A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2F30EE" w:rsidRPr="00615A4A" w:rsidRDefault="002F30EE" w:rsidP="002F3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2014-2015 учебном году организовано обучение по программе переподготовки руководителей, заместителей и педагогов образовательных организаций «Менеджмент в образовании» в объеме 520 часов. Обучение прошли 96 человек, из них 35 руководителей образовательных организаций. Подготовлено на базе САФУ 12 человек в кадровый резерв руководителей общеобразовательных организаций. По состоянию на отчетный период сформирована база данных руководителей образовательных учреждений в количестве 32 человек.</w:t>
      </w:r>
    </w:p>
    <w:p w:rsidR="002F30EE" w:rsidRPr="00615A4A" w:rsidRDefault="002F30EE" w:rsidP="002F3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С целью организации и проведения </w:t>
      </w:r>
      <w:r w:rsidRPr="00615A4A">
        <w:rPr>
          <w:rFonts w:ascii="Times New Roman" w:hAnsi="Times New Roman" w:cs="Times New Roman"/>
          <w:b/>
          <w:sz w:val="26"/>
          <w:szCs w:val="26"/>
        </w:rPr>
        <w:t>государственной итоговой аттестации</w:t>
      </w:r>
      <w:r w:rsidRPr="00615A4A">
        <w:rPr>
          <w:rFonts w:ascii="Times New Roman" w:hAnsi="Times New Roman" w:cs="Times New Roman"/>
          <w:sz w:val="26"/>
          <w:szCs w:val="26"/>
        </w:rPr>
        <w:t xml:space="preserve"> по образовательным программам среднего общего образования в 2015 году создано 12 пунктов проведения экзаменов (далее – ППЭ), в том числе 2 ППЭ в г. Нарьян-Маре и 10 ППЭ в труднодоступных отдаленных местностях.</w:t>
      </w:r>
    </w:p>
    <w:p w:rsidR="002F30EE" w:rsidRPr="00615A4A" w:rsidRDefault="002F30EE" w:rsidP="002F3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lastRenderedPageBreak/>
        <w:t>Всего в 2015 году в Ненецком автономном округе зарегистрировано 276 участников государственной итоговой аттестации по программам среднего общего образования, из них 22</w:t>
      </w:r>
      <w:r w:rsidR="00A324D9">
        <w:rPr>
          <w:rFonts w:ascii="Times New Roman" w:hAnsi="Times New Roman" w:cs="Times New Roman"/>
          <w:sz w:val="26"/>
          <w:szCs w:val="26"/>
        </w:rPr>
        <w:t>2</w:t>
      </w:r>
      <w:r w:rsidRPr="00615A4A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324D9">
        <w:rPr>
          <w:rFonts w:ascii="Times New Roman" w:hAnsi="Times New Roman" w:cs="Times New Roman"/>
          <w:sz w:val="26"/>
          <w:szCs w:val="26"/>
        </w:rPr>
        <w:t>а</w:t>
      </w:r>
      <w:r w:rsidRPr="00615A4A">
        <w:rPr>
          <w:rFonts w:ascii="Times New Roman" w:hAnsi="Times New Roman" w:cs="Times New Roman"/>
          <w:sz w:val="26"/>
          <w:szCs w:val="26"/>
        </w:rPr>
        <w:t xml:space="preserve"> - выпускники текущего года и 51 человек – выпускники прошлых лет. </w:t>
      </w:r>
    </w:p>
    <w:p w:rsidR="002F30EE" w:rsidRPr="00615A4A" w:rsidRDefault="002F30EE" w:rsidP="002F3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С целью организации и проведения государственной итоговой аттестации по образовательным программам основного общего образования в 2015 году создано 20 пунктов проведения экзаменов, в том числе 3 ППЭ в г. Нарьян-Маре и 17 ППЭ в труднодоступных отдаленных местностях.</w:t>
      </w:r>
    </w:p>
    <w:p w:rsidR="002F30EE" w:rsidRPr="00615A4A" w:rsidRDefault="002F30EE" w:rsidP="002F30E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Количество выпускников 9 классов – 523. Государственную итоговую аттестацию планируют проходить в форме ОГЭ – 431 человек, в форме ГВЭ – 92 человека.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15A4A">
        <w:rPr>
          <w:rFonts w:ascii="Times New Roman" w:hAnsi="Times New Roman" w:cs="Times New Roman"/>
          <w:i/>
          <w:sz w:val="26"/>
          <w:szCs w:val="26"/>
          <w:u w:val="single"/>
        </w:rPr>
        <w:t>Планируется к 01.09.2015:</w:t>
      </w:r>
    </w:p>
    <w:p w:rsidR="002F30EE" w:rsidRPr="00615A4A" w:rsidRDefault="002F30EE" w:rsidP="002F30E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6"/>
          <w:szCs w:val="26"/>
        </w:rPr>
      </w:pPr>
      <w:r w:rsidRPr="00615A4A">
        <w:rPr>
          <w:color w:val="auto"/>
          <w:sz w:val="26"/>
          <w:szCs w:val="26"/>
        </w:rPr>
        <w:t xml:space="preserve">Обучение по ФГОС основного общего образования обучающихся пятых классов во всех общеобразовательных организациях, шестых классов в ГБОУ НАО «Средняя школа п. Искателей», ГКОУ НАО «Средняя школа-интернат имени А.П. </w:t>
      </w:r>
      <w:proofErr w:type="spellStart"/>
      <w:r w:rsidRPr="00615A4A">
        <w:rPr>
          <w:color w:val="auto"/>
          <w:sz w:val="26"/>
          <w:szCs w:val="26"/>
        </w:rPr>
        <w:t>Пырерки</w:t>
      </w:r>
      <w:proofErr w:type="spellEnd"/>
      <w:r w:rsidRPr="00615A4A">
        <w:rPr>
          <w:color w:val="auto"/>
          <w:sz w:val="26"/>
          <w:szCs w:val="26"/>
        </w:rPr>
        <w:t>».</w:t>
      </w:r>
    </w:p>
    <w:p w:rsidR="002F30EE" w:rsidRPr="00615A4A" w:rsidRDefault="002F30EE" w:rsidP="002F30E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15A4A">
        <w:rPr>
          <w:color w:val="auto"/>
          <w:sz w:val="26"/>
          <w:szCs w:val="26"/>
        </w:rPr>
        <w:t xml:space="preserve">ГКОУ НАО «Средняя школа-интернат имени А.П. </w:t>
      </w:r>
      <w:proofErr w:type="spellStart"/>
      <w:r w:rsidRPr="00615A4A">
        <w:rPr>
          <w:color w:val="auto"/>
          <w:sz w:val="26"/>
          <w:szCs w:val="26"/>
        </w:rPr>
        <w:t>Пырерки</w:t>
      </w:r>
      <w:proofErr w:type="spellEnd"/>
      <w:r w:rsidRPr="00615A4A">
        <w:rPr>
          <w:color w:val="auto"/>
          <w:sz w:val="26"/>
          <w:szCs w:val="26"/>
        </w:rPr>
        <w:t>»:</w:t>
      </w:r>
    </w:p>
    <w:p w:rsidR="002F30EE" w:rsidRPr="00615A4A" w:rsidRDefault="00A324D9" w:rsidP="002F30EE">
      <w:pPr>
        <w:pStyle w:val="a4"/>
        <w:tabs>
          <w:tab w:val="left" w:pos="993"/>
        </w:tabs>
        <w:ind w:left="0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="002F30EE" w:rsidRPr="00615A4A">
        <w:rPr>
          <w:color w:val="auto"/>
          <w:sz w:val="26"/>
          <w:szCs w:val="26"/>
        </w:rPr>
        <w:t xml:space="preserve">открытие (при наличии требуемого количества </w:t>
      </w:r>
      <w:proofErr w:type="gramStart"/>
      <w:r w:rsidR="002F30EE" w:rsidRPr="00615A4A">
        <w:rPr>
          <w:color w:val="auto"/>
          <w:sz w:val="26"/>
          <w:szCs w:val="26"/>
        </w:rPr>
        <w:t>обучающихся</w:t>
      </w:r>
      <w:proofErr w:type="gramEnd"/>
      <w:r w:rsidR="002F30EE" w:rsidRPr="00615A4A">
        <w:rPr>
          <w:color w:val="auto"/>
          <w:sz w:val="26"/>
          <w:szCs w:val="26"/>
        </w:rPr>
        <w:t>) профильного класса художественно-технологического профиля.</w:t>
      </w:r>
    </w:p>
    <w:p w:rsidR="002F30EE" w:rsidRPr="00615A4A" w:rsidRDefault="0048640F" w:rsidP="002F30E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color w:val="auto"/>
          <w:sz w:val="26"/>
          <w:szCs w:val="26"/>
        </w:rPr>
      </w:pPr>
      <w:r w:rsidRPr="00615A4A">
        <w:rPr>
          <w:color w:val="auto"/>
          <w:sz w:val="26"/>
          <w:szCs w:val="26"/>
        </w:rPr>
        <w:t xml:space="preserve"> </w:t>
      </w:r>
      <w:r w:rsidR="002F30EE" w:rsidRPr="00615A4A">
        <w:rPr>
          <w:color w:val="auto"/>
          <w:sz w:val="26"/>
          <w:szCs w:val="26"/>
        </w:rPr>
        <w:t>Увеличение количества общеобразовательных организаций, в которых ведется родной (ненецкий) язык</w:t>
      </w:r>
      <w:r w:rsidR="00A324D9">
        <w:rPr>
          <w:color w:val="auto"/>
          <w:sz w:val="26"/>
          <w:szCs w:val="26"/>
        </w:rPr>
        <w:t xml:space="preserve">. </w:t>
      </w:r>
      <w:r w:rsidR="002F30EE" w:rsidRPr="00615A4A">
        <w:rPr>
          <w:color w:val="auto"/>
          <w:sz w:val="26"/>
          <w:szCs w:val="26"/>
        </w:rPr>
        <w:t>Приобретение учебников и учебно-методических пособий по ненецкому языку для образовательных организаций округа.</w:t>
      </w:r>
    </w:p>
    <w:p w:rsidR="002F30EE" w:rsidRPr="00615A4A" w:rsidRDefault="002F30EE" w:rsidP="002F30E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615A4A">
        <w:rPr>
          <w:rFonts w:eastAsiaTheme="minorHAnsi"/>
          <w:color w:val="auto"/>
          <w:sz w:val="26"/>
          <w:szCs w:val="26"/>
          <w:lang w:eastAsia="en-US"/>
        </w:rPr>
        <w:t>Организация учебных военных сборов для юношей, обучающихся в 10-х классах общеобразовательных организаций, поэтапное приобретение для средних общеобразовательных организаций округа оборудования для оснащения кабинетов ОБЖ.</w:t>
      </w:r>
    </w:p>
    <w:p w:rsidR="002F30EE" w:rsidRPr="00615A4A" w:rsidRDefault="002F30EE" w:rsidP="002F30E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615A4A">
        <w:rPr>
          <w:rFonts w:eastAsiaTheme="minorHAnsi"/>
          <w:color w:val="auto"/>
          <w:sz w:val="26"/>
          <w:szCs w:val="26"/>
          <w:lang w:eastAsia="en-US"/>
        </w:rPr>
        <w:t>Введение в эксплуатацию нового здания ГБОУ НАО «Средняя школа п. Красное» (300 мест)</w:t>
      </w:r>
      <w:r w:rsidR="0048640F" w:rsidRPr="00615A4A">
        <w:rPr>
          <w:rFonts w:eastAsiaTheme="minorHAnsi"/>
          <w:color w:val="auto"/>
          <w:sz w:val="26"/>
          <w:szCs w:val="26"/>
          <w:lang w:eastAsia="en-US"/>
        </w:rPr>
        <w:t xml:space="preserve"> и определение наполняемости школы.</w:t>
      </w:r>
    </w:p>
    <w:p w:rsidR="002F30EE" w:rsidRPr="00615A4A" w:rsidRDefault="002F30EE" w:rsidP="002F30E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615A4A">
        <w:rPr>
          <w:rFonts w:eastAsiaTheme="minorHAnsi"/>
          <w:color w:val="auto"/>
          <w:sz w:val="26"/>
          <w:szCs w:val="26"/>
          <w:lang w:eastAsia="en-US"/>
        </w:rPr>
        <w:t>Организация и проведение конкурса по поощрению лучших учителей в рамках реализации на территории округа приоритетного национального проекта «Образование».</w:t>
      </w:r>
    </w:p>
    <w:p w:rsidR="002F30EE" w:rsidRPr="00615A4A" w:rsidRDefault="002F30EE" w:rsidP="002F30E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615A4A">
        <w:rPr>
          <w:rFonts w:eastAsiaTheme="minorHAnsi"/>
          <w:color w:val="auto"/>
          <w:sz w:val="26"/>
          <w:szCs w:val="26"/>
          <w:lang w:eastAsia="en-US"/>
        </w:rPr>
        <w:t>Организация и проведение Августовской педагогической конференции по актуальным вопросам образования и проведение педагогических чтений.</w:t>
      </w:r>
    </w:p>
    <w:p w:rsidR="002F30EE" w:rsidRPr="00A324D9" w:rsidRDefault="002F30EE" w:rsidP="002F30EE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  <w:u w:val="single"/>
        </w:rPr>
      </w:pPr>
      <w:r w:rsidRPr="00A324D9">
        <w:rPr>
          <w:rFonts w:eastAsiaTheme="minorHAnsi"/>
          <w:color w:val="auto"/>
          <w:sz w:val="26"/>
          <w:szCs w:val="26"/>
          <w:lang w:eastAsia="en-US"/>
        </w:rPr>
        <w:t>Создание окружного учебно-методического объединения в системе общего образования Ненецкого автономного округа.</w:t>
      </w:r>
      <w:r w:rsidR="0048640F" w:rsidRPr="00A324D9">
        <w:rPr>
          <w:rFonts w:eastAsiaTheme="minorHAnsi"/>
          <w:color w:val="auto"/>
          <w:sz w:val="26"/>
          <w:szCs w:val="26"/>
          <w:lang w:eastAsia="en-US"/>
        </w:rPr>
        <w:t xml:space="preserve"> </w:t>
      </w:r>
      <w:r w:rsidR="00A324D9" w:rsidRPr="00A324D9">
        <w:rPr>
          <w:rFonts w:eastAsiaTheme="minorHAnsi"/>
          <w:color w:val="auto"/>
          <w:sz w:val="26"/>
          <w:szCs w:val="26"/>
          <w:lang w:eastAsia="en-US"/>
        </w:rPr>
        <w:t xml:space="preserve"> </w:t>
      </w:r>
    </w:p>
    <w:p w:rsidR="002F30EE" w:rsidRPr="00615A4A" w:rsidRDefault="002F30EE" w:rsidP="002F30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15A4A">
        <w:rPr>
          <w:rFonts w:ascii="Times New Roman" w:hAnsi="Times New Roman" w:cs="Times New Roman"/>
          <w:i/>
          <w:sz w:val="26"/>
          <w:szCs w:val="26"/>
          <w:u w:val="single"/>
        </w:rPr>
        <w:t>Планируется с 01.01.2016:</w:t>
      </w:r>
    </w:p>
    <w:p w:rsidR="002F30EE" w:rsidRPr="00A324D9" w:rsidRDefault="00A324D9" w:rsidP="002F30EE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 w:rsidRPr="00A324D9">
        <w:rPr>
          <w:color w:val="auto"/>
          <w:sz w:val="26"/>
          <w:szCs w:val="26"/>
        </w:rPr>
        <w:t xml:space="preserve"> </w:t>
      </w:r>
      <w:r w:rsidR="002F30EE" w:rsidRPr="00A324D9">
        <w:rPr>
          <w:color w:val="auto"/>
          <w:sz w:val="26"/>
          <w:szCs w:val="26"/>
        </w:rPr>
        <w:t>Организация отдыха и оздоровления школьников во всероссийских детских центрах «Артек», «Смена», «Орленок»</w:t>
      </w:r>
      <w:r>
        <w:rPr>
          <w:color w:val="auto"/>
          <w:sz w:val="26"/>
          <w:szCs w:val="26"/>
        </w:rPr>
        <w:t xml:space="preserve"> в</w:t>
      </w:r>
      <w:r w:rsidR="002F30EE" w:rsidRPr="00A324D9">
        <w:rPr>
          <w:color w:val="auto"/>
          <w:sz w:val="26"/>
          <w:szCs w:val="26"/>
        </w:rPr>
        <w:t xml:space="preserve"> рамках государственной программы.</w:t>
      </w:r>
    </w:p>
    <w:p w:rsidR="002F30EE" w:rsidRPr="00615A4A" w:rsidRDefault="002F30EE" w:rsidP="002F30EE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 w:rsidRPr="00615A4A">
        <w:rPr>
          <w:color w:val="auto"/>
          <w:sz w:val="26"/>
          <w:szCs w:val="26"/>
        </w:rPr>
        <w:t>Введение ФГОС для детей с ограниченными возможностями здоровья в ГКОУ НАО «Специальная «коррекционная» школа-интернат».</w:t>
      </w:r>
    </w:p>
    <w:p w:rsidR="002F30EE" w:rsidRPr="00615A4A" w:rsidRDefault="002F30EE" w:rsidP="002F30EE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 w:rsidRPr="00615A4A">
        <w:rPr>
          <w:color w:val="auto"/>
          <w:sz w:val="26"/>
          <w:szCs w:val="26"/>
        </w:rPr>
        <w:t>Реализация профильного обучения в общеобразовательных организациях города и округа, продолжение работы Роснефть класса в ГБОУ НАО «Средняя школа п. Искателей»</w:t>
      </w:r>
      <w:r w:rsidR="0048640F" w:rsidRPr="00615A4A">
        <w:rPr>
          <w:color w:val="auto"/>
          <w:sz w:val="26"/>
          <w:szCs w:val="26"/>
        </w:rPr>
        <w:t>, кадетских классов, вк</w:t>
      </w:r>
      <w:r w:rsidR="00D55136" w:rsidRPr="00615A4A">
        <w:rPr>
          <w:color w:val="auto"/>
          <w:sz w:val="26"/>
          <w:szCs w:val="26"/>
        </w:rPr>
        <w:t>лючится в кадетское движение России, разработав единые подходы к образованию и воспитанию.</w:t>
      </w:r>
    </w:p>
    <w:p w:rsidR="006F2907" w:rsidRDefault="002F30EE" w:rsidP="002F30EE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 w:rsidRPr="006F2907">
        <w:rPr>
          <w:color w:val="auto"/>
          <w:sz w:val="26"/>
          <w:szCs w:val="26"/>
        </w:rPr>
        <w:lastRenderedPageBreak/>
        <w:t xml:space="preserve"> Создание условий для обучения и расширения возможностей для развития детей с ограниченными возможностями здоровья посредством предоставления различных форм обучения, воспитания и социальной адаптации</w:t>
      </w:r>
      <w:r w:rsidR="006F2907" w:rsidRPr="006F2907">
        <w:rPr>
          <w:color w:val="auto"/>
          <w:sz w:val="26"/>
          <w:szCs w:val="26"/>
        </w:rPr>
        <w:t>.</w:t>
      </w:r>
      <w:r w:rsidRPr="006F2907">
        <w:rPr>
          <w:color w:val="auto"/>
          <w:sz w:val="26"/>
          <w:szCs w:val="26"/>
        </w:rPr>
        <w:t xml:space="preserve"> </w:t>
      </w:r>
    </w:p>
    <w:p w:rsidR="009866BC" w:rsidRPr="009866BC" w:rsidRDefault="002F30EE" w:rsidP="009866BC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6F2907">
        <w:rPr>
          <w:color w:val="auto"/>
          <w:sz w:val="26"/>
          <w:szCs w:val="26"/>
        </w:rPr>
        <w:t xml:space="preserve">Развитие сетевого взаимодействия образовательных организаций, иных организаций и учреждений, расположенных на территории Ненецкого автономного округа, с целью обеспечения возможности освоения </w:t>
      </w:r>
      <w:proofErr w:type="gramStart"/>
      <w:r w:rsidRPr="006F2907">
        <w:rPr>
          <w:color w:val="auto"/>
          <w:sz w:val="26"/>
          <w:szCs w:val="26"/>
        </w:rPr>
        <w:t>обучающимися</w:t>
      </w:r>
      <w:proofErr w:type="gramEnd"/>
      <w:r w:rsidRPr="006F2907">
        <w:rPr>
          <w:color w:val="auto"/>
          <w:sz w:val="26"/>
          <w:szCs w:val="26"/>
        </w:rPr>
        <w:t xml:space="preserve"> образовательной программы с использованием ресурсов нескольких организаций.</w:t>
      </w:r>
      <w:r w:rsidR="00D55136" w:rsidRPr="006F2907">
        <w:rPr>
          <w:color w:val="auto"/>
          <w:sz w:val="26"/>
          <w:szCs w:val="26"/>
        </w:rPr>
        <w:t xml:space="preserve"> </w:t>
      </w:r>
      <w:r w:rsidR="006F2907">
        <w:rPr>
          <w:color w:val="auto"/>
          <w:sz w:val="26"/>
          <w:szCs w:val="26"/>
        </w:rPr>
        <w:t xml:space="preserve"> </w:t>
      </w:r>
    </w:p>
    <w:p w:rsidR="009866BC" w:rsidRDefault="009866BC" w:rsidP="002F30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30EE" w:rsidRPr="00615A4A" w:rsidRDefault="002F30EE" w:rsidP="002F30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A4A">
        <w:rPr>
          <w:rFonts w:ascii="Times New Roman" w:hAnsi="Times New Roman" w:cs="Times New Roman"/>
          <w:b/>
          <w:sz w:val="26"/>
          <w:szCs w:val="26"/>
        </w:rPr>
        <w:t>Дополнительное образование</w:t>
      </w:r>
    </w:p>
    <w:p w:rsidR="002F30EE" w:rsidRPr="00615A4A" w:rsidRDefault="002F30EE" w:rsidP="00D55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В настоящее время на территории региона реализуют образовательную деятельность 10 организаций дополнительного образования детей, в которых занимаются  более 5700 детей. </w:t>
      </w:r>
      <w:r w:rsidR="00D55136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Все образовательные услуги для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оказываются безвозмездно. Таким образом, соблюдается принцип доступности для различных категорий обучающихся. </w:t>
      </w:r>
    </w:p>
    <w:p w:rsidR="002F30EE" w:rsidRPr="00615A4A" w:rsidRDefault="00D55136" w:rsidP="002F30EE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В 2013 году</w:t>
      </w:r>
      <w:r w:rsidR="002F30EE" w:rsidRPr="00615A4A">
        <w:rPr>
          <w:rFonts w:ascii="Times New Roman" w:hAnsi="Times New Roman" w:cs="Times New Roman"/>
          <w:sz w:val="26"/>
          <w:szCs w:val="26"/>
        </w:rPr>
        <w:t xml:space="preserve"> охват детей услугами программ дополнительного образования детей в целом по округу составляет 69,2%, </w:t>
      </w:r>
      <w:proofErr w:type="gramStart"/>
      <w:r w:rsidR="002F30EE" w:rsidRPr="00615A4A">
        <w:rPr>
          <w:rFonts w:ascii="Times New Roman" w:hAnsi="Times New Roman" w:cs="Times New Roman"/>
          <w:sz w:val="26"/>
          <w:szCs w:val="26"/>
        </w:rPr>
        <w:t xml:space="preserve">на </w:t>
      </w:r>
      <w:r w:rsidRPr="00615A4A">
        <w:rPr>
          <w:rFonts w:ascii="Times New Roman" w:hAnsi="Times New Roman" w:cs="Times New Roman"/>
          <w:sz w:val="26"/>
          <w:szCs w:val="26"/>
        </w:rPr>
        <w:t>конец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2F30EE" w:rsidRPr="00615A4A">
        <w:rPr>
          <w:rFonts w:ascii="Times New Roman" w:hAnsi="Times New Roman" w:cs="Times New Roman"/>
          <w:sz w:val="26"/>
          <w:szCs w:val="26"/>
        </w:rPr>
        <w:t>2014 года – 73,6%.</w:t>
      </w:r>
    </w:p>
    <w:p w:rsidR="002F30EE" w:rsidRPr="00615A4A" w:rsidRDefault="002F30EE" w:rsidP="002F30EE">
      <w:pPr>
        <w:pStyle w:val="a3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В сельской местности, вследствие отсутствия учреждений дополнительного образования, эта работа организуется через сеть общеобразовательных учреждений. Проведенный анализ показывает, что в сельской местности функционируют кружки различной направленности, в которых занимается – 1785 детей, их них занимаются в двух и более кружках – 514 детей. Выделяется группа доминирующих направленностей</w:t>
      </w:r>
      <w:r w:rsidR="00D55136" w:rsidRPr="00615A4A">
        <w:rPr>
          <w:rFonts w:ascii="Times New Roman" w:hAnsi="Times New Roman" w:cs="Times New Roman"/>
          <w:sz w:val="26"/>
          <w:szCs w:val="26"/>
        </w:rPr>
        <w:t>:</w:t>
      </w:r>
      <w:r w:rsidRPr="00615A4A">
        <w:rPr>
          <w:rFonts w:ascii="Times New Roman" w:hAnsi="Times New Roman" w:cs="Times New Roman"/>
          <w:sz w:val="26"/>
          <w:szCs w:val="26"/>
        </w:rPr>
        <w:t xml:space="preserve"> художественная – 27 %,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- спортивная – 24 %. </w:t>
      </w:r>
      <w:r w:rsidR="00D55136" w:rsidRPr="00615A4A">
        <w:rPr>
          <w:rFonts w:ascii="Times New Roman" w:hAnsi="Times New Roman" w:cs="Times New Roman"/>
          <w:sz w:val="26"/>
          <w:szCs w:val="26"/>
        </w:rPr>
        <w:t xml:space="preserve"> Н</w:t>
      </w:r>
      <w:r w:rsidRPr="00615A4A">
        <w:rPr>
          <w:rFonts w:ascii="Times New Roman" w:hAnsi="Times New Roman" w:cs="Times New Roman"/>
          <w:sz w:val="26"/>
          <w:szCs w:val="26"/>
        </w:rPr>
        <w:t>едостаточно широко представлен</w:t>
      </w:r>
      <w:r w:rsidR="00D55136" w:rsidRPr="00615A4A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туристско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- краеведческая – 2 %, научно-техническая – 5 %</w:t>
      </w:r>
      <w:r w:rsidR="00D55136" w:rsidRPr="00615A4A">
        <w:rPr>
          <w:rFonts w:ascii="Times New Roman" w:hAnsi="Times New Roman" w:cs="Times New Roman"/>
          <w:sz w:val="26"/>
          <w:szCs w:val="26"/>
        </w:rPr>
        <w:t xml:space="preserve">. </w:t>
      </w: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 всего кружков и секций в Оме,</w:t>
      </w:r>
      <w:r w:rsidR="00D55136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Хорей-Вере</w:t>
      </w:r>
      <w:proofErr w:type="spellEnd"/>
      <w:proofErr w:type="gram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Харуте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Амдерме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5136" w:rsidRPr="00615A4A" w:rsidRDefault="002F30EE" w:rsidP="002F30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7 тренеров-преподавателей, проживающих в сельской местности и работающих с детьми и молодёжью</w:t>
      </w:r>
      <w:r w:rsidRPr="00615A4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в 5 сельских населённых пунктах (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Индига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- 1, </w:t>
      </w:r>
      <w:proofErr w:type="gram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Красное</w:t>
      </w:r>
      <w:proofErr w:type="gram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- 2, Харута - 1, Оксино-1, Тельвиска-2), состоят в штате учреждений дополнительного образования спортивной направленности (Лидер, НОРД). </w:t>
      </w:r>
    </w:p>
    <w:p w:rsidR="002F30EE" w:rsidRPr="00615A4A" w:rsidRDefault="002F30EE" w:rsidP="00D551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Спортивными секциями охвачено 173 обучающихся сельских школ. Значительное место в организации досуга детей на селе имеют мероприятия, проводимые в рамках сетевого взаимодействия учреждений образования и культуры.</w:t>
      </w:r>
      <w:r w:rsidR="00D55136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В зависимости от наполняемости классов в государственных  образовательных учреждениях среднего и основного образования НАО введено от 0,25 до 1,5 ставок по должности «педагог дополнительного образования» 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F30EE" w:rsidRPr="00615A4A" w:rsidRDefault="00802B64" w:rsidP="00802B64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научно-техническое творчество одним их приоритетов дополнительного образования в округе, Департамент планомерно включается в эту работу. Одна из проблем – необходимость дополнительных площадей. Так</w:t>
      </w:r>
      <w:r w:rsidR="00D55136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136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EE1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февраля 2015 года </w:t>
      </w:r>
      <w:r w:rsidR="00D55136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«Центр поддержки молодежных инициатив» </w:t>
      </w:r>
      <w:r w:rsidR="00BF4EE1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 здание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лыжн</w:t>
      </w:r>
      <w:r w:rsidR="00BF4EE1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</w:t>
      </w:r>
      <w:r w:rsidR="00BF4EE1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расположенная по ул. Студенческая, д.3 А, общей площадью 95,6 кв. м. для научно-технического творчества:</w:t>
      </w:r>
      <w:r w:rsidR="00BF4EE1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-а</w:t>
      </w:r>
      <w:proofErr w:type="gramEnd"/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виа- и </w:t>
      </w:r>
      <w:proofErr w:type="spellStart"/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автомоделирование</w:t>
      </w:r>
      <w:proofErr w:type="spellEnd"/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F4EE1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-спортивно-технические игры;</w:t>
      </w:r>
      <w:r w:rsidR="00BF4EE1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- временное размещение секции мотокросса.</w:t>
      </w:r>
    </w:p>
    <w:p w:rsidR="00BF4EE1" w:rsidRPr="00615A4A" w:rsidRDefault="002F30EE" w:rsidP="00BF4EE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15A4A">
        <w:rPr>
          <w:rFonts w:ascii="Times New Roman" w:hAnsi="Times New Roman" w:cs="Times New Roman"/>
          <w:i/>
          <w:sz w:val="26"/>
          <w:szCs w:val="26"/>
          <w:u w:val="single"/>
        </w:rPr>
        <w:t>Планируется к 01.09.2015:</w:t>
      </w:r>
    </w:p>
    <w:p w:rsidR="002F30EE" w:rsidRPr="00615A4A" w:rsidRDefault="00BF4EE1" w:rsidP="002F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02B6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азработ</w:t>
      </w:r>
      <w:r w:rsidR="00802B64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стажировок (повышения квалификации) для сельских педагогов дополнительного образования различных направлений на 2015-2016 </w:t>
      </w:r>
      <w:r w:rsidR="002F30EE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учебный год (на базе ГБУ «Ненецкий региональный центр развития образования»,  учреждений культуры НАО, учреждений дополнительного образования).</w:t>
      </w:r>
    </w:p>
    <w:p w:rsidR="002F30EE" w:rsidRPr="00615A4A" w:rsidRDefault="002F30EE" w:rsidP="002F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2B6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BF4EE1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</w:t>
      </w:r>
      <w:r w:rsidR="00802B64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концепции развития дополнительного образования детей в НАО и обсудить на педагогических чтениях в рамках августовской конференции 2015 года. </w:t>
      </w:r>
    </w:p>
    <w:p w:rsidR="002F30EE" w:rsidRPr="00615A4A" w:rsidRDefault="002F30EE" w:rsidP="002F30E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15A4A">
        <w:rPr>
          <w:rFonts w:ascii="Times New Roman" w:hAnsi="Times New Roman" w:cs="Times New Roman"/>
          <w:i/>
          <w:sz w:val="26"/>
          <w:szCs w:val="26"/>
          <w:u w:val="single"/>
        </w:rPr>
        <w:t>Планируется с 01.01.2016:</w:t>
      </w:r>
    </w:p>
    <w:p w:rsidR="002F30EE" w:rsidRPr="00615A4A" w:rsidRDefault="00BF4EE1" w:rsidP="002F30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- </w:t>
      </w:r>
      <w:r w:rsidR="002F30EE" w:rsidRPr="00615A4A">
        <w:rPr>
          <w:rFonts w:ascii="Times New Roman" w:hAnsi="Times New Roman" w:cs="Times New Roman"/>
          <w:sz w:val="26"/>
          <w:szCs w:val="26"/>
        </w:rPr>
        <w:t>Утверждение концепции развития дополнительного образования детей в НАО.</w:t>
      </w:r>
    </w:p>
    <w:p w:rsidR="002F30EE" w:rsidRPr="00615A4A" w:rsidRDefault="002F30EE" w:rsidP="002F30EE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A4A">
        <w:rPr>
          <w:rFonts w:ascii="Times New Roman" w:hAnsi="Times New Roman" w:cs="Times New Roman"/>
          <w:b/>
          <w:sz w:val="26"/>
          <w:szCs w:val="26"/>
        </w:rPr>
        <w:t>Профессиональное образование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На территории Ненецкого автономного округа функционируют                                             3 профессиональные образовательные организации, в которых обучается более тысячи человек. В 2014 году профессиональное образование получил 131 студент.</w:t>
      </w:r>
      <w:r w:rsidR="00BF4EE1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В 2014-2015 учебном году обучаются 1 116 человек, в том числе                              262 по заочной форме. </w:t>
      </w:r>
    </w:p>
    <w:p w:rsidR="002F30EE" w:rsidRPr="00615A4A" w:rsidRDefault="002F30EE" w:rsidP="002F30EE">
      <w:pPr>
        <w:pStyle w:val="a4"/>
        <w:ind w:left="0" w:firstLine="708"/>
        <w:jc w:val="both"/>
        <w:rPr>
          <w:color w:val="auto"/>
          <w:sz w:val="26"/>
          <w:szCs w:val="26"/>
        </w:rPr>
      </w:pPr>
      <w:r w:rsidRPr="00615A4A">
        <w:rPr>
          <w:color w:val="auto"/>
          <w:sz w:val="26"/>
          <w:szCs w:val="26"/>
        </w:rPr>
        <w:t>Образовательная деятельность осуществляется на основании полученных лицензий.</w:t>
      </w:r>
    </w:p>
    <w:p w:rsidR="002F30EE" w:rsidRPr="00615A4A" w:rsidRDefault="00802B64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30EE" w:rsidRPr="00615A4A">
        <w:rPr>
          <w:rFonts w:ascii="Times New Roman" w:hAnsi="Times New Roman" w:cs="Times New Roman"/>
          <w:sz w:val="26"/>
          <w:szCs w:val="26"/>
        </w:rPr>
        <w:t xml:space="preserve"> В профессиональных образовательных организациях созданы и работают Центры (службы) содействия трудоустройству выпускников, цель которых – оказание практической помощи в поиске рабо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ты выпускникам и их адаптации  </w:t>
      </w:r>
      <w:r w:rsidR="002F30EE" w:rsidRPr="00615A4A">
        <w:rPr>
          <w:rFonts w:ascii="Times New Roman" w:hAnsi="Times New Roman" w:cs="Times New Roman"/>
          <w:sz w:val="26"/>
          <w:szCs w:val="26"/>
        </w:rPr>
        <w:t>на рынке труда</w:t>
      </w:r>
      <w:r w:rsidR="001E449C" w:rsidRPr="00615A4A">
        <w:rPr>
          <w:rFonts w:ascii="Times New Roman" w:hAnsi="Times New Roman" w:cs="Times New Roman"/>
          <w:sz w:val="26"/>
          <w:szCs w:val="26"/>
        </w:rPr>
        <w:t>, работа с потенциальными работодателями</w:t>
      </w:r>
      <w:r w:rsidR="002F30EE" w:rsidRPr="00615A4A">
        <w:rPr>
          <w:rFonts w:ascii="Times New Roman" w:hAnsi="Times New Roman" w:cs="Times New Roman"/>
          <w:sz w:val="26"/>
          <w:szCs w:val="26"/>
        </w:rPr>
        <w:t xml:space="preserve">. </w:t>
      </w:r>
      <w:r w:rsidR="001E449C" w:rsidRPr="00615A4A">
        <w:rPr>
          <w:rFonts w:ascii="Times New Roman" w:eastAsia="Calibri" w:hAnsi="Times New Roman" w:cs="Times New Roman"/>
          <w:color w:val="000000"/>
          <w:sz w:val="26"/>
          <w:szCs w:val="26"/>
        </w:rPr>
        <w:t>С</w:t>
      </w:r>
      <w:r w:rsidR="002F30EE" w:rsidRPr="00615A4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февраля 2015 года в качестве базового центра содействия трудоустройству выпускников профессиональных организаций Ненецкого автономного округа определен</w:t>
      </w:r>
      <w:r w:rsidR="001E449C" w:rsidRPr="00615A4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Н</w:t>
      </w:r>
      <w:r w:rsidR="002F30EE" w:rsidRPr="00615A4A">
        <w:rPr>
          <w:rFonts w:ascii="Times New Roman" w:eastAsia="Calibri" w:hAnsi="Times New Roman" w:cs="Times New Roman"/>
          <w:sz w:val="26"/>
          <w:szCs w:val="26"/>
        </w:rPr>
        <w:t xml:space="preserve">арьян-Марский социально-гуманитарный колледж им. И.П. </w:t>
      </w:r>
      <w:proofErr w:type="spellStart"/>
      <w:r w:rsidR="002F30EE" w:rsidRPr="00615A4A">
        <w:rPr>
          <w:rFonts w:ascii="Times New Roman" w:eastAsia="Calibri" w:hAnsi="Times New Roman" w:cs="Times New Roman"/>
          <w:sz w:val="26"/>
          <w:szCs w:val="26"/>
        </w:rPr>
        <w:t>Выучейского</w:t>
      </w:r>
      <w:proofErr w:type="spellEnd"/>
      <w:r w:rsidR="002F30EE" w:rsidRPr="00615A4A">
        <w:rPr>
          <w:rFonts w:ascii="Times New Roman" w:eastAsia="Calibri" w:hAnsi="Times New Roman" w:cs="Times New Roman"/>
          <w:sz w:val="26"/>
          <w:szCs w:val="26"/>
        </w:rPr>
        <w:t>».</w:t>
      </w:r>
      <w:r w:rsidR="002F30EE" w:rsidRPr="0061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0EE" w:rsidRPr="00615A4A" w:rsidRDefault="00802B64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30EE" w:rsidRPr="00615A4A">
        <w:rPr>
          <w:rFonts w:ascii="Times New Roman" w:hAnsi="Times New Roman" w:cs="Times New Roman"/>
          <w:sz w:val="26"/>
          <w:szCs w:val="26"/>
        </w:rPr>
        <w:t xml:space="preserve"> В июле 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2014 </w:t>
      </w:r>
      <w:r w:rsidR="002F30EE" w:rsidRPr="00615A4A">
        <w:rPr>
          <w:rFonts w:ascii="Times New Roman" w:hAnsi="Times New Roman" w:cs="Times New Roman"/>
          <w:sz w:val="26"/>
          <w:szCs w:val="26"/>
        </w:rPr>
        <w:t>создан многофункциональный центр прикладных квалификаций на базе ГБОУ НПО НАО «Ненецкое профессиональное училище»</w:t>
      </w:r>
      <w:r w:rsidR="001E449C" w:rsidRPr="00615A4A">
        <w:rPr>
          <w:rFonts w:ascii="Times New Roman" w:hAnsi="Times New Roman" w:cs="Times New Roman"/>
          <w:sz w:val="26"/>
          <w:szCs w:val="26"/>
        </w:rPr>
        <w:t>, который организует подготовку</w:t>
      </w:r>
      <w:r>
        <w:rPr>
          <w:rFonts w:ascii="Times New Roman" w:hAnsi="Times New Roman" w:cs="Times New Roman"/>
          <w:sz w:val="26"/>
          <w:szCs w:val="26"/>
        </w:rPr>
        <w:t>,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переподготовку </w:t>
      </w:r>
      <w:r>
        <w:rPr>
          <w:rFonts w:ascii="Times New Roman" w:hAnsi="Times New Roman" w:cs="Times New Roman"/>
          <w:sz w:val="26"/>
          <w:szCs w:val="26"/>
        </w:rPr>
        <w:t xml:space="preserve">и повышение квалификации </w:t>
      </w:r>
      <w:r w:rsidR="001E449C" w:rsidRPr="00615A4A">
        <w:rPr>
          <w:rFonts w:ascii="Times New Roman" w:hAnsi="Times New Roman" w:cs="Times New Roman"/>
          <w:sz w:val="26"/>
          <w:szCs w:val="26"/>
        </w:rPr>
        <w:t>рабочих кадров</w:t>
      </w:r>
      <w:r w:rsidR="002F30EE" w:rsidRPr="00615A4A">
        <w:rPr>
          <w:rFonts w:ascii="Times New Roman" w:hAnsi="Times New Roman" w:cs="Times New Roman"/>
          <w:sz w:val="26"/>
          <w:szCs w:val="26"/>
        </w:rPr>
        <w:t>.</w:t>
      </w:r>
    </w:p>
    <w:p w:rsidR="002F30EE" w:rsidRPr="00615A4A" w:rsidRDefault="00802B64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F30EE" w:rsidRPr="00615A4A">
        <w:rPr>
          <w:rFonts w:ascii="Times New Roman" w:hAnsi="Times New Roman" w:cs="Times New Roman"/>
          <w:color w:val="000000"/>
          <w:sz w:val="26"/>
          <w:szCs w:val="26"/>
        </w:rPr>
        <w:t xml:space="preserve"> В 2014-2015 учебном году в Ненецком автономном округе проводятся региональные конкурсы профессионального мастерства среди обучающихся профессиональных образовательных организаций по 12 специальностям (профессиям).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F30EE" w:rsidRPr="00615A4A">
        <w:rPr>
          <w:rFonts w:ascii="Times New Roman" w:hAnsi="Times New Roman" w:cs="Times New Roman"/>
          <w:sz w:val="26"/>
          <w:szCs w:val="26"/>
        </w:rPr>
        <w:t>Учредителем конкурсов выступает Департамент образования, культуры  и спорта НАО, финансирование осуществляется за счёт средств государственной программы «Развитие образования в Ненецком автономном округе».</w:t>
      </w:r>
    </w:p>
    <w:p w:rsidR="002F30EE" w:rsidRPr="00615A4A" w:rsidRDefault="00802B64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30EE" w:rsidRPr="00615A4A">
        <w:rPr>
          <w:rFonts w:ascii="Times New Roman" w:hAnsi="Times New Roman" w:cs="Times New Roman"/>
          <w:sz w:val="26"/>
          <w:szCs w:val="26"/>
        </w:rPr>
        <w:t xml:space="preserve"> С целью обеспечения информационной открытости профессиональных образовательных организаций функционируют официальные сайты учреждений, руководителями подготовлены отчёты о результатах самообследования.</w:t>
      </w:r>
    </w:p>
    <w:p w:rsidR="002F30EE" w:rsidRPr="00615A4A" w:rsidRDefault="002F30EE" w:rsidP="002F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30EE" w:rsidRPr="00615A4A" w:rsidRDefault="002F30EE" w:rsidP="002F30EE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15A4A">
        <w:rPr>
          <w:rFonts w:ascii="Times New Roman" w:hAnsi="Times New Roman" w:cs="Times New Roman"/>
          <w:i/>
          <w:sz w:val="26"/>
          <w:szCs w:val="26"/>
          <w:u w:val="single"/>
        </w:rPr>
        <w:t>Планируется с 01.01.2016:</w:t>
      </w:r>
    </w:p>
    <w:p w:rsidR="001E449C" w:rsidRPr="00615A4A" w:rsidRDefault="002F30EE" w:rsidP="001E44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- 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внедрить концепцию развития профессионального образования  и провести </w:t>
      </w:r>
      <w:r w:rsidRPr="00615A4A">
        <w:rPr>
          <w:rFonts w:ascii="Times New Roman" w:hAnsi="Times New Roman" w:cs="Times New Roman"/>
          <w:sz w:val="26"/>
          <w:szCs w:val="26"/>
        </w:rPr>
        <w:t>реорганизаци</w:t>
      </w:r>
      <w:r w:rsidR="001E449C" w:rsidRPr="00615A4A">
        <w:rPr>
          <w:rFonts w:ascii="Times New Roman" w:hAnsi="Times New Roman" w:cs="Times New Roman"/>
          <w:sz w:val="26"/>
          <w:szCs w:val="26"/>
        </w:rPr>
        <w:t>ю</w:t>
      </w:r>
      <w:r w:rsidRPr="00615A4A">
        <w:rPr>
          <w:rFonts w:ascii="Times New Roman" w:hAnsi="Times New Roman" w:cs="Times New Roman"/>
          <w:sz w:val="26"/>
          <w:szCs w:val="26"/>
        </w:rPr>
        <w:t xml:space="preserve"> профессиональных образовательных организаций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с учетом потребности в кадрах на рынке труда Ненецкого округа, с привлечением сетевого взаимодействия с вузами (РГПУ, САФУ, УГТУ и </w:t>
      </w:r>
      <w:proofErr w:type="spellStart"/>
      <w:proofErr w:type="gramStart"/>
      <w:r w:rsidR="001E449C" w:rsidRPr="00615A4A">
        <w:rPr>
          <w:rFonts w:ascii="Times New Roman" w:hAnsi="Times New Roman" w:cs="Times New Roman"/>
          <w:sz w:val="26"/>
          <w:szCs w:val="26"/>
        </w:rPr>
        <w:t>др</w:t>
      </w:r>
      <w:proofErr w:type="spellEnd"/>
      <w:proofErr w:type="gramEnd"/>
      <w:r w:rsidR="001E449C" w:rsidRPr="00615A4A">
        <w:rPr>
          <w:rFonts w:ascii="Times New Roman" w:hAnsi="Times New Roman" w:cs="Times New Roman"/>
          <w:sz w:val="26"/>
          <w:szCs w:val="26"/>
        </w:rPr>
        <w:t>).</w:t>
      </w:r>
    </w:p>
    <w:p w:rsidR="001E449C" w:rsidRDefault="001E449C" w:rsidP="001E449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5A4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2B64" w:rsidRDefault="00802B64" w:rsidP="000E7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Культура </w:t>
      </w:r>
    </w:p>
    <w:p w:rsidR="009866BC" w:rsidRPr="00615A4A" w:rsidRDefault="009866BC" w:rsidP="000E72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7227" w:rsidRDefault="00113933" w:rsidP="000E7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lastRenderedPageBreak/>
        <w:t xml:space="preserve">     В </w:t>
      </w:r>
      <w:r w:rsidRPr="00983936">
        <w:rPr>
          <w:rFonts w:ascii="Times New Roman" w:hAnsi="Times New Roman" w:cs="Times New Roman"/>
          <w:b/>
          <w:sz w:val="26"/>
          <w:szCs w:val="26"/>
        </w:rPr>
        <w:t>учреждениях культуры</w:t>
      </w:r>
      <w:r w:rsidRPr="00615A4A">
        <w:rPr>
          <w:rFonts w:ascii="Times New Roman" w:hAnsi="Times New Roman" w:cs="Times New Roman"/>
          <w:sz w:val="26"/>
          <w:szCs w:val="26"/>
        </w:rPr>
        <w:t xml:space="preserve"> работает на сегодня 747 чел., из них 261 на селе. В библиотеках занято 104 чел., в том числе 57 чел. </w:t>
      </w:r>
      <w:r w:rsidR="009D651F" w:rsidRPr="00615A4A">
        <w:rPr>
          <w:rFonts w:ascii="Times New Roman" w:hAnsi="Times New Roman" w:cs="Times New Roman"/>
          <w:sz w:val="26"/>
          <w:szCs w:val="26"/>
        </w:rPr>
        <w:t xml:space="preserve"> на селе. </w:t>
      </w:r>
      <w:r w:rsidR="00ED5F17" w:rsidRPr="00615A4A">
        <w:rPr>
          <w:rFonts w:ascii="Times New Roman" w:hAnsi="Times New Roman" w:cs="Times New Roman"/>
          <w:sz w:val="26"/>
          <w:szCs w:val="26"/>
        </w:rPr>
        <w:t>В  -  двух музеях</w:t>
      </w:r>
      <w:r w:rsidR="000E7227">
        <w:rPr>
          <w:rFonts w:ascii="Times New Roman" w:hAnsi="Times New Roman" w:cs="Times New Roman"/>
          <w:sz w:val="26"/>
          <w:szCs w:val="26"/>
        </w:rPr>
        <w:t xml:space="preserve"> работает </w:t>
      </w:r>
      <w:r w:rsidR="00ED5F17" w:rsidRPr="00615A4A">
        <w:rPr>
          <w:rFonts w:ascii="Times New Roman" w:hAnsi="Times New Roman" w:cs="Times New Roman"/>
          <w:sz w:val="26"/>
          <w:szCs w:val="26"/>
        </w:rPr>
        <w:t xml:space="preserve"> 65 </w:t>
      </w:r>
      <w:r w:rsidRPr="00615A4A">
        <w:rPr>
          <w:rFonts w:ascii="Times New Roman" w:hAnsi="Times New Roman" w:cs="Times New Roman"/>
          <w:sz w:val="26"/>
          <w:szCs w:val="26"/>
        </w:rPr>
        <w:t xml:space="preserve"> чел.</w:t>
      </w:r>
      <w:r w:rsidR="00E03E5B">
        <w:rPr>
          <w:rFonts w:ascii="Times New Roman" w:hAnsi="Times New Roman" w:cs="Times New Roman"/>
          <w:sz w:val="26"/>
          <w:szCs w:val="26"/>
        </w:rPr>
        <w:t xml:space="preserve"> </w:t>
      </w:r>
      <w:r w:rsidR="00103AB7" w:rsidRPr="00615A4A">
        <w:rPr>
          <w:rStyle w:val="FontStyle13"/>
        </w:rPr>
        <w:t xml:space="preserve"> Для 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эффективной организационной стру</w:t>
      </w:r>
      <w:r w:rsidR="002A5AB8" w:rsidRPr="00615A4A">
        <w:rPr>
          <w:rFonts w:ascii="Times New Roman" w:hAnsi="Times New Roman" w:cs="Times New Roman"/>
          <w:sz w:val="26"/>
          <w:szCs w:val="26"/>
        </w:rPr>
        <w:t xml:space="preserve">ктуры сети учреждений культуры 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2A5AB8" w:rsidRPr="00615A4A">
        <w:rPr>
          <w:rFonts w:ascii="Times New Roman" w:hAnsi="Times New Roman" w:cs="Times New Roman"/>
          <w:sz w:val="26"/>
          <w:szCs w:val="26"/>
        </w:rPr>
        <w:t>Д</w:t>
      </w:r>
      <w:r w:rsidR="00103AB7" w:rsidRPr="00615A4A">
        <w:rPr>
          <w:rFonts w:ascii="Times New Roman" w:hAnsi="Times New Roman" w:cs="Times New Roman"/>
          <w:sz w:val="26"/>
          <w:szCs w:val="26"/>
        </w:rPr>
        <w:t>епартаментом предусмотрена двухэтапная работа:</w:t>
      </w:r>
    </w:p>
    <w:p w:rsidR="001E449C" w:rsidRPr="00615A4A" w:rsidRDefault="001E449C" w:rsidP="000E72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0E7227">
        <w:rPr>
          <w:rFonts w:ascii="Times New Roman" w:hAnsi="Times New Roman" w:cs="Times New Roman"/>
          <w:sz w:val="26"/>
          <w:szCs w:val="26"/>
        </w:rPr>
        <w:t xml:space="preserve">      </w:t>
      </w:r>
      <w:r w:rsidRPr="00615A4A">
        <w:rPr>
          <w:rFonts w:ascii="Times New Roman" w:hAnsi="Times New Roman" w:cs="Times New Roman"/>
          <w:sz w:val="26"/>
          <w:szCs w:val="26"/>
        </w:rPr>
        <w:t xml:space="preserve">Первый  этап– </w:t>
      </w:r>
      <w:r w:rsidR="00103AB7" w:rsidRPr="00615A4A">
        <w:rPr>
          <w:rFonts w:ascii="Times New Roman" w:hAnsi="Times New Roman" w:cs="Times New Roman"/>
          <w:sz w:val="26"/>
          <w:szCs w:val="26"/>
        </w:rPr>
        <w:t>с</w:t>
      </w:r>
      <w:r w:rsidRPr="00615A4A">
        <w:rPr>
          <w:rFonts w:ascii="Times New Roman" w:hAnsi="Times New Roman" w:cs="Times New Roman"/>
          <w:sz w:val="26"/>
          <w:szCs w:val="26"/>
        </w:rPr>
        <w:t xml:space="preserve"> 1 января 2015 года </w:t>
      </w:r>
      <w:r w:rsidR="000E7227">
        <w:rPr>
          <w:rFonts w:ascii="Times New Roman" w:hAnsi="Times New Roman" w:cs="Times New Roman"/>
          <w:sz w:val="26"/>
          <w:szCs w:val="26"/>
        </w:rPr>
        <w:t xml:space="preserve">- </w:t>
      </w:r>
      <w:r w:rsidR="00103AB7" w:rsidRPr="00615A4A">
        <w:rPr>
          <w:rFonts w:ascii="Times New Roman" w:hAnsi="Times New Roman" w:cs="Times New Roman"/>
          <w:sz w:val="26"/>
          <w:szCs w:val="26"/>
        </w:rPr>
        <w:t>создание</w:t>
      </w:r>
      <w:r w:rsidRPr="00615A4A">
        <w:rPr>
          <w:rFonts w:ascii="Times New Roman" w:hAnsi="Times New Roman" w:cs="Times New Roman"/>
          <w:sz w:val="26"/>
          <w:szCs w:val="26"/>
        </w:rPr>
        <w:t xml:space="preserve"> един</w:t>
      </w:r>
      <w:r w:rsidR="00103AB7" w:rsidRPr="00615A4A">
        <w:rPr>
          <w:rFonts w:ascii="Times New Roman" w:hAnsi="Times New Roman" w:cs="Times New Roman"/>
          <w:sz w:val="26"/>
          <w:szCs w:val="26"/>
        </w:rPr>
        <w:t>ой сети</w:t>
      </w:r>
      <w:r w:rsidRPr="00615A4A">
        <w:rPr>
          <w:rFonts w:ascii="Times New Roman" w:hAnsi="Times New Roman" w:cs="Times New Roman"/>
          <w:sz w:val="26"/>
          <w:szCs w:val="26"/>
        </w:rPr>
        <w:t xml:space="preserve">  учреждений культуры и туризма</w:t>
      </w:r>
      <w:r w:rsidR="00103AB7" w:rsidRPr="00615A4A">
        <w:rPr>
          <w:rFonts w:ascii="Times New Roman" w:hAnsi="Times New Roman" w:cs="Times New Roman"/>
          <w:sz w:val="26"/>
          <w:szCs w:val="26"/>
        </w:rPr>
        <w:t xml:space="preserve">. </w:t>
      </w:r>
      <w:r w:rsidRPr="00615A4A">
        <w:rPr>
          <w:rFonts w:ascii="Times New Roman" w:hAnsi="Times New Roman" w:cs="Times New Roman"/>
          <w:sz w:val="26"/>
          <w:szCs w:val="26"/>
        </w:rPr>
        <w:t xml:space="preserve">Учреждения, имевшие статус муниципальных, получили статус государственных </w:t>
      </w:r>
      <w:r w:rsidR="000E7227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>учреждений.</w:t>
      </w:r>
    </w:p>
    <w:p w:rsidR="001E449C" w:rsidRPr="00615A4A" w:rsidRDefault="001E449C" w:rsidP="000E7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Перерегистрированы уставные документы, проводится процедура </w:t>
      </w:r>
      <w:r w:rsidR="00103AB7" w:rsidRPr="00615A4A">
        <w:rPr>
          <w:rFonts w:ascii="Times New Roman" w:hAnsi="Times New Roman" w:cs="Times New Roman"/>
          <w:sz w:val="26"/>
          <w:szCs w:val="26"/>
        </w:rPr>
        <w:t xml:space="preserve">перерегистрации имущества и урегулирования земельных отношений. Проблема заключается в том,  что не все муниципалитеты имели регистрацию прав </w:t>
      </w:r>
      <w:r w:rsidR="000E7227">
        <w:rPr>
          <w:rFonts w:ascii="Times New Roman" w:hAnsi="Times New Roman" w:cs="Times New Roman"/>
          <w:sz w:val="26"/>
          <w:szCs w:val="26"/>
        </w:rPr>
        <w:t>на имущество</w:t>
      </w:r>
      <w:r w:rsidR="00103AB7" w:rsidRPr="00615A4A">
        <w:rPr>
          <w:rFonts w:ascii="Times New Roman" w:hAnsi="Times New Roman" w:cs="Times New Roman"/>
          <w:sz w:val="26"/>
          <w:szCs w:val="26"/>
        </w:rPr>
        <w:t xml:space="preserve"> и на землю. Поэтому сегодня многие из МО оформляют сначала документы на себя, а затем передают нам.</w:t>
      </w:r>
    </w:p>
    <w:p w:rsidR="00B41DA5" w:rsidRPr="00615A4A" w:rsidRDefault="00B41DA5" w:rsidP="000E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1 апреля 2015 года по инициативе Департамента Общественной палатой НАО и Общественным советом по культуре проведены слушания о планах по оптимизации в сфере культуры и туризма. </w:t>
      </w:r>
    </w:p>
    <w:p w:rsidR="001E449C" w:rsidRPr="00615A4A" w:rsidRDefault="001E449C" w:rsidP="000E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Второй этап: </w:t>
      </w:r>
      <w:r w:rsidR="002078A7" w:rsidRPr="00615A4A">
        <w:rPr>
          <w:rFonts w:ascii="Times New Roman" w:hAnsi="Times New Roman" w:cs="Times New Roman"/>
          <w:sz w:val="26"/>
          <w:szCs w:val="26"/>
        </w:rPr>
        <w:t xml:space="preserve">с </w:t>
      </w:r>
      <w:r w:rsidR="002078A7" w:rsidRPr="00615A4A">
        <w:rPr>
          <w:rFonts w:ascii="Times New Roman" w:hAnsi="Times New Roman" w:cs="Times New Roman"/>
          <w:i/>
          <w:sz w:val="26"/>
          <w:szCs w:val="26"/>
        </w:rPr>
        <w:t>01. 01. 2016</w:t>
      </w:r>
      <w:r w:rsidR="002078A7" w:rsidRPr="00615A4A">
        <w:rPr>
          <w:rFonts w:ascii="Times New Roman" w:hAnsi="Times New Roman" w:cs="Times New Roman"/>
          <w:sz w:val="26"/>
          <w:szCs w:val="26"/>
        </w:rPr>
        <w:t xml:space="preserve"> - </w:t>
      </w:r>
      <w:r w:rsidRPr="00615A4A">
        <w:rPr>
          <w:rFonts w:ascii="Times New Roman" w:hAnsi="Times New Roman" w:cs="Times New Roman"/>
          <w:sz w:val="26"/>
          <w:szCs w:val="26"/>
        </w:rPr>
        <w:t xml:space="preserve">оптимизация сети учреждений культуры. </w:t>
      </w:r>
      <w:r w:rsidR="002078A7" w:rsidRPr="0061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1DA5" w:rsidRPr="00615A4A" w:rsidRDefault="00B41DA5" w:rsidP="000E722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Для сельских клубных культурно-досуговых учреждений предлагается создание филиальной сети  путем их реорганизации в одном территориальном «кусте» (8 юридических лиц и 14 филиалов):</w:t>
      </w:r>
    </w:p>
    <w:p w:rsidR="000E7227" w:rsidRDefault="00BF4A1B" w:rsidP="000E7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          Планируется в</w:t>
      </w:r>
      <w:r w:rsidR="00B41DA5" w:rsidRPr="00615A4A">
        <w:rPr>
          <w:rFonts w:ascii="Times New Roman" w:hAnsi="Times New Roman" w:cs="Times New Roman"/>
          <w:sz w:val="26"/>
          <w:szCs w:val="26"/>
        </w:rPr>
        <w:t xml:space="preserve">оссоздание </w:t>
      </w:r>
      <w:r w:rsidR="001E449C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Централизованн</w:t>
      </w:r>
      <w:r w:rsidR="00B41DA5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ой </w:t>
      </w:r>
      <w:r w:rsidR="001E449C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библиотечн</w:t>
      </w:r>
      <w:r w:rsidR="00B41DA5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ой системы</w:t>
      </w:r>
      <w:r w:rsidR="001E449C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(ЦБС). </w:t>
      </w:r>
      <w:r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1E449C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ЦБС включит Ненецкую  центральную библиотеку  имени А.И. </w:t>
      </w:r>
      <w:proofErr w:type="spellStart"/>
      <w:r w:rsidR="001E449C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Пичкова</w:t>
      </w:r>
      <w:proofErr w:type="spellEnd"/>
      <w:r w:rsidR="001E449C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, и библиотеки-филиалы (ранее часть библиотек имела статус юридического лица, другая часть являлась структурными подразделениями Домов культуры).</w:t>
      </w:r>
      <w:r w:rsidR="00AC3EBA" w:rsidRPr="00615A4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1E449C" w:rsidRPr="000E7227" w:rsidRDefault="000E7227" w:rsidP="000E7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 Б</w:t>
      </w:r>
      <w:r w:rsidR="001E449C" w:rsidRPr="000E7227">
        <w:rPr>
          <w:rFonts w:ascii="Times New Roman" w:hAnsi="Times New Roman" w:cs="Times New Roman"/>
          <w:sz w:val="28"/>
          <w:szCs w:val="28"/>
        </w:rPr>
        <w:t>лагодаря данным преобразованиям,  сфера культуры региона сможет выполнить  мероприятия  по повыше</w:t>
      </w:r>
      <w:r w:rsidR="00802541" w:rsidRPr="000E7227">
        <w:rPr>
          <w:rFonts w:ascii="Times New Roman" w:hAnsi="Times New Roman" w:cs="Times New Roman"/>
          <w:sz w:val="28"/>
          <w:szCs w:val="28"/>
        </w:rPr>
        <w:t>нию заработной платы работникам, сократив количество юридических лиц, при этом сохраняем</w:t>
      </w:r>
      <w:r w:rsidR="00802541" w:rsidRPr="000E7227">
        <w:rPr>
          <w:rStyle w:val="FontStyle13"/>
          <w:sz w:val="28"/>
          <w:szCs w:val="28"/>
        </w:rPr>
        <w:t xml:space="preserve"> </w:t>
      </w:r>
      <w:r w:rsidR="001E449C" w:rsidRPr="000E7227">
        <w:rPr>
          <w:rFonts w:ascii="Times New Roman" w:hAnsi="Times New Roman" w:cs="Times New Roman"/>
          <w:sz w:val="28"/>
          <w:szCs w:val="28"/>
        </w:rPr>
        <w:t xml:space="preserve"> количество сетевых единиц в отрасли</w:t>
      </w:r>
      <w:r w:rsidR="00802541" w:rsidRPr="000E7227">
        <w:rPr>
          <w:rFonts w:ascii="Times New Roman" w:hAnsi="Times New Roman" w:cs="Times New Roman"/>
          <w:sz w:val="28"/>
          <w:szCs w:val="28"/>
        </w:rPr>
        <w:t xml:space="preserve">; </w:t>
      </w:r>
      <w:r w:rsidR="001E449C" w:rsidRPr="000E7227">
        <w:rPr>
          <w:rFonts w:ascii="Times New Roman" w:hAnsi="Times New Roman" w:cs="Times New Roman"/>
          <w:sz w:val="28"/>
          <w:szCs w:val="28"/>
        </w:rPr>
        <w:t xml:space="preserve"> сможе</w:t>
      </w:r>
      <w:r w:rsidR="00802541" w:rsidRPr="000E7227">
        <w:rPr>
          <w:rFonts w:ascii="Times New Roman" w:hAnsi="Times New Roman" w:cs="Times New Roman"/>
          <w:sz w:val="28"/>
          <w:szCs w:val="28"/>
        </w:rPr>
        <w:t xml:space="preserve">м  </w:t>
      </w:r>
      <w:r w:rsidR="001E449C" w:rsidRPr="000E7227">
        <w:rPr>
          <w:rFonts w:ascii="Times New Roman" w:hAnsi="Times New Roman" w:cs="Times New Roman"/>
          <w:sz w:val="28"/>
          <w:szCs w:val="28"/>
        </w:rPr>
        <w:t xml:space="preserve"> </w:t>
      </w:r>
      <w:r w:rsidR="001E449C" w:rsidRPr="000E7227">
        <w:rPr>
          <w:rStyle w:val="FontStyle13"/>
          <w:sz w:val="28"/>
          <w:szCs w:val="28"/>
        </w:rPr>
        <w:t>завершить формирование единых</w:t>
      </w:r>
      <w:r w:rsidR="00802541" w:rsidRPr="000E7227">
        <w:rPr>
          <w:rStyle w:val="FontStyle13"/>
          <w:sz w:val="28"/>
          <w:szCs w:val="28"/>
        </w:rPr>
        <w:t xml:space="preserve"> подходов в культуре:</w:t>
      </w:r>
      <w:r w:rsidR="001E449C" w:rsidRPr="000E7227">
        <w:rPr>
          <w:rFonts w:ascii="Times New Roman" w:hAnsi="Times New Roman" w:cs="Times New Roman"/>
          <w:sz w:val="28"/>
          <w:szCs w:val="28"/>
        </w:rPr>
        <w:t xml:space="preserve"> управления деятельностью учреждений культуры, нормативно-правовой базы, систему мониторинга состояния и развития культурно-досуговых учреждений, стандартов качества оказания услуг учреждений культуры</w:t>
      </w:r>
      <w:r w:rsidR="00802541" w:rsidRPr="000E7227">
        <w:rPr>
          <w:rFonts w:ascii="Times New Roman" w:hAnsi="Times New Roman" w:cs="Times New Roman"/>
          <w:sz w:val="28"/>
          <w:szCs w:val="28"/>
        </w:rPr>
        <w:t>, в то же время,  сохранив те особенности, которые сложились в отдельных поселениях.</w:t>
      </w:r>
      <w:r w:rsidR="001E449C" w:rsidRPr="000E7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49C" w:rsidRPr="000E7227" w:rsidRDefault="000E7227" w:rsidP="000E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449C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2541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01.01.2015г. начала работу </w:t>
      </w:r>
      <w:r w:rsidR="001E449C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Дирекция по эксплуатации зданий учреждений </w:t>
      </w:r>
      <w:r w:rsidR="00802541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="00B657CC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02541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посредством которой</w:t>
      </w:r>
      <w:r w:rsidR="001E449C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осуществлена централизация следующих функций:</w:t>
      </w:r>
    </w:p>
    <w:p w:rsidR="001E449C" w:rsidRPr="000E7227" w:rsidRDefault="001E449C" w:rsidP="000E7227">
      <w:pPr>
        <w:pStyle w:val="a4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E7227">
        <w:rPr>
          <w:color w:val="000000"/>
          <w:sz w:val="28"/>
          <w:szCs w:val="28"/>
          <w:shd w:val="clear" w:color="auto" w:fill="FFFFFF"/>
        </w:rPr>
        <w:t xml:space="preserve">- ведение бухгалтерского и экономического учета  (заключены дополнительные соглашения </w:t>
      </w:r>
      <w:r w:rsidR="00265085" w:rsidRPr="000E7227">
        <w:rPr>
          <w:color w:val="000000"/>
          <w:sz w:val="28"/>
          <w:szCs w:val="28"/>
          <w:shd w:val="clear" w:color="auto" w:fill="FFFFFF"/>
        </w:rPr>
        <w:t xml:space="preserve">с </w:t>
      </w:r>
      <w:r w:rsidRPr="000E7227">
        <w:rPr>
          <w:color w:val="000000"/>
          <w:sz w:val="28"/>
          <w:szCs w:val="28"/>
          <w:shd w:val="clear" w:color="auto" w:fill="FFFFFF"/>
        </w:rPr>
        <w:t>36 казенными учреждениями по ведению бухгалтерского учета и отчетности);</w:t>
      </w:r>
    </w:p>
    <w:p w:rsidR="001E449C" w:rsidRPr="000E7227" w:rsidRDefault="001E449C" w:rsidP="000E7227">
      <w:pPr>
        <w:pStyle w:val="a4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E7227">
        <w:rPr>
          <w:color w:val="000000"/>
          <w:sz w:val="28"/>
          <w:szCs w:val="28"/>
          <w:shd w:val="clear" w:color="auto" w:fill="FFFFFF"/>
        </w:rPr>
        <w:t xml:space="preserve">- оказание информационно-консультационной помощи по </w:t>
      </w:r>
      <w:proofErr w:type="spellStart"/>
      <w:r w:rsidR="00B657CC" w:rsidRPr="000E7227">
        <w:rPr>
          <w:color w:val="000000"/>
          <w:sz w:val="28"/>
          <w:szCs w:val="28"/>
          <w:shd w:val="clear" w:color="auto" w:fill="FFFFFF"/>
        </w:rPr>
        <w:t>энергоэффективности</w:t>
      </w:r>
      <w:proofErr w:type="spellEnd"/>
      <w:r w:rsidR="00B657CC" w:rsidRPr="000E7227">
        <w:rPr>
          <w:color w:val="000000"/>
          <w:sz w:val="28"/>
          <w:szCs w:val="28"/>
          <w:shd w:val="clear" w:color="auto" w:fill="FFFFFF"/>
        </w:rPr>
        <w:t xml:space="preserve"> учреждений);</w:t>
      </w:r>
    </w:p>
    <w:p w:rsidR="001E449C" w:rsidRPr="000E7227" w:rsidRDefault="00265085" w:rsidP="000E7227">
      <w:pPr>
        <w:pStyle w:val="a4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E7227">
        <w:rPr>
          <w:color w:val="000000"/>
          <w:sz w:val="28"/>
          <w:szCs w:val="28"/>
          <w:shd w:val="clear" w:color="auto" w:fill="FFFFFF"/>
        </w:rPr>
        <w:t xml:space="preserve">- централизация технического персонала </w:t>
      </w:r>
      <w:r w:rsidR="001E449C" w:rsidRPr="000E7227">
        <w:rPr>
          <w:color w:val="000000"/>
          <w:sz w:val="28"/>
          <w:szCs w:val="28"/>
          <w:shd w:val="clear" w:color="auto" w:fill="FFFFFF"/>
        </w:rPr>
        <w:t xml:space="preserve">учреждений культуры, расположенных в г. Нарьян-Маре. </w:t>
      </w:r>
      <w:r w:rsidRPr="000E7227">
        <w:rPr>
          <w:color w:val="000000"/>
          <w:sz w:val="28"/>
          <w:szCs w:val="28"/>
          <w:shd w:val="clear" w:color="auto" w:fill="FFFFFF"/>
        </w:rPr>
        <w:t xml:space="preserve"> </w:t>
      </w:r>
      <w:r w:rsidR="002E6957" w:rsidRPr="000E722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E449C" w:rsidRPr="000E7227" w:rsidRDefault="000E7227" w:rsidP="000E7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1E449C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адровая работа: решаются вопросы  создания единого культурного пространства региона, методического руководства, обучения и повышения квалификации кадров.</w:t>
      </w:r>
      <w:r w:rsidR="002E6957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6957" w:rsidRPr="000E7227">
        <w:rPr>
          <w:rFonts w:ascii="Times New Roman" w:hAnsi="Times New Roman" w:cs="Times New Roman"/>
          <w:sz w:val="28"/>
          <w:szCs w:val="28"/>
        </w:rPr>
        <w:t>Лекторами-преподавателями Архангельского колледжа культуры и иску</w:t>
      </w:r>
      <w:proofErr w:type="gramStart"/>
      <w:r w:rsidR="002E6957" w:rsidRPr="000E7227">
        <w:rPr>
          <w:rFonts w:ascii="Times New Roman" w:hAnsi="Times New Roman" w:cs="Times New Roman"/>
          <w:sz w:val="28"/>
          <w:szCs w:val="28"/>
        </w:rPr>
        <w:t>сств п</w:t>
      </w:r>
      <w:r w:rsidR="002E6957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2E6957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оведены </w:t>
      </w:r>
      <w:r w:rsidR="001E449C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обучающие семинар</w:t>
      </w:r>
      <w:r w:rsidR="002E6957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для </w:t>
      </w:r>
      <w:r w:rsidR="002E6957" w:rsidRPr="000E7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работников культуры:</w:t>
      </w:r>
      <w:r w:rsidR="001E449C" w:rsidRPr="000E72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6957" w:rsidRPr="000E7227">
        <w:rPr>
          <w:rFonts w:ascii="Times New Roman" w:hAnsi="Times New Roman" w:cs="Times New Roman"/>
          <w:bCs/>
          <w:sz w:val="28"/>
          <w:szCs w:val="28"/>
        </w:rPr>
        <w:t>окружной с</w:t>
      </w:r>
      <w:r w:rsidR="00DC3B1C" w:rsidRPr="000E7227">
        <w:rPr>
          <w:rFonts w:ascii="Times New Roman" w:hAnsi="Times New Roman" w:cs="Times New Roman"/>
          <w:bCs/>
          <w:sz w:val="28"/>
          <w:szCs w:val="28"/>
        </w:rPr>
        <w:t xml:space="preserve">еминар </w:t>
      </w:r>
      <w:r w:rsidR="001E449C" w:rsidRPr="000E7227">
        <w:rPr>
          <w:rFonts w:ascii="Times New Roman" w:hAnsi="Times New Roman" w:cs="Times New Roman"/>
          <w:bCs/>
          <w:sz w:val="28"/>
          <w:szCs w:val="28"/>
        </w:rPr>
        <w:t xml:space="preserve">«Организационно-методическая и творческая деятельность в культурно-досуговом учреждении. Теория и практика» </w:t>
      </w:r>
      <w:r w:rsidR="001E449C" w:rsidRPr="000E7227">
        <w:rPr>
          <w:rFonts w:ascii="Times New Roman" w:hAnsi="Times New Roman" w:cs="Times New Roman"/>
          <w:sz w:val="28"/>
          <w:szCs w:val="28"/>
        </w:rPr>
        <w:t>(23-29 марта)</w:t>
      </w:r>
      <w:r w:rsidR="0040067A" w:rsidRPr="000E7227">
        <w:rPr>
          <w:rFonts w:ascii="Times New Roman" w:hAnsi="Times New Roman" w:cs="Times New Roman"/>
          <w:sz w:val="28"/>
          <w:szCs w:val="28"/>
        </w:rPr>
        <w:t xml:space="preserve"> </w:t>
      </w:r>
      <w:r w:rsidR="002E6957" w:rsidRPr="000E7227">
        <w:rPr>
          <w:rFonts w:ascii="Times New Roman" w:hAnsi="Times New Roman" w:cs="Times New Roman"/>
          <w:sz w:val="28"/>
          <w:szCs w:val="28"/>
        </w:rPr>
        <w:t xml:space="preserve"> -</w:t>
      </w:r>
      <w:r w:rsidR="0040067A" w:rsidRPr="000E7227">
        <w:rPr>
          <w:rFonts w:ascii="Times New Roman" w:hAnsi="Times New Roman" w:cs="Times New Roman"/>
          <w:sz w:val="28"/>
          <w:szCs w:val="28"/>
        </w:rPr>
        <w:t xml:space="preserve"> обучение прошли </w:t>
      </w:r>
      <w:r w:rsidR="002E6957" w:rsidRPr="000E7227">
        <w:rPr>
          <w:rFonts w:ascii="Times New Roman" w:hAnsi="Times New Roman" w:cs="Times New Roman"/>
          <w:sz w:val="28"/>
          <w:szCs w:val="28"/>
        </w:rPr>
        <w:t xml:space="preserve"> </w:t>
      </w:r>
      <w:r w:rsidR="001E449C" w:rsidRPr="000E7227">
        <w:rPr>
          <w:rFonts w:ascii="Times New Roman" w:hAnsi="Times New Roman" w:cs="Times New Roman"/>
          <w:sz w:val="28"/>
          <w:szCs w:val="28"/>
        </w:rPr>
        <w:t>62 сельских</w:t>
      </w:r>
      <w:r w:rsidR="002E6957" w:rsidRPr="000E7227">
        <w:rPr>
          <w:rFonts w:ascii="Times New Roman" w:hAnsi="Times New Roman" w:cs="Times New Roman"/>
          <w:sz w:val="28"/>
          <w:szCs w:val="28"/>
        </w:rPr>
        <w:t xml:space="preserve"> работника культуры и о</w:t>
      </w:r>
      <w:r w:rsidR="001E449C" w:rsidRPr="000E7227">
        <w:rPr>
          <w:rFonts w:ascii="Times New Roman" w:hAnsi="Times New Roman" w:cs="Times New Roman"/>
          <w:sz w:val="28"/>
          <w:szCs w:val="28"/>
        </w:rPr>
        <w:t>кружной семинар библиотечных работников «Патриотическое воспитание подрастающего поколения: опыт, проблемы, перспективы работы в условиях библиотеки»  (16-20 марта)</w:t>
      </w:r>
      <w:r w:rsidR="00002D14" w:rsidRPr="000E7227">
        <w:rPr>
          <w:rFonts w:ascii="Times New Roman" w:hAnsi="Times New Roman" w:cs="Times New Roman"/>
          <w:sz w:val="28"/>
          <w:szCs w:val="28"/>
        </w:rPr>
        <w:t xml:space="preserve"> – обучен</w:t>
      </w:r>
      <w:r w:rsidR="002E6957" w:rsidRPr="000E7227">
        <w:rPr>
          <w:rFonts w:ascii="Times New Roman" w:hAnsi="Times New Roman" w:cs="Times New Roman"/>
          <w:sz w:val="28"/>
          <w:szCs w:val="28"/>
        </w:rPr>
        <w:t xml:space="preserve"> 41 человек, </w:t>
      </w:r>
      <w:r w:rsidR="001E449C" w:rsidRPr="000E7227">
        <w:rPr>
          <w:rFonts w:ascii="Times New Roman" w:hAnsi="Times New Roman" w:cs="Times New Roman"/>
          <w:sz w:val="28"/>
          <w:szCs w:val="28"/>
        </w:rPr>
        <w:t xml:space="preserve">из них 19 </w:t>
      </w:r>
      <w:r w:rsidR="009143E5" w:rsidRPr="000E7227">
        <w:rPr>
          <w:rFonts w:ascii="Times New Roman" w:hAnsi="Times New Roman" w:cs="Times New Roman"/>
          <w:sz w:val="28"/>
          <w:szCs w:val="28"/>
        </w:rPr>
        <w:t xml:space="preserve">- </w:t>
      </w:r>
      <w:r w:rsidR="001E449C" w:rsidRPr="000E7227">
        <w:rPr>
          <w:rFonts w:ascii="Times New Roman" w:hAnsi="Times New Roman" w:cs="Times New Roman"/>
          <w:sz w:val="28"/>
          <w:szCs w:val="28"/>
        </w:rPr>
        <w:t>работников культуры села;</w:t>
      </w:r>
    </w:p>
    <w:p w:rsidR="00113933" w:rsidRPr="000E7227" w:rsidRDefault="00113933" w:rsidP="00986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227">
        <w:rPr>
          <w:rFonts w:ascii="Times New Roman" w:hAnsi="Times New Roman" w:cs="Times New Roman"/>
          <w:sz w:val="28"/>
          <w:szCs w:val="28"/>
        </w:rPr>
        <w:t xml:space="preserve"> </w:t>
      </w:r>
      <w:r w:rsidR="001E449C" w:rsidRPr="000E7227">
        <w:rPr>
          <w:rFonts w:ascii="Times New Roman" w:hAnsi="Times New Roman" w:cs="Times New Roman"/>
          <w:sz w:val="28"/>
          <w:szCs w:val="28"/>
        </w:rPr>
        <w:t>Получили свидетельства о повышении квалификации</w:t>
      </w:r>
      <w:r w:rsidR="00AC3EBA" w:rsidRPr="000E7227">
        <w:rPr>
          <w:rFonts w:ascii="Times New Roman" w:hAnsi="Times New Roman" w:cs="Times New Roman"/>
          <w:sz w:val="28"/>
          <w:szCs w:val="28"/>
        </w:rPr>
        <w:t xml:space="preserve"> САФУ</w:t>
      </w:r>
      <w:r w:rsidR="009143E5" w:rsidRPr="000E7227">
        <w:rPr>
          <w:rFonts w:ascii="Times New Roman" w:hAnsi="Times New Roman" w:cs="Times New Roman"/>
          <w:sz w:val="28"/>
          <w:szCs w:val="28"/>
        </w:rPr>
        <w:t>: по охране труда – 24 сельских работников культуры</w:t>
      </w:r>
      <w:r w:rsidR="001E449C" w:rsidRPr="000E7227">
        <w:rPr>
          <w:rFonts w:ascii="Times New Roman" w:hAnsi="Times New Roman" w:cs="Times New Roman"/>
          <w:sz w:val="28"/>
          <w:szCs w:val="28"/>
        </w:rPr>
        <w:t>, по пожарно-техническому минимуму – 21 человек.</w:t>
      </w:r>
      <w:r w:rsidR="00AC3EBA" w:rsidRPr="000E7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49C" w:rsidRPr="00983936" w:rsidRDefault="000E7227" w:rsidP="00A14C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449C" w:rsidRPr="00615A4A" w:rsidRDefault="001E449C" w:rsidP="00E44966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</w:p>
    <w:p w:rsidR="009143E5" w:rsidRPr="00615A4A" w:rsidRDefault="00B54E2B" w:rsidP="00B54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С 01.09.2015 </w:t>
      </w:r>
      <w:r w:rsidR="009143E5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планируется открытие </w:t>
      </w:r>
      <w:r w:rsidR="000E7227">
        <w:rPr>
          <w:rFonts w:ascii="Times New Roman" w:hAnsi="Times New Roman" w:cs="Times New Roman"/>
          <w:sz w:val="26"/>
          <w:szCs w:val="26"/>
        </w:rPr>
        <w:t xml:space="preserve">курсов повышения квалификации и </w:t>
      </w:r>
      <w:r w:rsidRPr="00615A4A">
        <w:rPr>
          <w:rFonts w:ascii="Times New Roman" w:hAnsi="Times New Roman" w:cs="Times New Roman"/>
          <w:sz w:val="26"/>
          <w:szCs w:val="26"/>
        </w:rPr>
        <w:t xml:space="preserve">переподготовки кадров в области музееведения, туризма, предоставление возможности получения высшего образования.  </w:t>
      </w:r>
    </w:p>
    <w:p w:rsidR="001E449C" w:rsidRPr="00615A4A" w:rsidRDefault="00B54E2B" w:rsidP="00B54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Для подготовки кадров по инициативе Департамента  Социально-гум</w:t>
      </w:r>
      <w:r w:rsidR="009143E5" w:rsidRPr="00615A4A">
        <w:rPr>
          <w:rFonts w:ascii="Times New Roman" w:hAnsi="Times New Roman" w:cs="Times New Roman"/>
          <w:sz w:val="26"/>
          <w:szCs w:val="26"/>
        </w:rPr>
        <w:t xml:space="preserve">анитарный колледж   </w:t>
      </w:r>
      <w:r w:rsidRPr="00615A4A">
        <w:rPr>
          <w:rFonts w:ascii="Times New Roman" w:hAnsi="Times New Roman" w:cs="Times New Roman"/>
          <w:sz w:val="26"/>
          <w:szCs w:val="26"/>
        </w:rPr>
        <w:t xml:space="preserve">им. И.П.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 в 2015-2016 учебном  году объявил набор на специальности  «Социально-культурная деятельность» и «Библиотековедение» по заочной форме обучения.  Обе группы будут укомплектованы, главным образом, из числа  работников </w:t>
      </w:r>
      <w:r w:rsidR="00983936">
        <w:rPr>
          <w:rFonts w:ascii="Times New Roman" w:hAnsi="Times New Roman" w:cs="Times New Roman"/>
          <w:sz w:val="26"/>
          <w:szCs w:val="26"/>
        </w:rPr>
        <w:t>сельских учреждений культуры</w:t>
      </w:r>
      <w:r w:rsidRPr="00615A4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0C10" w:rsidRPr="00615A4A" w:rsidRDefault="00866F2A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Активное развитие получил региональный туризм:</w:t>
      </w:r>
    </w:p>
    <w:p w:rsidR="00080C10" w:rsidRPr="00615A4A" w:rsidRDefault="00080C10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- в</w:t>
      </w:r>
      <w:r w:rsidR="00E82687" w:rsidRPr="00615A4A">
        <w:rPr>
          <w:rFonts w:ascii="Times New Roman" w:hAnsi="Times New Roman" w:cs="Times New Roman"/>
          <w:sz w:val="26"/>
          <w:szCs w:val="26"/>
        </w:rPr>
        <w:t>ы</w:t>
      </w:r>
      <w:r w:rsidRPr="00615A4A">
        <w:rPr>
          <w:rFonts w:ascii="Times New Roman" w:hAnsi="Times New Roman" w:cs="Times New Roman"/>
          <w:sz w:val="26"/>
          <w:szCs w:val="26"/>
        </w:rPr>
        <w:t xml:space="preserve">ступления на межрегиональных  конференциях по </w:t>
      </w:r>
      <w:r w:rsidR="00983936">
        <w:rPr>
          <w:rFonts w:ascii="Times New Roman" w:hAnsi="Times New Roman" w:cs="Times New Roman"/>
          <w:sz w:val="26"/>
          <w:szCs w:val="26"/>
        </w:rPr>
        <w:t>р</w:t>
      </w:r>
      <w:r w:rsidRPr="00615A4A">
        <w:rPr>
          <w:rFonts w:ascii="Times New Roman" w:hAnsi="Times New Roman" w:cs="Times New Roman"/>
          <w:sz w:val="26"/>
          <w:szCs w:val="26"/>
        </w:rPr>
        <w:t xml:space="preserve">азвитию арктического туризма, </w:t>
      </w:r>
    </w:p>
    <w:p w:rsidR="00080C10" w:rsidRPr="00615A4A" w:rsidRDefault="00080C10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- проведение </w:t>
      </w:r>
      <w:r w:rsidR="001E0AA5" w:rsidRPr="00615A4A">
        <w:rPr>
          <w:rFonts w:ascii="Times New Roman" w:eastAsia="Calibri" w:hAnsi="Times New Roman" w:cs="Times New Roman"/>
          <w:sz w:val="26"/>
          <w:szCs w:val="26"/>
        </w:rPr>
        <w:t>Всероссийского туристско-краеведческого проекта «Форум дружбы: Ненецкий автономный округ: ворота в Арктику»,</w:t>
      </w:r>
    </w:p>
    <w:p w:rsidR="00080C10" w:rsidRPr="00615A4A" w:rsidRDefault="00080C10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- включение НАО в глобальный проект СЗФО </w:t>
      </w:r>
      <w:r w:rsidR="00B24B0C" w:rsidRPr="00615A4A">
        <w:rPr>
          <w:rFonts w:ascii="Times New Roman" w:hAnsi="Times New Roman" w:cs="Times New Roman"/>
          <w:sz w:val="26"/>
          <w:szCs w:val="26"/>
        </w:rPr>
        <w:t>«</w:t>
      </w:r>
      <w:r w:rsidRPr="00615A4A">
        <w:rPr>
          <w:rFonts w:ascii="Times New Roman" w:hAnsi="Times New Roman" w:cs="Times New Roman"/>
          <w:sz w:val="26"/>
          <w:szCs w:val="26"/>
        </w:rPr>
        <w:t>Серебряное ожерелье</w:t>
      </w:r>
      <w:r w:rsidR="00B24B0C" w:rsidRPr="00615A4A">
        <w:rPr>
          <w:rFonts w:ascii="Times New Roman" w:hAnsi="Times New Roman" w:cs="Times New Roman"/>
          <w:sz w:val="26"/>
          <w:szCs w:val="26"/>
        </w:rPr>
        <w:t>»</w:t>
      </w:r>
      <w:r w:rsidRPr="00615A4A">
        <w:rPr>
          <w:rFonts w:ascii="Times New Roman" w:hAnsi="Times New Roman" w:cs="Times New Roman"/>
          <w:sz w:val="26"/>
          <w:szCs w:val="26"/>
        </w:rPr>
        <w:t>;</w:t>
      </w:r>
    </w:p>
    <w:p w:rsidR="001E449C" w:rsidRPr="00615A4A" w:rsidRDefault="00C6581D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- Департамент активизировал работу</w:t>
      </w:r>
      <w:r w:rsidR="00080C10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1E449C" w:rsidRPr="00615A4A">
        <w:rPr>
          <w:rFonts w:ascii="Times New Roman" w:hAnsi="Times New Roman" w:cs="Times New Roman"/>
          <w:sz w:val="26"/>
          <w:szCs w:val="26"/>
        </w:rPr>
        <w:t>Туристическ</w:t>
      </w:r>
      <w:r w:rsidR="00080C10" w:rsidRPr="00615A4A">
        <w:rPr>
          <w:rFonts w:ascii="Times New Roman" w:hAnsi="Times New Roman" w:cs="Times New Roman"/>
          <w:sz w:val="26"/>
          <w:szCs w:val="26"/>
        </w:rPr>
        <w:t>ого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культурн</w:t>
      </w:r>
      <w:r w:rsidR="00080C10" w:rsidRPr="00615A4A">
        <w:rPr>
          <w:rFonts w:ascii="Times New Roman" w:hAnsi="Times New Roman" w:cs="Times New Roman"/>
          <w:sz w:val="26"/>
          <w:szCs w:val="26"/>
        </w:rPr>
        <w:t>ого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080C10" w:rsidRPr="00615A4A">
        <w:rPr>
          <w:rFonts w:ascii="Times New Roman" w:hAnsi="Times New Roman" w:cs="Times New Roman"/>
          <w:sz w:val="26"/>
          <w:szCs w:val="26"/>
        </w:rPr>
        <w:t xml:space="preserve">а, который за 4 месяца 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осуществил два крупных мероприятия: лыжный переход, посвященный </w:t>
      </w:r>
      <w:r w:rsidR="00B24B0C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Победе в Великой Отечественной войне (23-31 марта) по </w:t>
      </w:r>
      <w:proofErr w:type="spellStart"/>
      <w:r w:rsidR="001E449C" w:rsidRPr="00615A4A">
        <w:rPr>
          <w:rFonts w:ascii="Times New Roman" w:hAnsi="Times New Roman" w:cs="Times New Roman"/>
          <w:sz w:val="26"/>
          <w:szCs w:val="26"/>
        </w:rPr>
        <w:t>Нижнепечорью</w:t>
      </w:r>
      <w:proofErr w:type="spellEnd"/>
      <w:r w:rsidR="001E449C" w:rsidRPr="00615A4A">
        <w:rPr>
          <w:rFonts w:ascii="Times New Roman" w:hAnsi="Times New Roman" w:cs="Times New Roman"/>
          <w:sz w:val="26"/>
          <w:szCs w:val="26"/>
        </w:rPr>
        <w:t>, научно-культурную исследовательскую экспедицию на остров Вайгач «Арктика-миссия добра» (4-18 апреля) по пути известного русского художника Александра Борисова</w:t>
      </w:r>
      <w:r w:rsidR="00080C10" w:rsidRPr="00615A4A">
        <w:rPr>
          <w:rFonts w:ascii="Times New Roman" w:hAnsi="Times New Roman" w:cs="Times New Roman"/>
          <w:sz w:val="26"/>
          <w:szCs w:val="26"/>
        </w:rPr>
        <w:t xml:space="preserve">, принял участие 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на международных выставках:  «Охота и рыболовство на Руси» (22 февраля – 01 марта), «Интурмаркет-2015» (14-18 марта), «Путешествия и туризм» (18-21 марта), Днях Ненецкого автономного округа в Совете Федераций (28-29 апреля 2015 года)</w:t>
      </w:r>
      <w:r w:rsidR="0019189C" w:rsidRPr="00615A4A">
        <w:rPr>
          <w:rFonts w:ascii="Times New Roman" w:hAnsi="Times New Roman" w:cs="Times New Roman"/>
          <w:sz w:val="26"/>
          <w:szCs w:val="26"/>
        </w:rPr>
        <w:t xml:space="preserve"> в г. Москва</w:t>
      </w:r>
      <w:r w:rsidR="001E449C" w:rsidRPr="00615A4A">
        <w:rPr>
          <w:rFonts w:ascii="Times New Roman" w:hAnsi="Times New Roman" w:cs="Times New Roman"/>
          <w:sz w:val="26"/>
          <w:szCs w:val="26"/>
        </w:rPr>
        <w:t>.</w:t>
      </w:r>
    </w:p>
    <w:p w:rsidR="001E449C" w:rsidRPr="00615A4A" w:rsidRDefault="00080C10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1E449C" w:rsidRPr="00615A4A">
        <w:rPr>
          <w:rFonts w:ascii="Times New Roman" w:hAnsi="Times New Roman" w:cs="Times New Roman"/>
          <w:sz w:val="26"/>
          <w:szCs w:val="26"/>
        </w:rPr>
        <w:t>С февраля 2015 года начала работать обучающая программа по туристским навыкам «Школа безопасности» в рамках «Школы Арктического туризма». В данной школе занимаются 18 человек в возрасте от 13 до 20 лет.</w:t>
      </w:r>
    </w:p>
    <w:p w:rsidR="001E449C" w:rsidRPr="00615A4A" w:rsidRDefault="001E449C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Ведется подготовка документации по комплексному благоустройству территории КУ НАО «ТКЦ», в летний период будет установлен детский учебно-тренировочный аттракцион «Веревочный парк» (приобретен в 2014 году). </w:t>
      </w:r>
      <w:r w:rsidR="00080C10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Начата </w:t>
      </w:r>
      <w:r w:rsidR="00983936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 разработк</w:t>
      </w:r>
      <w:r w:rsidR="00983936">
        <w:rPr>
          <w:rFonts w:ascii="Times New Roman" w:hAnsi="Times New Roman" w:cs="Times New Roman"/>
          <w:sz w:val="26"/>
          <w:szCs w:val="26"/>
        </w:rPr>
        <w:t>а</w:t>
      </w:r>
      <w:r w:rsidRPr="00615A4A">
        <w:rPr>
          <w:rFonts w:ascii="Times New Roman" w:hAnsi="Times New Roman" w:cs="Times New Roman"/>
          <w:sz w:val="26"/>
          <w:szCs w:val="26"/>
        </w:rPr>
        <w:t xml:space="preserve"> Концепции развития туризма региона.</w:t>
      </w:r>
    </w:p>
    <w:p w:rsidR="001E449C" w:rsidRPr="00615A4A" w:rsidRDefault="00080C10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1E449C" w:rsidRPr="00615A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449C" w:rsidRPr="00615A4A">
        <w:rPr>
          <w:rFonts w:ascii="Times New Roman" w:hAnsi="Times New Roman" w:cs="Times New Roman"/>
          <w:sz w:val="26"/>
          <w:szCs w:val="26"/>
        </w:rPr>
        <w:t>Организованы мобильн</w:t>
      </w:r>
      <w:r w:rsidR="00FE16E5" w:rsidRPr="00615A4A">
        <w:rPr>
          <w:rFonts w:ascii="Times New Roman" w:hAnsi="Times New Roman" w:cs="Times New Roman"/>
          <w:sz w:val="26"/>
          <w:szCs w:val="26"/>
        </w:rPr>
        <w:t>ые творческие  бригады в учреждениях культуры округа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 для поез</w:t>
      </w:r>
      <w:r w:rsidR="00815AC2" w:rsidRPr="00615A4A">
        <w:rPr>
          <w:rFonts w:ascii="Times New Roman" w:hAnsi="Times New Roman" w:cs="Times New Roman"/>
          <w:sz w:val="26"/>
          <w:szCs w:val="26"/>
        </w:rPr>
        <w:t>док по населенным пунктам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. Выступления состоялись в </w:t>
      </w:r>
      <w:proofErr w:type="spellStart"/>
      <w:r w:rsidR="001E449C" w:rsidRPr="00615A4A">
        <w:rPr>
          <w:rFonts w:ascii="Times New Roman" w:hAnsi="Times New Roman" w:cs="Times New Roman"/>
          <w:sz w:val="26"/>
          <w:szCs w:val="26"/>
        </w:rPr>
        <w:t>Шойне</w:t>
      </w:r>
      <w:proofErr w:type="spellEnd"/>
      <w:r w:rsidR="001E449C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1E449C" w:rsidRPr="00615A4A">
        <w:rPr>
          <w:rFonts w:ascii="Times New Roman" w:hAnsi="Times New Roman" w:cs="Times New Roman"/>
          <w:sz w:val="26"/>
          <w:szCs w:val="26"/>
        </w:rPr>
        <w:t>Волоковой</w:t>
      </w:r>
      <w:proofErr w:type="gramEnd"/>
      <w:r w:rsidR="001E449C" w:rsidRPr="00615A4A">
        <w:rPr>
          <w:rFonts w:ascii="Times New Roman" w:hAnsi="Times New Roman" w:cs="Times New Roman"/>
          <w:sz w:val="26"/>
          <w:szCs w:val="26"/>
        </w:rPr>
        <w:t>, Неси, Нижней Пеше.</w:t>
      </w:r>
    </w:p>
    <w:p w:rsidR="001E449C" w:rsidRPr="00615A4A" w:rsidRDefault="000E7227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80C10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1E449C" w:rsidRPr="00615A4A">
        <w:rPr>
          <w:rFonts w:ascii="Times New Roman" w:hAnsi="Times New Roman" w:cs="Times New Roman"/>
          <w:sz w:val="26"/>
          <w:szCs w:val="26"/>
        </w:rPr>
        <w:t xml:space="preserve">Сформирован план работы летних площадок в учреждениях культуры города и округа в период с июня по август. </w:t>
      </w:r>
    </w:p>
    <w:p w:rsidR="00246DE2" w:rsidRPr="00615A4A" w:rsidRDefault="00080C10" w:rsidP="00E449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1E449C" w:rsidRPr="00615A4A">
        <w:rPr>
          <w:rFonts w:ascii="Times New Roman" w:hAnsi="Times New Roman" w:cs="Times New Roman"/>
          <w:sz w:val="26"/>
          <w:szCs w:val="26"/>
        </w:rPr>
        <w:tab/>
      </w: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37E5" w:rsidRPr="00615A4A" w:rsidRDefault="003437E5" w:rsidP="00E4496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Деятельность Департамента   </w:t>
      </w:r>
      <w:r w:rsidRPr="00615A4A">
        <w:rPr>
          <w:rFonts w:ascii="Times New Roman" w:hAnsi="Times New Roman" w:cs="Times New Roman"/>
          <w:b/>
          <w:sz w:val="26"/>
          <w:szCs w:val="26"/>
        </w:rPr>
        <w:t>в сфере физической культуры и спорта</w:t>
      </w:r>
      <w:r w:rsidRPr="00615A4A">
        <w:rPr>
          <w:rFonts w:ascii="Times New Roman" w:hAnsi="Times New Roman" w:cs="Times New Roman"/>
          <w:sz w:val="26"/>
          <w:szCs w:val="26"/>
        </w:rPr>
        <w:t xml:space="preserve"> направлена на осуществление государственных полномочий в сфере физической культуры и спорта, установленных федеральным законодательством, а также осуществлением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полномочий органов местного самоуправления муниципальных образований Ненецкого автономного округа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по обеспечению условий для развития на территории поселений физической  </w:t>
      </w:r>
    </w:p>
    <w:p w:rsidR="003437E5" w:rsidRPr="00615A4A" w:rsidRDefault="003437E5" w:rsidP="00E4496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983936">
        <w:rPr>
          <w:rFonts w:ascii="Times New Roman" w:hAnsi="Times New Roman" w:cs="Times New Roman"/>
          <w:sz w:val="26"/>
          <w:szCs w:val="26"/>
        </w:rPr>
        <w:t>направления</w:t>
      </w:r>
      <w:r w:rsidRPr="00615A4A">
        <w:rPr>
          <w:rFonts w:ascii="Times New Roman" w:hAnsi="Times New Roman" w:cs="Times New Roman"/>
          <w:sz w:val="26"/>
          <w:szCs w:val="26"/>
        </w:rPr>
        <w:t xml:space="preserve"> развития физкультуры и спорта в НАО: </w:t>
      </w:r>
    </w:p>
    <w:p w:rsidR="003437E5" w:rsidRPr="00983936" w:rsidRDefault="003437E5" w:rsidP="00E44966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- «</w:t>
      </w:r>
      <w:r w:rsidRPr="00983936">
        <w:rPr>
          <w:rFonts w:ascii="Times New Roman" w:hAnsi="Times New Roman" w:cs="Times New Roman"/>
          <w:i/>
          <w:sz w:val="26"/>
          <w:szCs w:val="26"/>
        </w:rPr>
        <w:t>Развитие массового спорта</w:t>
      </w:r>
      <w:r w:rsidRPr="00615A4A">
        <w:rPr>
          <w:rFonts w:ascii="Times New Roman" w:hAnsi="Times New Roman" w:cs="Times New Roman"/>
          <w:sz w:val="26"/>
          <w:szCs w:val="26"/>
        </w:rPr>
        <w:t xml:space="preserve">», включающее в себя проведение окружных и межмуниципальных физкультурных и спортивных мероприятий (более 100), в том числе и в сельских поселениях округа, а также мероприятия по поэтапному внедрению Всероссийского физкультурно-спортивного комплекса </w:t>
      </w:r>
      <w:r w:rsidRPr="00983936">
        <w:rPr>
          <w:rFonts w:ascii="Times New Roman" w:hAnsi="Times New Roman" w:cs="Times New Roman"/>
          <w:i/>
          <w:sz w:val="26"/>
          <w:szCs w:val="26"/>
        </w:rPr>
        <w:t xml:space="preserve">«Готов к труду и обороне (ГТО)»  в Ненецком автономном округе. </w:t>
      </w:r>
    </w:p>
    <w:p w:rsidR="003437E5" w:rsidRPr="00615A4A" w:rsidRDefault="003437E5" w:rsidP="00E4496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До конца 2015 года будут созданы 3 центра тестирования ГТО: в г. Нарьян-Маре, п. Искателей и п.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Красное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. Для оснащения центров тестирования необходимым оборудованием НАО выделена субсидия федерального бюджета в размере 1, 097 млн. руб. на условиях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из окружного бюджета;</w:t>
      </w:r>
    </w:p>
    <w:p w:rsidR="003437E5" w:rsidRPr="00615A4A" w:rsidRDefault="003437E5" w:rsidP="00E4496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- «Поддержка спорта высших достижений», включающее в себя обеспечение подготовки и участия сборных команд округа в соревнованиях различного уровня, а также специализированную спортивную подготовку спортивного резерва (планируется на базе Старта, планируемого к передаче с 01.01.2016г),</w:t>
      </w:r>
    </w:p>
    <w:p w:rsidR="003437E5" w:rsidRPr="00615A4A" w:rsidRDefault="003437E5" w:rsidP="00E449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- «Развитие спортивной инфраструктуры», включающее в себя строительство физкультурно-оздоровительных комплексов (далее – ФОК)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Оксино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Великовисочное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Тельвиска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, с. Ома. В 2015 году планируется окончание строительства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ФОКа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Оксино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строительство  которого выделена субсидия федерального бюджета в размере 20 млн. руб.</w:t>
      </w:r>
    </w:p>
    <w:p w:rsidR="003437E5" w:rsidRPr="00615A4A" w:rsidRDefault="003437E5" w:rsidP="00E44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hAnsi="Times New Roman" w:cs="Times New Roman"/>
          <w:b/>
          <w:i/>
          <w:sz w:val="26"/>
          <w:szCs w:val="26"/>
        </w:rPr>
        <w:t>-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Официальные физкультурные и спортивные мероприятия проводятся в соответствии с Календарным планом официальных физкультурных мероприятий и спортивных мероприятий Ненецкого автономного округа.</w:t>
      </w:r>
    </w:p>
    <w:p w:rsidR="003437E5" w:rsidRPr="00615A4A" w:rsidRDefault="003437E5" w:rsidP="00E44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включения физкультурных мероприятий и спортивных мероприятий в Календарный план официальных физкультурных мероприятий и спортивных мероприятий Ненецкого автономного округа (далее - КП НАО) утвержден приказом Департамента образования, культуры и спорта НАО № 71 от 14 апреля 2015 г.</w:t>
      </w:r>
    </w:p>
    <w:p w:rsidR="003437E5" w:rsidRPr="00615A4A" w:rsidRDefault="003437E5" w:rsidP="00E44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 квартал 2015 года, включающий в себя 14 физкультурных и 58 спортивных мероприятий, на 2 квартал 2015 год, включающий 16 физкультурных и 48 спортивных мероприятий</w:t>
      </w:r>
      <w:proofErr w:type="gram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проводятся в соответствии с планом.</w:t>
      </w:r>
    </w:p>
    <w:p w:rsidR="003437E5" w:rsidRPr="00615A4A" w:rsidRDefault="00266484" w:rsidP="00E44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территориях сельских поселений округа </w:t>
      </w:r>
      <w:r w:rsidR="003437E5" w:rsidRPr="00615A4A">
        <w:rPr>
          <w:rFonts w:ascii="Times New Roman" w:hAnsi="Times New Roman" w:cs="Times New Roman"/>
          <w:sz w:val="26"/>
          <w:szCs w:val="26"/>
        </w:rPr>
        <w:t>(</w:t>
      </w:r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Ома,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Коткино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Щелино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Великовисочное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Тельвиска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Каменка,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Нельмин-Нос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)) запланировано проведение 8 межмуниципальных спортивных мероприятий с участием спортсменов нескольких муниципальных образований.</w:t>
      </w:r>
      <w:proofErr w:type="gram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запланированы мероприятия с участием сборных команд сельских поселений в финальной части окружных соревнований. </w:t>
      </w:r>
    </w:p>
    <w:p w:rsidR="00266484" w:rsidRPr="00615A4A" w:rsidRDefault="00266484" w:rsidP="000E72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Мероприятия, связанные с сохранением и развитием национальных видов спорта предусмотрены в ГП НАО «Сохранение и развитие коренных малочисленных народов Севера в НАО».  В настоящее время исполнителем программы является Департамент региональной политики НАО. </w:t>
      </w:r>
    </w:p>
    <w:p w:rsidR="003437E5" w:rsidRPr="00615A4A" w:rsidRDefault="000E7227" w:rsidP="000E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занятия национальными видами спорта, входящими в программу северного многоборья организованы в п.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Индига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п. Харута, с.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Тельвиска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п.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Нельмин-Нос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п. </w:t>
      </w:r>
      <w:proofErr w:type="spellStart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Усть-Кара</w:t>
      </w:r>
      <w:proofErr w:type="spellEnd"/>
      <w:r w:rsidR="003437E5"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, п. Искателей. Представители этих поселений составляют основной костяк сборной команды округа по северному многоборью.</w:t>
      </w:r>
    </w:p>
    <w:p w:rsidR="003437E5" w:rsidRPr="00615A4A" w:rsidRDefault="003437E5" w:rsidP="00E44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феврале 2015 года прошли Чемпионат и Первенство НАО по северному многоборью, в марте 2015 года сборная команда округа приняла участие в Кубке России по северному многоборью в п. Белоярский, а в конце апреля – в Первенстве России по северному многоборью среди юношей 15-16 лет в г. Якутске. В ноябре 2015 года запланировано проведение Кубка Ненецкого автономного округа и первенства Заполярного района по северному многоборью, </w:t>
      </w:r>
      <w:proofErr w:type="gram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рамкам</w:t>
      </w:r>
      <w:proofErr w:type="gram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которого пройдут тестовые соревнования по национальным видам спорта (метание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тынзея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точность и метание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тынзея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дальность).</w:t>
      </w:r>
    </w:p>
    <w:p w:rsidR="003437E5" w:rsidRPr="00615A4A" w:rsidRDefault="003437E5" w:rsidP="00E44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проведения окружных соревнований  по кроссу на  снегоходах на призы А.Н. Чилингарова состоялись гонки на оленьих упряжках. </w:t>
      </w:r>
    </w:p>
    <w:p w:rsidR="003437E5" w:rsidRPr="00615A4A" w:rsidRDefault="000E7227" w:rsidP="00E44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6484" w:rsidRPr="00615A4A">
        <w:rPr>
          <w:rFonts w:ascii="Times New Roman" w:hAnsi="Times New Roman" w:cs="Times New Roman"/>
          <w:sz w:val="26"/>
          <w:szCs w:val="26"/>
        </w:rPr>
        <w:t xml:space="preserve">В связи с переходом полномочий от Архангельской области </w:t>
      </w:r>
      <w:r w:rsidR="00266484" w:rsidRPr="00615A4A">
        <w:rPr>
          <w:rFonts w:ascii="Times New Roman" w:hAnsi="Times New Roman" w:cs="Times New Roman"/>
          <w:bCs/>
          <w:iCs/>
          <w:sz w:val="26"/>
          <w:szCs w:val="26"/>
        </w:rPr>
        <w:t>п</w:t>
      </w:r>
      <w:r w:rsidR="003437E5" w:rsidRPr="00615A4A">
        <w:rPr>
          <w:rFonts w:ascii="Times New Roman" w:hAnsi="Times New Roman" w:cs="Times New Roman"/>
          <w:bCs/>
          <w:iCs/>
          <w:sz w:val="26"/>
          <w:szCs w:val="26"/>
        </w:rPr>
        <w:t>рисвоение спортивных разрядов и квалификационных категорий спортивных судей</w:t>
      </w:r>
      <w:r w:rsidR="00266484" w:rsidRPr="00615A4A">
        <w:rPr>
          <w:rFonts w:ascii="Times New Roman" w:hAnsi="Times New Roman" w:cs="Times New Roman"/>
          <w:bCs/>
          <w:iCs/>
          <w:sz w:val="26"/>
          <w:szCs w:val="26"/>
        </w:rPr>
        <w:t xml:space="preserve"> находится в ведении НАО:</w:t>
      </w:r>
    </w:p>
    <w:p w:rsidR="003437E5" w:rsidRPr="00615A4A" w:rsidRDefault="003437E5" w:rsidP="00E44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спортсменам присвоен спортивный разряд КМС по спортивной борьбе, боксу,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полиатлону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, лыжным гонкам, пулевой стрельбе.</w:t>
      </w:r>
    </w:p>
    <w:p w:rsidR="003437E5" w:rsidRPr="00615A4A" w:rsidRDefault="003437E5" w:rsidP="00E44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спортсменам присвоен спортивный 1спортивный разряд по лыжным гонкам,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полиатлону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пауэрлифтингу.</w:t>
      </w:r>
    </w:p>
    <w:p w:rsidR="003437E5" w:rsidRPr="00615A4A" w:rsidRDefault="003437E5" w:rsidP="00E44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2 спортсменам присвоено звание МС России (бокс, лыжные гонки).</w:t>
      </w:r>
    </w:p>
    <w:p w:rsidR="003437E5" w:rsidRPr="00615A4A" w:rsidRDefault="003437E5" w:rsidP="00E449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спортсменов выполнили норматив МС (представления направлены в Министерство спорта РФ) по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тхэквондо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полиатлону</w:t>
      </w:r>
      <w:proofErr w:type="spellEnd"/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, лыжным гонкам.</w:t>
      </w:r>
    </w:p>
    <w:p w:rsidR="003437E5" w:rsidRPr="00615A4A" w:rsidRDefault="003437E5" w:rsidP="00E44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437E5" w:rsidRPr="00615A4A" w:rsidRDefault="003437E5" w:rsidP="00E449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На базе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введенных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в эксплуатацию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ФОКов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осуществляют деятельность государственные казенные учреждения: «Спортивный комплекс «Звездный» в п. Красное, «Спортивный комплекс «Луч» в с.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Коткино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>,  «Спортивный комплекс «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Нюртей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» в п.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Нельмин-Нос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>.</w:t>
      </w:r>
    </w:p>
    <w:p w:rsidR="003437E5" w:rsidRDefault="003437E5" w:rsidP="00986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5A4A">
        <w:rPr>
          <w:rFonts w:ascii="Times New Roman" w:hAnsi="Times New Roman" w:cs="Times New Roman"/>
          <w:sz w:val="26"/>
          <w:szCs w:val="26"/>
        </w:rPr>
        <w:t>В апреле 2015 года в штатные расписа</w:t>
      </w:r>
      <w:r w:rsidR="00266484" w:rsidRPr="00615A4A">
        <w:rPr>
          <w:rFonts w:ascii="Times New Roman" w:hAnsi="Times New Roman" w:cs="Times New Roman"/>
          <w:sz w:val="26"/>
          <w:szCs w:val="26"/>
        </w:rPr>
        <w:t>ния образовательных организаций</w:t>
      </w:r>
      <w:r w:rsidRPr="00615A4A">
        <w:rPr>
          <w:rFonts w:ascii="Times New Roman" w:hAnsi="Times New Roman" w:cs="Times New Roman"/>
          <w:sz w:val="26"/>
          <w:szCs w:val="26"/>
        </w:rPr>
        <w:t xml:space="preserve"> сельских поселениях, где нет физкультурно-спортивных комплексов, введены штатные единицы инструкторов физической культуры – по 0,5 штатной  единицы в каждую среднюю и основную школу и - по 0,5 штатной единицы уборщика служебных помещений в средние и основные школы, имеющие спортивные залы или помещения для занятий физической культурой и спортом:</w:t>
      </w:r>
      <w:proofErr w:type="gramEnd"/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«Средняя школа  с. </w:t>
      </w:r>
      <w:proofErr w:type="spellStart"/>
      <w:r w:rsidRPr="009866BC">
        <w:rPr>
          <w:color w:val="auto"/>
          <w:sz w:val="26"/>
          <w:szCs w:val="26"/>
        </w:rPr>
        <w:t>Великовисочное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«Средняя школа п. </w:t>
      </w:r>
      <w:proofErr w:type="spellStart"/>
      <w:r w:rsidRPr="009866BC">
        <w:rPr>
          <w:color w:val="auto"/>
          <w:sz w:val="26"/>
          <w:szCs w:val="26"/>
        </w:rPr>
        <w:t>Индига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«Средняя школа с. </w:t>
      </w:r>
      <w:proofErr w:type="spellStart"/>
      <w:r w:rsidRPr="009866BC">
        <w:rPr>
          <w:color w:val="auto"/>
          <w:sz w:val="26"/>
          <w:szCs w:val="26"/>
        </w:rPr>
        <w:t>Несь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«Средняя школа с. </w:t>
      </w:r>
      <w:proofErr w:type="spellStart"/>
      <w:r w:rsidRPr="009866BC">
        <w:rPr>
          <w:color w:val="auto"/>
          <w:sz w:val="26"/>
          <w:szCs w:val="26"/>
        </w:rPr>
        <w:t>Оксино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>«Средняя школа с. Ома»;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«Средняя школа с. </w:t>
      </w:r>
      <w:proofErr w:type="spellStart"/>
      <w:r w:rsidRPr="009866BC">
        <w:rPr>
          <w:color w:val="auto"/>
          <w:sz w:val="26"/>
          <w:szCs w:val="26"/>
        </w:rPr>
        <w:t>Тельвиска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«Средняя школа п. </w:t>
      </w:r>
      <w:proofErr w:type="spellStart"/>
      <w:r w:rsidRPr="009866BC">
        <w:rPr>
          <w:color w:val="auto"/>
          <w:sz w:val="26"/>
          <w:szCs w:val="26"/>
        </w:rPr>
        <w:t>Харута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>«Средняя школа п. Хорей-Вер»;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«Средняя школа п. </w:t>
      </w:r>
      <w:proofErr w:type="spellStart"/>
      <w:r w:rsidRPr="009866BC">
        <w:rPr>
          <w:color w:val="auto"/>
          <w:sz w:val="26"/>
          <w:szCs w:val="26"/>
        </w:rPr>
        <w:t>Шойна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«Основная школа д. </w:t>
      </w:r>
      <w:proofErr w:type="spellStart"/>
      <w:r w:rsidRPr="009866BC">
        <w:rPr>
          <w:color w:val="auto"/>
          <w:sz w:val="26"/>
          <w:szCs w:val="26"/>
        </w:rPr>
        <w:t>Андег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«Основная школа п. </w:t>
      </w:r>
      <w:proofErr w:type="spellStart"/>
      <w:r w:rsidRPr="009866BC">
        <w:rPr>
          <w:color w:val="auto"/>
          <w:sz w:val="26"/>
          <w:szCs w:val="26"/>
        </w:rPr>
        <w:t>Амдерма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«Основная школа п. </w:t>
      </w:r>
      <w:proofErr w:type="spellStart"/>
      <w:r w:rsidRPr="009866BC">
        <w:rPr>
          <w:color w:val="auto"/>
          <w:sz w:val="26"/>
          <w:szCs w:val="26"/>
        </w:rPr>
        <w:t>Каратайка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«Основная школа п. </w:t>
      </w:r>
      <w:proofErr w:type="spellStart"/>
      <w:r w:rsidRPr="009866BC">
        <w:rPr>
          <w:color w:val="auto"/>
          <w:sz w:val="26"/>
          <w:szCs w:val="26"/>
        </w:rPr>
        <w:t>Усть-Кара</w:t>
      </w:r>
      <w:proofErr w:type="spellEnd"/>
      <w:r w:rsidRPr="009866BC">
        <w:rPr>
          <w:color w:val="auto"/>
          <w:sz w:val="26"/>
          <w:szCs w:val="26"/>
        </w:rPr>
        <w:t>»;</w:t>
      </w:r>
    </w:p>
    <w:p w:rsidR="003437E5" w:rsidRPr="009866BC" w:rsidRDefault="003437E5" w:rsidP="009866BC">
      <w:pPr>
        <w:pStyle w:val="a4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9866BC">
        <w:rPr>
          <w:color w:val="auto"/>
          <w:sz w:val="26"/>
          <w:szCs w:val="26"/>
        </w:rPr>
        <w:t xml:space="preserve">«Начальная школа п. </w:t>
      </w:r>
      <w:proofErr w:type="spellStart"/>
      <w:r w:rsidRPr="009866BC">
        <w:rPr>
          <w:color w:val="auto"/>
          <w:sz w:val="26"/>
          <w:szCs w:val="26"/>
        </w:rPr>
        <w:t>Бугрино</w:t>
      </w:r>
      <w:proofErr w:type="spellEnd"/>
      <w:r w:rsidRPr="009866BC">
        <w:rPr>
          <w:color w:val="auto"/>
          <w:sz w:val="26"/>
          <w:szCs w:val="26"/>
        </w:rPr>
        <w:t>».</w:t>
      </w:r>
    </w:p>
    <w:p w:rsidR="009866BC" w:rsidRDefault="003437E5" w:rsidP="009866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lastRenderedPageBreak/>
        <w:t>Всего введено 7 штатных единиц инструкторов физической культуры  и   4,5 штатных единиц уборщика служебных помещений.</w:t>
      </w:r>
    </w:p>
    <w:p w:rsidR="009866BC" w:rsidRDefault="003437E5" w:rsidP="009866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На базе вышеперечисленных образовательных организаций будут организованы регулярные занятия физической культурой и спортом для населения сельских поселений.</w:t>
      </w:r>
    </w:p>
    <w:p w:rsidR="003437E5" w:rsidRPr="009866BC" w:rsidRDefault="003437E5" w:rsidP="009866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Департамент проводит мониторинг потребности строительства малобюджетных спортивных площадок для  каждого сельского муниципального образования с определением типа  плоскостного сооружения (открытая спортивная площадка с деревянным покрытием и ограждением по периметру или хоккейная площадка с возможностью эксплуатации в летний период) и определением  эксплуатирующей организации.</w:t>
      </w:r>
    </w:p>
    <w:p w:rsidR="003437E5" w:rsidRPr="00615A4A" w:rsidRDefault="003437E5" w:rsidP="00E44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A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поступления необходимой информации департаментом будут внесены предложения по внесению изменений в ГП НАО «Развитие физической культуры, спорта и дополнительного образования в НАО» в части строительства малобюджетных спортивных площадок в сельских поселениях округа.</w:t>
      </w:r>
    </w:p>
    <w:p w:rsidR="00080C10" w:rsidRPr="00615A4A" w:rsidRDefault="00080C10" w:rsidP="00E4496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66BC" w:rsidRDefault="009866BC" w:rsidP="00E44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Молодежная политика</w:t>
      </w:r>
    </w:p>
    <w:p w:rsidR="00E44966" w:rsidRPr="00615A4A" w:rsidRDefault="00E44966" w:rsidP="00E44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5A4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44966" w:rsidRPr="00615A4A" w:rsidRDefault="00E44966" w:rsidP="00E449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Главная задача органов исполнительной власти в сфере молодежной политики –  реализация </w:t>
      </w:r>
      <w:r w:rsidRPr="00615A4A">
        <w:rPr>
          <w:rFonts w:ascii="Times New Roman" w:hAnsi="Times New Roman" w:cs="Times New Roman"/>
          <w:color w:val="000000"/>
          <w:sz w:val="26"/>
          <w:szCs w:val="26"/>
        </w:rPr>
        <w:t>единой государственной молодёжной политики в области развития основных направлений молодёжной политики и патриотического воспитания в регионе</w:t>
      </w:r>
      <w:r w:rsidRPr="00615A4A">
        <w:rPr>
          <w:rFonts w:ascii="Times New Roman" w:hAnsi="Times New Roman" w:cs="Times New Roman"/>
          <w:sz w:val="26"/>
          <w:szCs w:val="26"/>
        </w:rPr>
        <w:t>.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bCs/>
          <w:sz w:val="26"/>
          <w:szCs w:val="26"/>
        </w:rPr>
        <w:t>В соответствии с этим определены основные направления деятельности:</w:t>
      </w:r>
    </w:p>
    <w:p w:rsidR="00E44966" w:rsidRPr="00615A4A" w:rsidRDefault="00E44966" w:rsidP="00E44966">
      <w:pPr>
        <w:pStyle w:val="ConsPlusNormal"/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реализация государственных программ в сфере молодежной политики и патриотического воспитания молодежи;</w:t>
      </w:r>
    </w:p>
    <w:p w:rsidR="00E44966" w:rsidRPr="00615A4A" w:rsidRDefault="00E44966" w:rsidP="00E44966">
      <w:pPr>
        <w:pStyle w:val="ConsPlusNormal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организация и координация деятельности в сфере патриотического воспитания и допризывной подготовки молодежи на территории Ненецкого автономного округа;</w:t>
      </w:r>
    </w:p>
    <w:p w:rsidR="00E44966" w:rsidRPr="00615A4A" w:rsidRDefault="00E44966" w:rsidP="00E44966">
      <w:pPr>
        <w:pStyle w:val="ConsPlusNormal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координация деятельности органов исполнительной власти Ненецкого автономного округа, органов местного самоуправления муниципальных образований, учреждений, молодежных и детских объединений и иных организаций, осуществляющих работу по реализации молодежной политики в Ненецком автономном округе;</w:t>
      </w:r>
    </w:p>
    <w:p w:rsidR="00E44966" w:rsidRPr="00615A4A" w:rsidRDefault="00E44966" w:rsidP="00E44966">
      <w:pPr>
        <w:pStyle w:val="ConsPlusNormal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координация деятельности в области добровольческого (волонтерского) движения, в том числе работы регионального штаба Всероссийского волонтерского корпуса к 70-летию Победы;</w:t>
      </w:r>
    </w:p>
    <w:p w:rsidR="00E44966" w:rsidRPr="00615A4A" w:rsidRDefault="00E44966" w:rsidP="00E44966">
      <w:pPr>
        <w:pStyle w:val="ConsPlusNormal"/>
        <w:widowControl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организация и проведение мероприятий по поддержке талантливой молодежи, организация работы по реализации направления "Государственная поддержка талантливой молодежи" приоритетного национального проекта "Образование";  </w:t>
      </w:r>
    </w:p>
    <w:p w:rsidR="00E44966" w:rsidRPr="00615A4A" w:rsidRDefault="00E44966" w:rsidP="00E44966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  <w:sz w:val="26"/>
          <w:szCs w:val="26"/>
        </w:rPr>
      </w:pPr>
      <w:r w:rsidRPr="00615A4A">
        <w:rPr>
          <w:color w:val="auto"/>
          <w:sz w:val="26"/>
          <w:szCs w:val="26"/>
        </w:rPr>
        <w:t xml:space="preserve">координация </w:t>
      </w:r>
      <w:proofErr w:type="spellStart"/>
      <w:r w:rsidRPr="00615A4A">
        <w:rPr>
          <w:color w:val="auto"/>
          <w:sz w:val="26"/>
          <w:szCs w:val="26"/>
        </w:rPr>
        <w:t>межпоселенческого</w:t>
      </w:r>
      <w:proofErr w:type="spellEnd"/>
      <w:r w:rsidRPr="00615A4A">
        <w:rPr>
          <w:color w:val="auto"/>
          <w:sz w:val="26"/>
          <w:szCs w:val="26"/>
        </w:rPr>
        <w:t xml:space="preserve"> молодежного сотрудничества;</w:t>
      </w:r>
    </w:p>
    <w:p w:rsidR="00E44966" w:rsidRPr="00615A4A" w:rsidRDefault="00E44966" w:rsidP="00E44966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15A4A">
        <w:rPr>
          <w:color w:val="auto"/>
          <w:sz w:val="26"/>
          <w:szCs w:val="26"/>
        </w:rPr>
        <w:t>содействие решению проблемы занятости молодежи.</w:t>
      </w:r>
    </w:p>
    <w:p w:rsidR="00E44966" w:rsidRPr="00615A4A" w:rsidRDefault="00E44966" w:rsidP="00E44966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 Контингент молодежи (в возрасте от 14 до 30 лет) составляет на территории региона 10 044 человека.</w:t>
      </w:r>
      <w:r w:rsidRPr="00615A4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15A4A">
        <w:rPr>
          <w:rFonts w:ascii="Times New Roman" w:hAnsi="Times New Roman" w:cs="Times New Roman"/>
          <w:sz w:val="26"/>
          <w:szCs w:val="26"/>
        </w:rPr>
        <w:t xml:space="preserve">Согласно федеральному и региональному законодательству, деятельность по реализации молодежной политики в регионе осуществляется государственными органами управления. В числе учреждений, </w:t>
      </w:r>
      <w:r w:rsidRPr="00615A4A">
        <w:rPr>
          <w:rFonts w:ascii="Times New Roman" w:hAnsi="Times New Roman" w:cs="Times New Roman"/>
          <w:sz w:val="26"/>
          <w:szCs w:val="26"/>
        </w:rPr>
        <w:lastRenderedPageBreak/>
        <w:t xml:space="preserve">работающих с молодежью, – государственное бюджетное учреждение  Ненецкого автономного округа «Центр поддержки молодежных инициатив». </w:t>
      </w:r>
    </w:p>
    <w:p w:rsidR="00E44966" w:rsidRPr="00615A4A" w:rsidRDefault="001C7EFD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Успешно работают и регулярно сотрудничают с органами по делам молодежи координаторы в 13 муниципальных образованиях: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Андегском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Приморско-Куйском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Великовисочном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Канинском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Омском,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Коткинском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Пешском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Пустозерском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Хоседа-Хардском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Юшарском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Тиманском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Тельвисочном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E44966" w:rsidRPr="00615A4A">
        <w:rPr>
          <w:rFonts w:ascii="Times New Roman" w:hAnsi="Times New Roman" w:cs="Times New Roman"/>
          <w:sz w:val="26"/>
          <w:szCs w:val="26"/>
        </w:rPr>
        <w:t>поселке</w:t>
      </w:r>
      <w:proofErr w:type="gram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Амдерма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. Среди них есть постоянные координаторы, которые действуют в муниципалитетах  на протяжении ряда лет, их восемь человек.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4966" w:rsidRPr="00615A4A" w:rsidRDefault="001C7EFD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первом квартале 2015 года были организованы «Молодецкие игры» в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E44966" w:rsidRPr="00615A4A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E44966" w:rsidRPr="00615A4A">
        <w:rPr>
          <w:rFonts w:ascii="Times New Roman" w:hAnsi="Times New Roman" w:cs="Times New Roman"/>
          <w:sz w:val="26"/>
          <w:szCs w:val="26"/>
        </w:rPr>
        <w:t>ельвиска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>, и «Межмуниципальный конкурс молодых семей» в с.Ома, ведется работа по организации во втором квартале туристического лагеря «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Ледково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» в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с.Коткино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молодежного Арт-лагеря в с.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Тельвиска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 и Межмуниципального праздника к Дню молодежи в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Оксино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.  Все это способствует тому, что молодые люди, в том числе из отдаленных населенных пунктов, становятся постоянными участниками  крупных региональных мероприятий. </w:t>
      </w:r>
    </w:p>
    <w:p w:rsidR="00E44966" w:rsidRPr="00615A4A" w:rsidRDefault="001C7EFD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E44966" w:rsidRPr="00615A4A">
        <w:rPr>
          <w:rFonts w:ascii="Times New Roman" w:hAnsi="Times New Roman" w:cs="Times New Roman"/>
          <w:sz w:val="26"/>
          <w:szCs w:val="26"/>
        </w:rPr>
        <w:t>таршеклассники сельских школ приняли участие в смотре строя и песни и Слете органов ученического и студенческого самоуправления (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Харута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Несь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E44966" w:rsidRPr="00615A4A">
        <w:rPr>
          <w:rFonts w:ascii="Times New Roman" w:hAnsi="Times New Roman" w:cs="Times New Roman"/>
          <w:sz w:val="26"/>
          <w:szCs w:val="26"/>
        </w:rPr>
        <w:t>Хоре-Вер</w:t>
      </w:r>
      <w:proofErr w:type="spellEnd"/>
      <w:proofErr w:type="gram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Красное,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Тельвиска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>). В апреле-мае молодежь сел принимает участие в региональной Вахте Памяти (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Несь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Каратайка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Великовисочное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Нижняя Пеша, Красное,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Тельвиска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Нельмин-Нос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>). Кроме того, в рамках региональных мероприятий, в селах организованы подобные, например, фестиваль ЗОЖ, Вахта Памяти, Георгиевская ленточка. Участие сельской молодежи финансируется в рамках ГП НАО «Молодежь НАО».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За прошедшие 4 месяца текущего года определены </w:t>
      </w:r>
      <w:r w:rsidRPr="00615A4A">
        <w:rPr>
          <w:rFonts w:ascii="Times New Roman" w:hAnsi="Times New Roman" w:cs="Times New Roman"/>
          <w:b/>
          <w:sz w:val="26"/>
          <w:szCs w:val="26"/>
        </w:rPr>
        <w:t>4 номинанта на</w:t>
      </w:r>
      <w:r w:rsidRPr="00615A4A">
        <w:rPr>
          <w:rFonts w:ascii="Times New Roman" w:hAnsi="Times New Roman" w:cs="Times New Roman"/>
          <w:sz w:val="26"/>
          <w:szCs w:val="26"/>
        </w:rPr>
        <w:t xml:space="preserve"> премию Президента РФ (квота региона 7 человек). </w:t>
      </w:r>
      <w:r w:rsidR="001C7EFD">
        <w:rPr>
          <w:rFonts w:ascii="Times New Roman" w:hAnsi="Times New Roman" w:cs="Times New Roman"/>
          <w:sz w:val="26"/>
          <w:szCs w:val="26"/>
        </w:rPr>
        <w:t xml:space="preserve"> </w:t>
      </w:r>
      <w:r w:rsidR="003132D1"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Продолжена работа по поддержке талантливой молодежи в регионе. В апреле </w:t>
      </w:r>
      <w:r w:rsidRPr="001C7EFD">
        <w:rPr>
          <w:rFonts w:ascii="Times New Roman" w:hAnsi="Times New Roman" w:cs="Times New Roman"/>
          <w:sz w:val="26"/>
          <w:szCs w:val="26"/>
        </w:rPr>
        <w:t xml:space="preserve">завершился </w:t>
      </w:r>
      <w:r w:rsidR="001C7EFD">
        <w:rPr>
          <w:rFonts w:ascii="Times New Roman" w:hAnsi="Times New Roman" w:cs="Times New Roman"/>
          <w:sz w:val="26"/>
          <w:szCs w:val="26"/>
        </w:rPr>
        <w:t>к</w:t>
      </w:r>
      <w:r w:rsidRPr="001C7EFD">
        <w:rPr>
          <w:rStyle w:val="aa"/>
          <w:rFonts w:ascii="Times New Roman" w:hAnsi="Times New Roman" w:cs="Times New Roman"/>
          <w:b w:val="0"/>
          <w:sz w:val="26"/>
          <w:szCs w:val="26"/>
        </w:rPr>
        <w:t>онкурс</w:t>
      </w:r>
      <w:r w:rsidRPr="00615A4A">
        <w:rPr>
          <w:rStyle w:val="aa"/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среди общественных объединений Ненецкого АО на лучшую организационную работу по выявлению и поддержке талантливой молодёжи. По итогам были поддержаны 4 общественные организации. 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Объявлен ежегодный конкурс </w:t>
      </w:r>
      <w:r w:rsidRPr="00615A4A">
        <w:rPr>
          <w:rFonts w:ascii="Times New Roman" w:hAnsi="Times New Roman" w:cs="Times New Roman"/>
          <w:b/>
          <w:sz w:val="26"/>
          <w:szCs w:val="26"/>
        </w:rPr>
        <w:t xml:space="preserve">грантов </w:t>
      </w:r>
      <w:r w:rsidRPr="00615A4A">
        <w:rPr>
          <w:rFonts w:ascii="Times New Roman" w:hAnsi="Times New Roman" w:cs="Times New Roman"/>
          <w:sz w:val="26"/>
          <w:szCs w:val="26"/>
        </w:rPr>
        <w:t>по поддержке талантливой молодежи. Ежегодно поддерживается от десяти талантливых молодых людей, причем, с каждым годом увеличивается количество участников из сел, в прошлом году получателями грантов стали 6 сельских ребят. Итоги этого года будут подведены в мае.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В рамках работы по поддержке и развитию молодежного предпринимательства отмечены следующие положительные тенденции: активизировалась еженедельная работа с учащимися и старшеклассниками школ города;  был подготовлен и согласован с Федеральным агентством по делам молодежи содержательный план реализации программы в 2015 году, который будет подан на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софинансирование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из федерального бюджета</w:t>
      </w:r>
      <w:r w:rsidR="003132D1" w:rsidRPr="00615A4A">
        <w:rPr>
          <w:rFonts w:ascii="Times New Roman" w:hAnsi="Times New Roman" w:cs="Times New Roman"/>
          <w:sz w:val="26"/>
          <w:szCs w:val="26"/>
        </w:rPr>
        <w:t xml:space="preserve">. </w:t>
      </w: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27734F" w:rsidRPr="00615A4A">
        <w:rPr>
          <w:rFonts w:ascii="Times New Roman" w:hAnsi="Times New Roman" w:cs="Times New Roman"/>
          <w:sz w:val="26"/>
          <w:szCs w:val="26"/>
        </w:rPr>
        <w:t>О</w:t>
      </w:r>
      <w:r w:rsidRPr="00615A4A">
        <w:rPr>
          <w:rFonts w:ascii="Times New Roman" w:hAnsi="Times New Roman" w:cs="Times New Roman"/>
          <w:sz w:val="26"/>
          <w:szCs w:val="26"/>
        </w:rPr>
        <w:t xml:space="preserve">ткрытие </w:t>
      </w:r>
      <w:r w:rsidR="0027734F" w:rsidRPr="00615A4A">
        <w:rPr>
          <w:rFonts w:ascii="Times New Roman" w:hAnsi="Times New Roman" w:cs="Times New Roman"/>
          <w:sz w:val="26"/>
          <w:szCs w:val="26"/>
        </w:rPr>
        <w:t xml:space="preserve">Общероссийской общественной организации «ОПОРА РОССИИ»  </w:t>
      </w:r>
      <w:r w:rsidRPr="00615A4A">
        <w:rPr>
          <w:rFonts w:ascii="Times New Roman" w:hAnsi="Times New Roman" w:cs="Times New Roman"/>
          <w:sz w:val="26"/>
          <w:szCs w:val="26"/>
        </w:rPr>
        <w:t xml:space="preserve">состоялось 28 апреля 2015 года. ОПОРА РОССИИ – это площадка для эффективного профессионального диалога владельцев и руководителей малого и среднего бизнеса. </w:t>
      </w:r>
      <w:r w:rsidR="0027734F" w:rsidRPr="00615A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4966" w:rsidRPr="00615A4A" w:rsidRDefault="0027734F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Комитет по молодежной политике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 поддерживает развитие </w:t>
      </w:r>
      <w:r w:rsidR="00E44966" w:rsidRPr="00615A4A">
        <w:rPr>
          <w:rFonts w:ascii="Times New Roman" w:hAnsi="Times New Roman" w:cs="Times New Roman"/>
          <w:b/>
          <w:sz w:val="26"/>
          <w:szCs w:val="26"/>
        </w:rPr>
        <w:t>волонтёрского движения.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 Благодаря чему в рейтинге количества зарегистрированных волонтёров Ненецкий автономный округ занимает лидирующие позиции. Наши волонтёры </w:t>
      </w:r>
      <w:r w:rsidR="00E44966" w:rsidRPr="00615A4A">
        <w:rPr>
          <w:rFonts w:ascii="Times New Roman" w:hAnsi="Times New Roman" w:cs="Times New Roman"/>
          <w:sz w:val="26"/>
          <w:szCs w:val="26"/>
        </w:rPr>
        <w:lastRenderedPageBreak/>
        <w:t xml:space="preserve">активно задействуются во всех окружных мероприятиях, активно работают с людьми, нуждающимися в помощи. </w:t>
      </w:r>
    </w:p>
    <w:p w:rsidR="00166F8F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В связи с созданием Волонтерского корпуса 70-летия Великой Победы увеличилось количество молодежи и ДМО,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вовлеченных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166F8F">
        <w:rPr>
          <w:rFonts w:ascii="Times New Roman" w:hAnsi="Times New Roman" w:cs="Times New Roman"/>
          <w:sz w:val="26"/>
          <w:szCs w:val="26"/>
        </w:rPr>
        <w:t>в добровольческую деятельность.</w:t>
      </w:r>
      <w:r w:rsidRPr="00615A4A">
        <w:rPr>
          <w:rFonts w:ascii="Times New Roman" w:hAnsi="Times New Roman" w:cs="Times New Roman"/>
          <w:sz w:val="26"/>
          <w:szCs w:val="26"/>
        </w:rPr>
        <w:t xml:space="preserve"> В этом году к акции присоединилось рекордное количество муниципальных образований (с.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Коткино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Оксино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, д. Каменка, п.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Хонгурей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, п. Харута, п. Красное, с.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Великовисочное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). Помимо этого в мероприятиях принимает рекордное количество добровольцев (более 150). Так же стоит отметить, что наметились предпосылки создания единого добровольческого корпуса Ненецкого автономного округа (пожелания добровольцев), с дальнейшей </w:t>
      </w:r>
      <w:r w:rsidR="00166F8F">
        <w:rPr>
          <w:rFonts w:ascii="Times New Roman" w:hAnsi="Times New Roman" w:cs="Times New Roman"/>
          <w:sz w:val="26"/>
          <w:szCs w:val="26"/>
        </w:rPr>
        <w:t xml:space="preserve">регистрацией юридического лица. </w:t>
      </w:r>
    </w:p>
    <w:p w:rsidR="00E44966" w:rsidRPr="00615A4A" w:rsidRDefault="00166F8F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Продолжена </w:t>
      </w:r>
      <w:r w:rsidR="00E44966" w:rsidRPr="00615A4A">
        <w:rPr>
          <w:rFonts w:ascii="Times New Roman" w:hAnsi="Times New Roman" w:cs="Times New Roman"/>
          <w:b/>
          <w:sz w:val="26"/>
          <w:szCs w:val="26"/>
        </w:rPr>
        <w:t>работа по военно-патриотическому воспитанию. К</w:t>
      </w:r>
      <w:r w:rsidR="00E44966" w:rsidRPr="00615A4A">
        <w:rPr>
          <w:rFonts w:ascii="Times New Roman" w:hAnsi="Times New Roman" w:cs="Times New Roman"/>
          <w:sz w:val="26"/>
          <w:szCs w:val="26"/>
        </w:rPr>
        <w:t>роме реализации плановых мероприятий, проводится большая работа, как с допризывной, так и с отслужившей молодежью. Кроме существующего клуба «Патриот» на базе ГБУ НАО «ЦПМИ» создан клуб «Долг». Налаживается система взаимодействия с организациями, с которыми ранее не велась работа, например с Отделом Пограничной службы ФСБ России, сотрудники которого выразили желание создать на своей базе военно-патриотический клуб «Юные друзья пограничников». Так же большое внимание уделяется созданию военно-патриотических клубов в образовательных организациях. Кроме того создан клуб, объединяющий работающую молодежь, которая занимается военно-спортивными играми и военно-прикладными видами спорта. Члены этого клуба уже начали активно сотрудничать с центром.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Базовым курсом школьной программы в текущей ситуации сегодня на это отводится всего лишь 70 часов. Опыт ряда регионов показал, что даже в столь скромных временных рамках можно достичь довольно неплохих успехов. Необходимо использовать  факультативные занятия, дополняя ими учебные программы.</w:t>
      </w:r>
    </w:p>
    <w:p w:rsidR="00E44966" w:rsidRPr="00615A4A" w:rsidRDefault="0027734F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</w:t>
      </w:r>
      <w:r w:rsidR="00E44966" w:rsidRPr="00615A4A">
        <w:rPr>
          <w:rFonts w:ascii="Times New Roman" w:hAnsi="Times New Roman" w:cs="Times New Roman"/>
          <w:sz w:val="26"/>
          <w:szCs w:val="26"/>
        </w:rPr>
        <w:t>Ключевой элемент допризывной подготовки, – это обучение молодёжи основам военной службы и военно-учётным специальностям. Тем более что из-за сокращения сроков срочной службы не всегда хватает времени на подготовку специалистов непосредственно в самой армии.</w:t>
      </w:r>
    </w:p>
    <w:p w:rsidR="00E44966" w:rsidRPr="00615A4A" w:rsidRDefault="00166F8F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Продолжена </w:t>
      </w:r>
      <w:r w:rsidR="00E44966" w:rsidRPr="00615A4A">
        <w:rPr>
          <w:rFonts w:ascii="Times New Roman" w:hAnsi="Times New Roman" w:cs="Times New Roman"/>
          <w:b/>
          <w:sz w:val="26"/>
          <w:szCs w:val="26"/>
        </w:rPr>
        <w:t>работа с  молодежью в трудной жизненной ситуации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. Ребята стали участниками военно-патриотических и этнографического сборов, для них проводились тренинги и собрания, представители данной категории молодежи участвовали практически во всех мероприятиях, проводимых в сфере молодежной политики и патриотического воспитания. Состоялась встреча подростков с представителями правоохранительных органов. За 4 месяца текущего года участниками мероприятий стали 15 человек, состоящие на учете в ОПДН УМВД РФ по НАО, постоянные участники 4 человека. Например, итогом прошлого года стало снятие с учета 2 человек по исправлению поведения. 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Кроме того, регулярно, не реже 2 раз в месяц, проводятся тренинги с группой риска среди воспитанников Ненецкой школы-интерната. Также с начала года было проведено 3 занятия с воспитанниками коррекционной школы-интерната с привлечением волонтеров. Ежеквартально проходит встреча подростков с представителями УМВД.</w:t>
      </w:r>
    </w:p>
    <w:p w:rsidR="00E44966" w:rsidRPr="00615A4A" w:rsidRDefault="00166F8F" w:rsidP="00166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Продолжена работа по организации деятельности студенческих отрядов. Строительного и педагогического. Положения разработаны и размещены на сайте </w:t>
      </w:r>
      <w:r w:rsidR="00E44966" w:rsidRPr="00615A4A">
        <w:rPr>
          <w:rFonts w:ascii="Times New Roman" w:hAnsi="Times New Roman" w:cs="Times New Roman"/>
          <w:sz w:val="26"/>
          <w:szCs w:val="26"/>
        </w:rPr>
        <w:lastRenderedPageBreak/>
        <w:t xml:space="preserve">молодежь НАО, а также направлены в организации профессионального образования.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В этом году работа </w:t>
      </w:r>
      <w:r w:rsidR="00E44966" w:rsidRPr="00615A4A">
        <w:rPr>
          <w:rFonts w:ascii="Times New Roman" w:hAnsi="Times New Roman" w:cs="Times New Roman"/>
          <w:b/>
          <w:sz w:val="26"/>
          <w:szCs w:val="26"/>
        </w:rPr>
        <w:t>студенческого строительного отряда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 будет организована на территории ФГБУ «Государственный природный заповедник «Ненецкий» уже четвертый год подряд.  В 2014 году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студотряд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 был организован из числа студентов, обучающихся в Ненецком автономном округе. В основном это представители молодежи, находящиеся в трудной жизненной ситуации (дети-сироты, из многодетных или малообеспеченных семей). Юноши и девушки работали отдельно. Юноши занимались более тяжелой работой: распиливанием дров, постройкой дома, переносом необходимого оборудования и инвентаря, установкой ограждения вдоль территории, принадлежавшей Заповеднику и т.д. Девушки заготавливали сено для животных на зиму, занимались малярными работами, готовили еду. По результатам работы студенты получили заработную плату. </w:t>
      </w:r>
    </w:p>
    <w:p w:rsidR="00E44966" w:rsidRPr="00615A4A" w:rsidRDefault="00E44966" w:rsidP="00E4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Также в дни летних каникул в 15 населённых пунктах округа от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 xml:space="preserve"> Н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еси до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Усть-Кары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 (как и в прошлом году) будут работать члены </w:t>
      </w:r>
      <w:r w:rsidRPr="00615A4A">
        <w:rPr>
          <w:rFonts w:ascii="Times New Roman" w:hAnsi="Times New Roman" w:cs="Times New Roman"/>
          <w:b/>
          <w:sz w:val="26"/>
          <w:szCs w:val="26"/>
        </w:rPr>
        <w:t>педагогического отряда</w:t>
      </w:r>
      <w:r w:rsidRPr="00615A4A">
        <w:rPr>
          <w:rFonts w:ascii="Times New Roman" w:hAnsi="Times New Roman" w:cs="Times New Roman"/>
          <w:sz w:val="26"/>
          <w:szCs w:val="26"/>
        </w:rPr>
        <w:t>. Для детей и подростков будут организованны так называемые дворовые площадки. Всего деятельностью педагогического отряда планируется охватить более 320 детей (в 2014 году были охвачены более 300 детей).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В конце марта начата  работа по организации участия молодежи Ненецкого автономного округа в форумах, сборах, конференциях различного уровня. 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Сформирована делегация на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>IV Дельфийские игры России с 1 по 6 мая 2015 года. Окружная делегация НАО состоит из лауреатов и победителей регионального фестиваля художественного самодеятельного творчества «Молодёжная весна – 2015», который являлся региональным отборочным этапом Дельфийских игр России. С 11 по 24 апреля лидеры ученического и студенческого самоуправления приняли участие в работе профильной смены в ФДЦ «Смена» в г. Анапа.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 xml:space="preserve"> В этом году был осуществлен выезд делегации НАО для участия во Всероссийском форуме научной молодежи «Шаг в будущее» г. Москва. В форуме приняли участие школьники п. Красное.</w:t>
      </w:r>
      <w:r w:rsidR="00166F8F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>Также был организован выезд делегации НАО для участия в открытом форуме школьного ученического самоуправления СЗФО г. Вологда.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Делегация от НАО приняла участие во Всероссийском лагере – семинаре «Ступени» в г. Санкт – Петербург, где приняли участие школьники и студенты      г. Нарьян-Мара и с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>ма.</w:t>
      </w:r>
      <w:r w:rsidR="00166F8F">
        <w:rPr>
          <w:rFonts w:ascii="Times New Roman" w:hAnsi="Times New Roman" w:cs="Times New Roman"/>
          <w:sz w:val="26"/>
          <w:szCs w:val="26"/>
        </w:rPr>
        <w:t xml:space="preserve"> </w:t>
      </w:r>
      <w:r w:rsidRPr="00615A4A">
        <w:rPr>
          <w:rFonts w:ascii="Times New Roman" w:hAnsi="Times New Roman" w:cs="Times New Roman"/>
          <w:sz w:val="26"/>
          <w:szCs w:val="26"/>
        </w:rPr>
        <w:t xml:space="preserve">В летний период молодежь региона представит округ на Всероссийских и Северо-Западных молодежных образовательных форумах. Согласно утвержденным квотам на регион, на форум «Ладога» отправятся 15 представителей региона, на форум «Балтийский Артек» - 6, на форум «Таврида» - 8, на форум «Территория Смыслов на </w:t>
      </w:r>
      <w:proofErr w:type="spellStart"/>
      <w:r w:rsidRPr="00615A4A">
        <w:rPr>
          <w:rFonts w:ascii="Times New Roman" w:hAnsi="Times New Roman" w:cs="Times New Roman"/>
          <w:sz w:val="26"/>
          <w:szCs w:val="26"/>
        </w:rPr>
        <w:t>Клязьме</w:t>
      </w:r>
      <w:proofErr w:type="spellEnd"/>
      <w:r w:rsidRPr="00615A4A">
        <w:rPr>
          <w:rFonts w:ascii="Times New Roman" w:hAnsi="Times New Roman" w:cs="Times New Roman"/>
          <w:sz w:val="26"/>
          <w:szCs w:val="26"/>
        </w:rPr>
        <w:t xml:space="preserve">» - 5 человек. Участие в форумах это не только возможность пройти обучение по </w:t>
      </w:r>
      <w:proofErr w:type="gramStart"/>
      <w:r w:rsidRPr="00615A4A">
        <w:rPr>
          <w:rFonts w:ascii="Times New Roman" w:hAnsi="Times New Roman" w:cs="Times New Roman"/>
          <w:sz w:val="26"/>
          <w:szCs w:val="26"/>
        </w:rPr>
        <w:t>какому-то</w:t>
      </w:r>
      <w:proofErr w:type="gramEnd"/>
      <w:r w:rsidRPr="00615A4A">
        <w:rPr>
          <w:rFonts w:ascii="Times New Roman" w:hAnsi="Times New Roman" w:cs="Times New Roman"/>
          <w:sz w:val="26"/>
          <w:szCs w:val="26"/>
        </w:rPr>
        <w:t xml:space="preserve"> из направлений (добровольчество, творчество, патриотическое воспитание, предпринимательство и другие), но и возможность получить финансирование из федерального бюджета на реализацию своего проекта в регионе.</w:t>
      </w:r>
    </w:p>
    <w:p w:rsidR="00E44966" w:rsidRPr="00615A4A" w:rsidRDefault="00166F8F" w:rsidP="00166F8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це</w:t>
      </w:r>
      <w:r w:rsidR="00E44966" w:rsidRPr="00615A4A">
        <w:rPr>
          <w:rFonts w:ascii="Times New Roman" w:hAnsi="Times New Roman" w:cs="Times New Roman"/>
          <w:sz w:val="26"/>
          <w:szCs w:val="26"/>
        </w:rPr>
        <w:t xml:space="preserve">лях укрепления института семьи, повышения роли и престижа семейной жизни в обществе, продолжена работа с молодыми семьями. Положительная динамика работы по направлению «Молодая семья» состоит в том, что данное направление вышло на Межмуниципальный уровень, по сравнению с 2014 годом. Появилось новое мероприятие «Межмуниципальный конкурс молодых семей» в </w:t>
      </w:r>
      <w:r w:rsidR="00E44966" w:rsidRPr="00615A4A">
        <w:rPr>
          <w:rFonts w:ascii="Times New Roman" w:hAnsi="Times New Roman" w:cs="Times New Roman"/>
          <w:sz w:val="26"/>
          <w:szCs w:val="26"/>
        </w:rPr>
        <w:lastRenderedPageBreak/>
        <w:t xml:space="preserve">селе Ома. В данном мероприятии приняли участие не только молодые семьи с. Ома, но и молодые семьи </w:t>
      </w:r>
      <w:proofErr w:type="gramStart"/>
      <w:r w:rsidR="00E44966" w:rsidRPr="00615A4A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="00E44966" w:rsidRPr="00615A4A">
        <w:rPr>
          <w:rFonts w:ascii="Times New Roman" w:hAnsi="Times New Roman" w:cs="Times New Roman"/>
          <w:sz w:val="26"/>
          <w:szCs w:val="26"/>
        </w:rPr>
        <w:t>Несь</w:t>
      </w:r>
      <w:proofErr w:type="spellEnd"/>
      <w:r w:rsidR="00E44966" w:rsidRPr="00615A4A">
        <w:rPr>
          <w:rFonts w:ascii="Times New Roman" w:hAnsi="Times New Roman" w:cs="Times New Roman"/>
          <w:sz w:val="26"/>
          <w:szCs w:val="26"/>
        </w:rPr>
        <w:t xml:space="preserve"> и с. Нижняя Пеша. Ведется регулярная работа с селами по направлению «Молодая семья». В этом году планируется создание клуба «Молодых семей», в который будут входить не только семьи г. Нарьян-Мара, но и семьи муниципальных образований.</w:t>
      </w:r>
    </w:p>
    <w:p w:rsidR="00E44966" w:rsidRPr="00615A4A" w:rsidRDefault="00E44966" w:rsidP="00E44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sz w:val="26"/>
          <w:szCs w:val="26"/>
        </w:rPr>
        <w:t>В этом году направление «Молодая семья» планирует выйти на межрегиональный уровень, а именно запланировано участие Клуба «Молодых семей» Ненецкого автономного округа во Всероссийском фестивале клубов молодых семей.</w:t>
      </w:r>
    </w:p>
    <w:p w:rsidR="00F435FD" w:rsidRDefault="00F435FD" w:rsidP="00166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615A4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Комитет по надзору в сфере образования</w:t>
      </w:r>
      <w:r w:rsidR="009866B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866BC" w:rsidRPr="00615A4A" w:rsidRDefault="009866BC" w:rsidP="00166F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F435FD" w:rsidRPr="00615A4A" w:rsidRDefault="00F435FD" w:rsidP="00F43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15A4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 соответствии со статьей 7 Федерального закона от 29.12.2012 № 273-ФЗ «Об образовании в Российской Федерации» Департамент образования, культуры и спорта Ненецкого автономного округа с 01.01.2015 осуществляет полномочия Российской Федерации в сфере </w:t>
      </w:r>
      <w:r w:rsidR="00166F8F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15A4A">
        <w:rPr>
          <w:rFonts w:ascii="Times New Roman" w:hAnsi="Times New Roman" w:cs="Times New Roman"/>
          <w:bCs/>
          <w:sz w:val="26"/>
          <w:szCs w:val="26"/>
          <w:lang w:eastAsia="ru-RU"/>
        </w:rPr>
        <w:t>образования, переданные для осуществления Ненецкому автономному округу в части:</w:t>
      </w:r>
    </w:p>
    <w:p w:rsidR="00F435FD" w:rsidRPr="00615A4A" w:rsidRDefault="00F435FD" w:rsidP="00F43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15A4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1) </w:t>
      </w:r>
      <w:r w:rsidRPr="00615A4A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образования за деятельностью организаций, осуществляющих образовательную деятельность на территории Ненецкого автономного округа, а также органов местного самоуправления, осуществляющих управление в сфере образования;</w:t>
      </w:r>
    </w:p>
    <w:p w:rsidR="00F435FD" w:rsidRPr="00615A4A" w:rsidRDefault="00F435FD" w:rsidP="00F43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15A4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2) </w:t>
      </w:r>
      <w:r w:rsidRPr="00615A4A">
        <w:rPr>
          <w:rFonts w:ascii="Times New Roman" w:hAnsi="Times New Roman" w:cs="Times New Roman"/>
          <w:sz w:val="26"/>
          <w:szCs w:val="26"/>
        </w:rPr>
        <w:t>лицензирование образовательной деятельности организаций, осуществляющих образовательную деятельность на территории Ненецкого автономного округа;</w:t>
      </w:r>
    </w:p>
    <w:p w:rsidR="00F435FD" w:rsidRPr="00615A4A" w:rsidRDefault="00F435FD" w:rsidP="00F43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15A4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3) </w:t>
      </w:r>
      <w:r w:rsidRPr="00615A4A">
        <w:rPr>
          <w:rFonts w:ascii="Times New Roman" w:hAnsi="Times New Roman" w:cs="Times New Roman"/>
          <w:sz w:val="26"/>
          <w:szCs w:val="26"/>
        </w:rPr>
        <w:t>государственная аккредитация образовательной деятельности организаций, осуществляющих образовательную деятельность на территории Ненецкого автономного округа;</w:t>
      </w:r>
    </w:p>
    <w:p w:rsidR="00F435FD" w:rsidRPr="00615A4A" w:rsidRDefault="00F435FD" w:rsidP="00F435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5A4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4) </w:t>
      </w:r>
      <w:r w:rsidRPr="00615A4A">
        <w:rPr>
          <w:rFonts w:ascii="Times New Roman" w:hAnsi="Times New Roman" w:cs="Times New Roman"/>
          <w:sz w:val="26"/>
          <w:szCs w:val="26"/>
        </w:rPr>
        <w:t>подтверждение документов об образовании и (или) о квалификации.</w:t>
      </w:r>
    </w:p>
    <w:p w:rsidR="00F435FD" w:rsidRPr="00615A4A" w:rsidRDefault="00166F8F" w:rsidP="00F435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bookmarkStart w:id="0" w:name="_GoBack"/>
      <w:bookmarkEnd w:id="0"/>
      <w:r w:rsidR="00F435FD" w:rsidRPr="00615A4A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исполнения переданных полномочий в сфере образования комитетом по надзору в сфере образования Департамента планируется до 01.01.2016 переоформление ранее выданных лицензий на осуществление образовательной деятельности и свидетельств о государственной аккредитации образовательных организаций Ненецкого автономного округа в связи с приведением в соответствие с </w:t>
      </w:r>
      <w:r w:rsidR="00F435FD" w:rsidRPr="00615A4A">
        <w:rPr>
          <w:rFonts w:ascii="Times New Roman" w:hAnsi="Times New Roman" w:cs="Times New Roman"/>
          <w:bCs/>
          <w:sz w:val="26"/>
          <w:szCs w:val="26"/>
          <w:lang w:eastAsia="ru-RU"/>
        </w:rPr>
        <w:t>Федеральным законом от 29.12.2012 № 273-ФЗ «Об образовании в Российской Федерации».</w:t>
      </w:r>
      <w:r w:rsidR="00F435FD" w:rsidRPr="00615A4A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Исполнение ежегодного плана проведения плановых проверок юридических лиц и индивидуальных предпринимателей. Осуществление методической (профилактической) работы с образовательными организациями округа для предотвращения нарушений требований законодательства. </w:t>
      </w:r>
    </w:p>
    <w:p w:rsidR="00E44966" w:rsidRPr="00615A4A" w:rsidRDefault="00E44966" w:rsidP="00E44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44966" w:rsidRPr="00615A4A" w:rsidRDefault="00E44966" w:rsidP="00E4496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44966" w:rsidRPr="00615A4A" w:rsidSect="0003121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EC8" w:rsidRDefault="00834EC8" w:rsidP="009866BC">
      <w:pPr>
        <w:spacing w:after="0" w:line="240" w:lineRule="auto"/>
      </w:pPr>
      <w:r>
        <w:separator/>
      </w:r>
    </w:p>
  </w:endnote>
  <w:endnote w:type="continuationSeparator" w:id="0">
    <w:p w:rsidR="00834EC8" w:rsidRDefault="00834EC8" w:rsidP="0098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EC8" w:rsidRDefault="00834EC8" w:rsidP="009866BC">
      <w:pPr>
        <w:spacing w:after="0" w:line="240" w:lineRule="auto"/>
      </w:pPr>
      <w:r>
        <w:separator/>
      </w:r>
    </w:p>
  </w:footnote>
  <w:footnote w:type="continuationSeparator" w:id="0">
    <w:p w:rsidR="00834EC8" w:rsidRDefault="00834EC8" w:rsidP="0098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0876"/>
      <w:docPartObj>
        <w:docPartGallery w:val="Page Numbers (Top of Page)"/>
        <w:docPartUnique/>
      </w:docPartObj>
    </w:sdtPr>
    <w:sdtContent>
      <w:p w:rsidR="009866BC" w:rsidRDefault="009866BC">
        <w:pPr>
          <w:pStyle w:val="ad"/>
          <w:jc w:val="center"/>
        </w:pPr>
        <w:fldSimple w:instr=" PAGE   \* MERGEFORMAT ">
          <w:r w:rsidR="00617668">
            <w:rPr>
              <w:noProof/>
            </w:rPr>
            <w:t>1</w:t>
          </w:r>
        </w:fldSimple>
      </w:p>
    </w:sdtContent>
  </w:sdt>
  <w:p w:rsidR="009866BC" w:rsidRDefault="009866B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2FDA"/>
    <w:multiLevelType w:val="hybridMultilevel"/>
    <w:tmpl w:val="48C641A0"/>
    <w:lvl w:ilvl="0" w:tplc="198201FA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D8661A"/>
    <w:multiLevelType w:val="hybridMultilevel"/>
    <w:tmpl w:val="9E162CA6"/>
    <w:lvl w:ilvl="0" w:tplc="3B98C20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3EE1601"/>
    <w:multiLevelType w:val="hybridMultilevel"/>
    <w:tmpl w:val="B0AC2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65AB5"/>
    <w:multiLevelType w:val="hybridMultilevel"/>
    <w:tmpl w:val="FB9079BE"/>
    <w:lvl w:ilvl="0" w:tplc="2AA43F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F0F0799"/>
    <w:multiLevelType w:val="hybridMultilevel"/>
    <w:tmpl w:val="FF3C5920"/>
    <w:lvl w:ilvl="0" w:tplc="CAC69112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E398C"/>
    <w:multiLevelType w:val="hybridMultilevel"/>
    <w:tmpl w:val="E9922946"/>
    <w:lvl w:ilvl="0" w:tplc="AC2E0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D83E69"/>
    <w:multiLevelType w:val="hybridMultilevel"/>
    <w:tmpl w:val="24D8F70A"/>
    <w:lvl w:ilvl="0" w:tplc="130ABD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876346E"/>
    <w:multiLevelType w:val="hybridMultilevel"/>
    <w:tmpl w:val="E0B6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74DBE"/>
    <w:multiLevelType w:val="hybridMultilevel"/>
    <w:tmpl w:val="554A6B2C"/>
    <w:lvl w:ilvl="0" w:tplc="AC2E0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FF7419"/>
    <w:multiLevelType w:val="hybridMultilevel"/>
    <w:tmpl w:val="7806D9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840181"/>
    <w:multiLevelType w:val="hybridMultilevel"/>
    <w:tmpl w:val="A56482E2"/>
    <w:lvl w:ilvl="0" w:tplc="EF3C83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4A0046"/>
    <w:multiLevelType w:val="hybridMultilevel"/>
    <w:tmpl w:val="32C2A4D2"/>
    <w:lvl w:ilvl="0" w:tplc="6A745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850"/>
    <w:rsid w:val="00002D14"/>
    <w:rsid w:val="000040C7"/>
    <w:rsid w:val="0003121E"/>
    <w:rsid w:val="00067E94"/>
    <w:rsid w:val="00080C10"/>
    <w:rsid w:val="000E7227"/>
    <w:rsid w:val="00103AB7"/>
    <w:rsid w:val="00113933"/>
    <w:rsid w:val="00166F8F"/>
    <w:rsid w:val="0019189C"/>
    <w:rsid w:val="001A2FAC"/>
    <w:rsid w:val="001C7EFD"/>
    <w:rsid w:val="001E0AA5"/>
    <w:rsid w:val="001E449C"/>
    <w:rsid w:val="002078A7"/>
    <w:rsid w:val="00246DE2"/>
    <w:rsid w:val="00247134"/>
    <w:rsid w:val="00265085"/>
    <w:rsid w:val="00266484"/>
    <w:rsid w:val="0027734F"/>
    <w:rsid w:val="00277CD1"/>
    <w:rsid w:val="002A5AB8"/>
    <w:rsid w:val="002E6957"/>
    <w:rsid w:val="002F30EE"/>
    <w:rsid w:val="003132D1"/>
    <w:rsid w:val="003437E5"/>
    <w:rsid w:val="0040067A"/>
    <w:rsid w:val="00456238"/>
    <w:rsid w:val="0048640F"/>
    <w:rsid w:val="00517AED"/>
    <w:rsid w:val="00615A4A"/>
    <w:rsid w:val="00617668"/>
    <w:rsid w:val="006E052F"/>
    <w:rsid w:val="006F2907"/>
    <w:rsid w:val="007027DA"/>
    <w:rsid w:val="00743C25"/>
    <w:rsid w:val="007B3B15"/>
    <w:rsid w:val="00802541"/>
    <w:rsid w:val="00802B64"/>
    <w:rsid w:val="00815AC2"/>
    <w:rsid w:val="00822812"/>
    <w:rsid w:val="00834EC8"/>
    <w:rsid w:val="00837EEE"/>
    <w:rsid w:val="00866F2A"/>
    <w:rsid w:val="00891FB5"/>
    <w:rsid w:val="009143E5"/>
    <w:rsid w:val="00983936"/>
    <w:rsid w:val="009866BC"/>
    <w:rsid w:val="009D651F"/>
    <w:rsid w:val="00A00850"/>
    <w:rsid w:val="00A14C46"/>
    <w:rsid w:val="00A324D9"/>
    <w:rsid w:val="00A76CB0"/>
    <w:rsid w:val="00AC3EBA"/>
    <w:rsid w:val="00B24B0C"/>
    <w:rsid w:val="00B41DA5"/>
    <w:rsid w:val="00B44A7B"/>
    <w:rsid w:val="00B54E2B"/>
    <w:rsid w:val="00B657CC"/>
    <w:rsid w:val="00BB7AB8"/>
    <w:rsid w:val="00BE4D01"/>
    <w:rsid w:val="00BF4A1B"/>
    <w:rsid w:val="00BF4EE1"/>
    <w:rsid w:val="00C2063E"/>
    <w:rsid w:val="00C52A25"/>
    <w:rsid w:val="00C6581D"/>
    <w:rsid w:val="00D15B5E"/>
    <w:rsid w:val="00D55136"/>
    <w:rsid w:val="00DC3B1C"/>
    <w:rsid w:val="00E03E5B"/>
    <w:rsid w:val="00E44966"/>
    <w:rsid w:val="00E82687"/>
    <w:rsid w:val="00EA377C"/>
    <w:rsid w:val="00ED5F17"/>
    <w:rsid w:val="00F435FD"/>
    <w:rsid w:val="00FE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0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30EE"/>
    <w:pPr>
      <w:spacing w:after="0" w:line="240" w:lineRule="auto"/>
      <w:ind w:left="720" w:hanging="288"/>
      <w:contextualSpacing/>
    </w:pPr>
    <w:rPr>
      <w:rFonts w:ascii="Times New Roman" w:eastAsia="Times New Roman" w:hAnsi="Times New Roman" w:cs="Times New Roman"/>
      <w:color w:val="1F497D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891FB5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91F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3">
    <w:name w:val="Font Style13"/>
    <w:basedOn w:val="a0"/>
    <w:rsid w:val="001E449C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rsid w:val="001E44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E4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E449C"/>
    <w:rPr>
      <w:color w:val="0000FF"/>
      <w:u w:val="single"/>
    </w:rPr>
  </w:style>
  <w:style w:type="paragraph" w:customStyle="1" w:styleId="ConsPlusNonformat">
    <w:name w:val="ConsPlusNonformat"/>
    <w:rsid w:val="003437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4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E4496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0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2B6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8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66BC"/>
  </w:style>
  <w:style w:type="paragraph" w:styleId="af">
    <w:name w:val="footer"/>
    <w:basedOn w:val="a"/>
    <w:link w:val="af0"/>
    <w:uiPriority w:val="99"/>
    <w:semiHidden/>
    <w:unhideWhenUsed/>
    <w:rsid w:val="0098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86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0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30EE"/>
    <w:pPr>
      <w:spacing w:after="0" w:line="240" w:lineRule="auto"/>
      <w:ind w:left="720" w:hanging="288"/>
      <w:contextualSpacing/>
    </w:pPr>
    <w:rPr>
      <w:rFonts w:ascii="Times New Roman" w:eastAsia="Times New Roman" w:hAnsi="Times New Roman" w:cs="Times New Roman"/>
      <w:color w:val="1F497D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891FB5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91F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3">
    <w:name w:val="Font Style13"/>
    <w:basedOn w:val="a0"/>
    <w:rsid w:val="001E449C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rsid w:val="001E44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E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1E449C"/>
    <w:rPr>
      <w:color w:val="0000FF"/>
      <w:u w:val="single"/>
    </w:rPr>
  </w:style>
  <w:style w:type="paragraph" w:customStyle="1" w:styleId="ConsPlusNonformat">
    <w:name w:val="ConsPlusNonformat"/>
    <w:rsid w:val="003437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49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E4496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0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2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483E-C749-4F40-B7C1-CABE5CB8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15</Pages>
  <Words>6306</Words>
  <Characters>35947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Галина Брониславовна</dc:creator>
  <cp:keywords/>
  <dc:description/>
  <cp:lastModifiedBy>ikotkina</cp:lastModifiedBy>
  <cp:revision>54</cp:revision>
  <cp:lastPrinted>2015-05-06T08:55:00Z</cp:lastPrinted>
  <dcterms:created xsi:type="dcterms:W3CDTF">2015-05-03T08:35:00Z</dcterms:created>
  <dcterms:modified xsi:type="dcterms:W3CDTF">2015-05-06T11:55:00Z</dcterms:modified>
</cp:coreProperties>
</file>