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C6B" w:rsidRPr="00585C6B" w:rsidRDefault="00585C6B" w:rsidP="00585C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85C6B">
        <w:rPr>
          <w:rFonts w:ascii="Times New Roman" w:hAnsi="Times New Roman" w:cs="Times New Roman"/>
          <w:b/>
          <w:sz w:val="28"/>
          <w:szCs w:val="28"/>
        </w:rPr>
        <w:t xml:space="preserve">Информационная справка </w:t>
      </w:r>
    </w:p>
    <w:p w:rsidR="00585C6B" w:rsidRPr="00585C6B" w:rsidRDefault="00585C6B" w:rsidP="00585C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C6B">
        <w:rPr>
          <w:rFonts w:ascii="Times New Roman" w:hAnsi="Times New Roman" w:cs="Times New Roman"/>
          <w:b/>
          <w:sz w:val="28"/>
          <w:szCs w:val="28"/>
        </w:rPr>
        <w:t xml:space="preserve">«Инклюзивное образование лиц с ограниченными </w:t>
      </w:r>
    </w:p>
    <w:p w:rsidR="00585C6B" w:rsidRPr="00585C6B" w:rsidRDefault="00585C6B" w:rsidP="00585C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C6B">
        <w:rPr>
          <w:rFonts w:ascii="Times New Roman" w:hAnsi="Times New Roman" w:cs="Times New Roman"/>
          <w:b/>
          <w:sz w:val="28"/>
          <w:szCs w:val="28"/>
        </w:rPr>
        <w:t xml:space="preserve">возможностями здоровья и детей-инвалидов» </w:t>
      </w:r>
    </w:p>
    <w:p w:rsidR="008F3CFB" w:rsidRDefault="00585C6B" w:rsidP="00585C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C6B">
        <w:rPr>
          <w:rFonts w:ascii="Times New Roman" w:hAnsi="Times New Roman" w:cs="Times New Roman"/>
          <w:b/>
          <w:sz w:val="28"/>
          <w:szCs w:val="28"/>
        </w:rPr>
        <w:t>за 2017/2018 учебный год</w:t>
      </w:r>
    </w:p>
    <w:p w:rsidR="00585C6B" w:rsidRDefault="00585C6B" w:rsidP="00585C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C6B" w:rsidRDefault="00585C6B" w:rsidP="00585C6B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C6B">
        <w:rPr>
          <w:rFonts w:ascii="Times New Roman" w:eastAsia="Times New Roman" w:hAnsi="Times New Roman" w:cs="Times New Roman"/>
          <w:sz w:val="26"/>
          <w:szCs w:val="26"/>
          <w:lang w:eastAsia="ru-RU"/>
        </w:rPr>
        <w:t>В Ненецком автономном округе созданы необходимые условия для полу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чения общего образования. В 2017</w:t>
      </w:r>
      <w:r w:rsidRPr="00585C6B">
        <w:rPr>
          <w:rFonts w:ascii="Times New Roman" w:eastAsia="Times New Roman" w:hAnsi="Times New Roman" w:cs="Times New Roman"/>
          <w:sz w:val="26"/>
          <w:szCs w:val="26"/>
          <w:lang w:eastAsia="ru-RU"/>
        </w:rPr>
        <w:t>/201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585C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учебном году в общеобразовательных организациях по программам общего образования обучались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6336</w:t>
      </w:r>
      <w:r w:rsidRPr="00585C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детей</w:t>
      </w:r>
      <w:r w:rsidRPr="00585C6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85C6B" w:rsidRPr="0043796F" w:rsidRDefault="00585C6B" w:rsidP="00585C6B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инклюзивного обучения и воспитания детей с ограниченными возможностями здоровья (далее - ОВЗ) и инвалидностью в округе осуществляется в соответствии с созданной и постоянно совершенствующейся федеральной и региональной нормативной правовой базой, направленной на реализацию конституционного права на образование лиц с ОВЗ и инвалидностью.</w:t>
      </w:r>
    </w:p>
    <w:p w:rsidR="00585C6B" w:rsidRPr="0043796F" w:rsidRDefault="00585C6B" w:rsidP="00585C6B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Ключевые приоритеты и основные задачи по созданию условий для развития инклюзивного образования в образовательных организациях закреплены в Конституции Российской Федерации, Федеральном законе от 29.12.2012 № 273-ФЗ «Об образовании в Российской Федерации», окружном законе от 16.04.2014 № 12-оз «Об образовании в Ненецком автономном округе».</w:t>
      </w:r>
    </w:p>
    <w:p w:rsidR="00585C6B" w:rsidRPr="0043796F" w:rsidRDefault="00585C6B" w:rsidP="00585C6B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Основным ресурсом для развития инклюзивного образования является участие региона в реализации государственной программы Российской Федерации «Доступная среда» на 2011-2020 годы, а также реализация государственных программ Ненецкого автономного округа:</w:t>
      </w:r>
    </w:p>
    <w:p w:rsidR="00585C6B" w:rsidRPr="0043796F" w:rsidRDefault="00585C6B" w:rsidP="00585C6B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«Развитие образования в Ненецком автономном округе»;</w:t>
      </w:r>
    </w:p>
    <w:p w:rsidR="00585C6B" w:rsidRDefault="00585C6B" w:rsidP="00585C6B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«Доступная среда Ненецкого автономного округа на 2017-2020 годы».</w:t>
      </w:r>
    </w:p>
    <w:p w:rsidR="00585C6B" w:rsidRPr="0043796F" w:rsidRDefault="00123FFF" w:rsidP="00123FF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Всего в округе осуществляют свою деятельность 26 общеобразовательных организаций. Из них </w:t>
      </w:r>
      <w:r w:rsidR="00585C6B" w:rsidRPr="00585C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функционирует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одна </w:t>
      </w:r>
      <w:r w:rsidR="00572A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отдельная образовательная организация, </w:t>
      </w:r>
      <w:r w:rsidR="00572AD3" w:rsidRPr="00572AD3">
        <w:rPr>
          <w:rFonts w:ascii="Times New Roman" w:eastAsia="Times New Roman" w:hAnsi="Times New Roman" w:cs="Times New Roman"/>
          <w:sz w:val="26"/>
          <w:szCs w:val="26"/>
          <w:lang w:eastAsia="ru-RU"/>
        </w:rPr>
        <w:t>ГКОУ НАО «Специальная (коррекционная) школа-интернат»</w:t>
      </w:r>
      <w:r w:rsidR="00572A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585C6B" w:rsidRPr="00585C6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обучающихся с умственной отсталостью, в которой в 201</w:t>
      </w:r>
      <w:r w:rsidR="00585C6B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585C6B" w:rsidRPr="00585C6B">
        <w:rPr>
          <w:rFonts w:ascii="Times New Roman" w:eastAsia="Times New Roman" w:hAnsi="Times New Roman" w:cs="Times New Roman"/>
          <w:sz w:val="26"/>
          <w:szCs w:val="26"/>
          <w:lang w:eastAsia="ru-RU"/>
        </w:rPr>
        <w:t>/201</w:t>
      </w:r>
      <w:r w:rsidR="00585C6B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585C6B" w:rsidRPr="00585C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учебном году обучалось </w:t>
      </w:r>
      <w:r w:rsidR="00585C6B">
        <w:rPr>
          <w:rFonts w:ascii="Times New Roman" w:eastAsia="Times New Roman" w:hAnsi="Times New Roman" w:cs="Times New Roman"/>
          <w:sz w:val="26"/>
          <w:szCs w:val="26"/>
          <w:lang w:eastAsia="ru-RU"/>
        </w:rPr>
        <w:t>97</w:t>
      </w:r>
      <w:r w:rsidR="00585C6B" w:rsidRPr="00585C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человек, из них </w:t>
      </w:r>
      <w:r w:rsidR="00585C6B">
        <w:rPr>
          <w:rFonts w:ascii="Times New Roman" w:eastAsia="Times New Roman" w:hAnsi="Times New Roman" w:cs="Times New Roman"/>
          <w:sz w:val="26"/>
          <w:szCs w:val="26"/>
          <w:lang w:eastAsia="ru-RU"/>
        </w:rPr>
        <w:t>38</w:t>
      </w:r>
      <w:r w:rsidR="00585C6B" w:rsidRPr="00585C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детей – инвалидов.</w:t>
      </w:r>
      <w:r w:rsidR="009C0EF1" w:rsidRPr="009C0EF1">
        <w:t xml:space="preserve"> </w:t>
      </w:r>
      <w:r w:rsidR="009C0EF1" w:rsidRPr="009C0EF1">
        <w:rPr>
          <w:rFonts w:ascii="Times New Roman" w:eastAsia="Times New Roman" w:hAnsi="Times New Roman" w:cs="Times New Roman"/>
          <w:sz w:val="26"/>
          <w:szCs w:val="26"/>
          <w:lang w:eastAsia="ru-RU"/>
        </w:rPr>
        <w:t>В школе работает 32 специалиста: 14 учителей, 1 тьютор, 2 учителя-логопеда, учитель-дефектолог, педагог-психолог, социальный педагог, 9 воспитателей, библиотекарь, врач, медицинская сестра.</w:t>
      </w:r>
    </w:p>
    <w:p w:rsidR="00444BE8" w:rsidRDefault="00974DCF" w:rsidP="00585C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DCF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 xml:space="preserve">2017/2018 учебном году </w:t>
      </w:r>
      <w:r w:rsidR="00662C22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23 общеобразовательных организациях об</w:t>
      </w:r>
      <w:r w:rsidR="00662C22">
        <w:rPr>
          <w:rFonts w:ascii="Times New Roman" w:hAnsi="Times New Roman" w:cs="Times New Roman"/>
          <w:sz w:val="26"/>
          <w:szCs w:val="26"/>
        </w:rPr>
        <w:t xml:space="preserve">учалось </w:t>
      </w:r>
      <w:r w:rsidR="00123FFF">
        <w:rPr>
          <w:rFonts w:ascii="Times New Roman" w:hAnsi="Times New Roman" w:cs="Times New Roman"/>
          <w:sz w:val="26"/>
          <w:szCs w:val="26"/>
        </w:rPr>
        <w:t>693</w:t>
      </w:r>
      <w:r w:rsidR="00662C22">
        <w:rPr>
          <w:rFonts w:ascii="Times New Roman" w:hAnsi="Times New Roman" w:cs="Times New Roman"/>
          <w:sz w:val="26"/>
          <w:szCs w:val="26"/>
        </w:rPr>
        <w:t xml:space="preserve"> детей с ОВЗ, в том числе </w:t>
      </w:r>
      <w:r w:rsidR="00123FFF">
        <w:rPr>
          <w:rFonts w:ascii="Times New Roman" w:hAnsi="Times New Roman" w:cs="Times New Roman"/>
          <w:sz w:val="26"/>
          <w:szCs w:val="26"/>
        </w:rPr>
        <w:t>74</w:t>
      </w:r>
      <w:r w:rsidR="00662C22">
        <w:rPr>
          <w:rFonts w:ascii="Times New Roman" w:hAnsi="Times New Roman" w:cs="Times New Roman"/>
          <w:sz w:val="26"/>
          <w:szCs w:val="26"/>
        </w:rPr>
        <w:t xml:space="preserve"> </w:t>
      </w:r>
      <w:r w:rsidR="00123FFF">
        <w:rPr>
          <w:rFonts w:ascii="Times New Roman" w:hAnsi="Times New Roman" w:cs="Times New Roman"/>
          <w:sz w:val="26"/>
          <w:szCs w:val="26"/>
        </w:rPr>
        <w:t>ребенка</w:t>
      </w:r>
      <w:r w:rsidR="00662C22">
        <w:rPr>
          <w:rFonts w:ascii="Times New Roman" w:hAnsi="Times New Roman" w:cs="Times New Roman"/>
          <w:sz w:val="26"/>
          <w:szCs w:val="26"/>
        </w:rPr>
        <w:t xml:space="preserve"> – инвалид</w:t>
      </w:r>
      <w:r w:rsidR="00123FFF">
        <w:rPr>
          <w:rFonts w:ascii="Times New Roman" w:hAnsi="Times New Roman" w:cs="Times New Roman"/>
          <w:sz w:val="26"/>
          <w:szCs w:val="26"/>
        </w:rPr>
        <w:t>а</w:t>
      </w:r>
      <w:r w:rsidR="00662C22">
        <w:rPr>
          <w:rFonts w:ascii="Times New Roman" w:hAnsi="Times New Roman" w:cs="Times New Roman"/>
          <w:sz w:val="26"/>
          <w:szCs w:val="26"/>
        </w:rPr>
        <w:t xml:space="preserve">. В </w:t>
      </w:r>
      <w:r w:rsidR="00662C22" w:rsidRPr="00662C22">
        <w:rPr>
          <w:rFonts w:ascii="Times New Roman" w:hAnsi="Times New Roman" w:cs="Times New Roman"/>
          <w:sz w:val="26"/>
          <w:szCs w:val="26"/>
        </w:rPr>
        <w:t>обычных классах обуча</w:t>
      </w:r>
      <w:r w:rsidR="00662C22">
        <w:rPr>
          <w:rFonts w:ascii="Times New Roman" w:hAnsi="Times New Roman" w:cs="Times New Roman"/>
          <w:sz w:val="26"/>
          <w:szCs w:val="26"/>
        </w:rPr>
        <w:t>лось</w:t>
      </w:r>
      <w:r w:rsidR="00662C22" w:rsidRPr="00662C22">
        <w:rPr>
          <w:rFonts w:ascii="Times New Roman" w:hAnsi="Times New Roman" w:cs="Times New Roman"/>
          <w:sz w:val="26"/>
          <w:szCs w:val="26"/>
        </w:rPr>
        <w:t xml:space="preserve"> 300 </w:t>
      </w:r>
      <w:r w:rsidR="00662C22">
        <w:rPr>
          <w:rFonts w:ascii="Times New Roman" w:hAnsi="Times New Roman" w:cs="Times New Roman"/>
          <w:sz w:val="26"/>
          <w:szCs w:val="26"/>
        </w:rPr>
        <w:t>детей</w:t>
      </w:r>
      <w:r w:rsidR="00662C22" w:rsidRPr="00662C22">
        <w:rPr>
          <w:rFonts w:ascii="Times New Roman" w:hAnsi="Times New Roman" w:cs="Times New Roman"/>
          <w:sz w:val="26"/>
          <w:szCs w:val="26"/>
        </w:rPr>
        <w:t xml:space="preserve"> с ОВЗ и инвалидностью, что составляет </w:t>
      </w:r>
      <w:r w:rsidR="00123FFF">
        <w:rPr>
          <w:rFonts w:ascii="Times New Roman" w:hAnsi="Times New Roman" w:cs="Times New Roman"/>
          <w:sz w:val="26"/>
          <w:szCs w:val="26"/>
        </w:rPr>
        <w:t>43</w:t>
      </w:r>
      <w:r w:rsidR="00662C22" w:rsidRPr="00662C22">
        <w:rPr>
          <w:rFonts w:ascii="Times New Roman" w:hAnsi="Times New Roman" w:cs="Times New Roman"/>
          <w:sz w:val="26"/>
          <w:szCs w:val="26"/>
        </w:rPr>
        <w:t xml:space="preserve"> % от общего числа обучающихся с ОВЗ</w:t>
      </w:r>
      <w:r w:rsidR="00662C22">
        <w:rPr>
          <w:rFonts w:ascii="Times New Roman" w:hAnsi="Times New Roman" w:cs="Times New Roman"/>
          <w:sz w:val="26"/>
          <w:szCs w:val="26"/>
        </w:rPr>
        <w:t xml:space="preserve">. </w:t>
      </w:r>
      <w:r w:rsidR="00444BE8">
        <w:rPr>
          <w:rFonts w:ascii="Times New Roman" w:hAnsi="Times New Roman" w:cs="Times New Roman"/>
          <w:sz w:val="26"/>
          <w:szCs w:val="26"/>
        </w:rPr>
        <w:t>В 33 специальных коррекционных классов обучалось 392 ребенка с ОВЗ, из них 17 детей с инвалидностью.</w:t>
      </w:r>
    </w:p>
    <w:p w:rsidR="00BF0A1D" w:rsidRDefault="00BF0A1D" w:rsidP="00585C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округе р</w:t>
      </w:r>
      <w:r w:rsidRPr="00BF0A1D">
        <w:rPr>
          <w:rFonts w:ascii="Times New Roman" w:hAnsi="Times New Roman" w:cs="Times New Roman"/>
          <w:sz w:val="26"/>
          <w:szCs w:val="26"/>
        </w:rPr>
        <w:t>азработаны и реализуются адаптированные основные общеобразовательные программы: для обучающихся с задержкой психического развития в 20 школах, для слабослышащих обучающихся в 2 школах (школа № 2, школа № 4), для обучающихся с нарушением опорно-двигательного аппарата в 3 школах (школа № 4, школа с. Нижняя Пеша, школа им. Пырерки), для слабовидящих обучающихся в 4 школах (школа № 2, школа п.Шойна, п. Индига, п. Каратайка), для обучающихся с умственной отсталостью в коррекционной школе.</w:t>
      </w:r>
    </w:p>
    <w:p w:rsidR="00123FFF" w:rsidRDefault="00123FFF" w:rsidP="00585C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Для 15 </w:t>
      </w:r>
      <w:r w:rsidRPr="00123FFF">
        <w:rPr>
          <w:rFonts w:ascii="Times New Roman" w:hAnsi="Times New Roman" w:cs="Times New Roman"/>
          <w:sz w:val="26"/>
          <w:szCs w:val="26"/>
        </w:rPr>
        <w:t xml:space="preserve">обучающихся с ОВЗ </w:t>
      </w:r>
      <w:r w:rsidR="00444BE8">
        <w:rPr>
          <w:rFonts w:ascii="Times New Roman" w:hAnsi="Times New Roman" w:cs="Times New Roman"/>
          <w:sz w:val="26"/>
          <w:szCs w:val="26"/>
        </w:rPr>
        <w:t xml:space="preserve">было </w:t>
      </w:r>
      <w:r w:rsidRPr="00123FFF">
        <w:rPr>
          <w:rFonts w:ascii="Times New Roman" w:hAnsi="Times New Roman" w:cs="Times New Roman"/>
          <w:sz w:val="26"/>
          <w:szCs w:val="26"/>
        </w:rPr>
        <w:t>организовано индивидуальное обучение на дому.</w:t>
      </w:r>
    </w:p>
    <w:p w:rsidR="009C0EF1" w:rsidRDefault="009C0EF1" w:rsidP="009C0EF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0EF1">
        <w:rPr>
          <w:rFonts w:ascii="Times New Roman" w:hAnsi="Times New Roman" w:cs="Times New Roman"/>
          <w:sz w:val="26"/>
          <w:szCs w:val="26"/>
        </w:rPr>
        <w:t>Сетевая форма обучения осуществляется при реализации учебного предмета «физическая культура» с использованием ресурсных возможностей учреждений дополнительного образования.</w:t>
      </w:r>
    </w:p>
    <w:p w:rsidR="00444BE8" w:rsidRDefault="00444BE8" w:rsidP="00585C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4BE8">
        <w:rPr>
          <w:rFonts w:ascii="Times New Roman" w:hAnsi="Times New Roman" w:cs="Times New Roman"/>
          <w:sz w:val="26"/>
          <w:szCs w:val="26"/>
        </w:rPr>
        <w:t>В дошкольных образовательных учреждениях в текущем учебном году работа</w:t>
      </w:r>
      <w:r>
        <w:rPr>
          <w:rFonts w:ascii="Times New Roman" w:hAnsi="Times New Roman" w:cs="Times New Roman"/>
          <w:sz w:val="26"/>
          <w:szCs w:val="26"/>
        </w:rPr>
        <w:t>ли</w:t>
      </w:r>
      <w:r w:rsidRPr="00444BE8">
        <w:rPr>
          <w:rFonts w:ascii="Times New Roman" w:hAnsi="Times New Roman" w:cs="Times New Roman"/>
          <w:sz w:val="26"/>
          <w:szCs w:val="26"/>
        </w:rPr>
        <w:t xml:space="preserve"> 9 групп компенсирующей направленности, которые посеща</w:t>
      </w:r>
      <w:r>
        <w:rPr>
          <w:rFonts w:ascii="Times New Roman" w:hAnsi="Times New Roman" w:cs="Times New Roman"/>
          <w:sz w:val="26"/>
          <w:szCs w:val="26"/>
        </w:rPr>
        <w:t>ли</w:t>
      </w:r>
      <w:r w:rsidRPr="00444BE8">
        <w:rPr>
          <w:rFonts w:ascii="Times New Roman" w:hAnsi="Times New Roman" w:cs="Times New Roman"/>
          <w:sz w:val="26"/>
          <w:szCs w:val="26"/>
        </w:rPr>
        <w:t xml:space="preserve"> 106 детей с ОВЗ, в том числе 14 детей-инвалидов.</w:t>
      </w:r>
    </w:p>
    <w:p w:rsidR="00444BE8" w:rsidRPr="00444BE8" w:rsidRDefault="00444BE8" w:rsidP="00444BE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4BE8">
        <w:rPr>
          <w:rFonts w:ascii="Times New Roman" w:hAnsi="Times New Roman" w:cs="Times New Roman"/>
          <w:sz w:val="26"/>
          <w:szCs w:val="26"/>
        </w:rPr>
        <w:t>Кроме того, в дошкольных образовательных организациях группы общеразвивающей направленности посеща</w:t>
      </w:r>
      <w:r>
        <w:rPr>
          <w:rFonts w:ascii="Times New Roman" w:hAnsi="Times New Roman" w:cs="Times New Roman"/>
          <w:sz w:val="26"/>
          <w:szCs w:val="26"/>
        </w:rPr>
        <w:t>ли</w:t>
      </w:r>
      <w:r w:rsidRPr="00444BE8">
        <w:rPr>
          <w:rFonts w:ascii="Times New Roman" w:hAnsi="Times New Roman" w:cs="Times New Roman"/>
          <w:sz w:val="26"/>
          <w:szCs w:val="26"/>
        </w:rPr>
        <w:t xml:space="preserve"> 92 ребёнка с ОВЗ, в том числе 24 ребёнка-инвалида.</w:t>
      </w:r>
    </w:p>
    <w:p w:rsidR="00444BE8" w:rsidRDefault="00444BE8" w:rsidP="00444BE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4BE8">
        <w:rPr>
          <w:rFonts w:ascii="Times New Roman" w:hAnsi="Times New Roman" w:cs="Times New Roman"/>
          <w:sz w:val="26"/>
          <w:szCs w:val="26"/>
        </w:rPr>
        <w:t>В двух профессиональных образовательных организациях по образовательным программам среднего профессионального образования обуча</w:t>
      </w:r>
      <w:r>
        <w:rPr>
          <w:rFonts w:ascii="Times New Roman" w:hAnsi="Times New Roman" w:cs="Times New Roman"/>
          <w:sz w:val="26"/>
          <w:szCs w:val="26"/>
        </w:rPr>
        <w:t>лось</w:t>
      </w:r>
      <w:r w:rsidRPr="00444BE8">
        <w:rPr>
          <w:rFonts w:ascii="Times New Roman" w:hAnsi="Times New Roman" w:cs="Times New Roman"/>
          <w:sz w:val="26"/>
          <w:szCs w:val="26"/>
        </w:rPr>
        <w:t xml:space="preserve"> 3 человека из числа лиц с </w:t>
      </w:r>
      <w:r>
        <w:rPr>
          <w:rFonts w:ascii="Times New Roman" w:hAnsi="Times New Roman" w:cs="Times New Roman"/>
          <w:sz w:val="26"/>
          <w:szCs w:val="26"/>
        </w:rPr>
        <w:t>ОВЗ</w:t>
      </w:r>
      <w:r w:rsidRPr="00444BE8">
        <w:rPr>
          <w:rFonts w:ascii="Times New Roman" w:hAnsi="Times New Roman" w:cs="Times New Roman"/>
          <w:sz w:val="26"/>
          <w:szCs w:val="26"/>
        </w:rPr>
        <w:t xml:space="preserve"> и инвалидностью.</w:t>
      </w:r>
    </w:p>
    <w:p w:rsidR="00444BE8" w:rsidRDefault="00444BE8" w:rsidP="00444BE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4BE8">
        <w:rPr>
          <w:rFonts w:ascii="Times New Roman" w:hAnsi="Times New Roman" w:cs="Times New Roman"/>
          <w:sz w:val="26"/>
          <w:szCs w:val="26"/>
        </w:rPr>
        <w:t xml:space="preserve">В школах округа работают 15 педагогов-психологов, 3 учителя-дефектолога, 9 учителей-логопедов, 24 социальных педагога. </w:t>
      </w:r>
      <w:r w:rsidR="002C5EB2" w:rsidRPr="002C5EB2">
        <w:rPr>
          <w:rFonts w:ascii="Times New Roman" w:hAnsi="Times New Roman" w:cs="Times New Roman"/>
          <w:sz w:val="26"/>
          <w:szCs w:val="26"/>
        </w:rPr>
        <w:t>Дети с ОВЗ получают помощь специалистов, не только в образовательных организациях, но и в Центре психолого-педагогической, медицинской и социальной помощи «ДАР».</w:t>
      </w:r>
    </w:p>
    <w:p w:rsidR="006E206F" w:rsidRDefault="002C5EB2" w:rsidP="002C5EB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5EB2">
        <w:rPr>
          <w:rFonts w:ascii="Times New Roman" w:hAnsi="Times New Roman" w:cs="Times New Roman"/>
          <w:sz w:val="26"/>
          <w:szCs w:val="26"/>
        </w:rPr>
        <w:t xml:space="preserve">Центр психолого-педагогической, медицинской и социальной помощи «ДАР» (далее – Центр «ДАР») не является юридическим лицом и осуществляет свои правомочия на основании Устава ГБУ НАО «Ненецкий региональный центр развития образования» и Положения о центре психолого-педагогической, медицинской и социальной помощи «ДАР». Кадровое обеспечение Центра «Дар» </w:t>
      </w:r>
      <w:r w:rsidR="006E206F" w:rsidRPr="006E206F">
        <w:rPr>
          <w:rFonts w:ascii="Times New Roman" w:hAnsi="Times New Roman" w:cs="Times New Roman"/>
          <w:sz w:val="26"/>
          <w:szCs w:val="26"/>
        </w:rPr>
        <w:t>представлено 10,5 штатными единицами (5 педагогов-психологов, 2 учителя-логопеда, 2 учителя-дефектолога, 1 социальный педагог, 0,5 ставки детского невропатолога).</w:t>
      </w:r>
    </w:p>
    <w:p w:rsidR="002C5EB2" w:rsidRPr="002C5EB2" w:rsidRDefault="002C5EB2" w:rsidP="002C5EB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5EB2">
        <w:rPr>
          <w:rFonts w:ascii="Times New Roman" w:hAnsi="Times New Roman" w:cs="Times New Roman"/>
          <w:sz w:val="26"/>
          <w:szCs w:val="26"/>
        </w:rPr>
        <w:t>Центр «Дар» оказывает следующие государственные услуги:</w:t>
      </w:r>
    </w:p>
    <w:p w:rsidR="002C5EB2" w:rsidRPr="002C5EB2" w:rsidRDefault="002C5EB2" w:rsidP="002C5EB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5EB2">
        <w:rPr>
          <w:rFonts w:ascii="Times New Roman" w:hAnsi="Times New Roman" w:cs="Times New Roman"/>
          <w:sz w:val="26"/>
          <w:szCs w:val="26"/>
        </w:rPr>
        <w:t>1) Проведение комплексного психолого-медико-педагогического обследования детей, испытывающих трудности в освоении основных общеобразовательных программ, развитии и социальной адаптации. В Центре «ДАР» работает психолого-медико-педагогическая комиссия для своевременного выявления детей с ограниченными возможностями здоровья и (или) отклонениями в поведении, проведения их комплексного обследования и подготовки рекомендаций по оказанию детям психолого-медико-педагогической помощи и организации их обучения и воспитания.</w:t>
      </w:r>
    </w:p>
    <w:p w:rsidR="002C5EB2" w:rsidRPr="002C5EB2" w:rsidRDefault="002C5EB2" w:rsidP="002C5EB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5EB2">
        <w:rPr>
          <w:rFonts w:ascii="Times New Roman" w:hAnsi="Times New Roman" w:cs="Times New Roman"/>
          <w:sz w:val="26"/>
          <w:szCs w:val="26"/>
        </w:rPr>
        <w:t>2) Психолого-педагогическая, медицинская и социальная помощь (психолого-педагогическое консультирование обучающихся, их родителей и педагогических работников).</w:t>
      </w:r>
    </w:p>
    <w:p w:rsidR="002C5EB2" w:rsidRPr="002C5EB2" w:rsidRDefault="002C5EB2" w:rsidP="002C5EB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5EB2">
        <w:rPr>
          <w:rFonts w:ascii="Times New Roman" w:hAnsi="Times New Roman" w:cs="Times New Roman"/>
          <w:sz w:val="26"/>
          <w:szCs w:val="26"/>
        </w:rPr>
        <w:t>Специализированную помощь могут получить:</w:t>
      </w:r>
    </w:p>
    <w:p w:rsidR="002C5EB2" w:rsidRPr="002C5EB2" w:rsidRDefault="002C5EB2" w:rsidP="002C5EB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5EB2">
        <w:rPr>
          <w:rFonts w:ascii="Times New Roman" w:hAnsi="Times New Roman" w:cs="Times New Roman"/>
          <w:sz w:val="26"/>
          <w:szCs w:val="26"/>
        </w:rPr>
        <w:t>- дети с рождения до 18 лет, в том числе:</w:t>
      </w:r>
    </w:p>
    <w:p w:rsidR="002C5EB2" w:rsidRPr="002C5EB2" w:rsidRDefault="002C5EB2" w:rsidP="002C5EB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5EB2">
        <w:rPr>
          <w:rFonts w:ascii="Times New Roman" w:hAnsi="Times New Roman" w:cs="Times New Roman"/>
          <w:sz w:val="26"/>
          <w:szCs w:val="26"/>
        </w:rPr>
        <w:t>•</w:t>
      </w:r>
      <w:r w:rsidRPr="002C5EB2">
        <w:rPr>
          <w:rFonts w:ascii="Times New Roman" w:hAnsi="Times New Roman" w:cs="Times New Roman"/>
          <w:sz w:val="26"/>
          <w:szCs w:val="26"/>
        </w:rPr>
        <w:tab/>
        <w:t>с ограниченными возможностями здоровья;</w:t>
      </w:r>
    </w:p>
    <w:p w:rsidR="002C5EB2" w:rsidRPr="002C5EB2" w:rsidRDefault="002C5EB2" w:rsidP="002C5EB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5EB2">
        <w:rPr>
          <w:rFonts w:ascii="Times New Roman" w:hAnsi="Times New Roman" w:cs="Times New Roman"/>
          <w:sz w:val="26"/>
          <w:szCs w:val="26"/>
        </w:rPr>
        <w:t>•</w:t>
      </w:r>
      <w:r w:rsidRPr="002C5EB2">
        <w:rPr>
          <w:rFonts w:ascii="Times New Roman" w:hAnsi="Times New Roman" w:cs="Times New Roman"/>
          <w:sz w:val="26"/>
          <w:szCs w:val="26"/>
        </w:rPr>
        <w:tab/>
        <w:t>с высокой степенью педагогической запущенности;</w:t>
      </w:r>
    </w:p>
    <w:p w:rsidR="002C5EB2" w:rsidRPr="002C5EB2" w:rsidRDefault="002C5EB2" w:rsidP="002C5EB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5EB2">
        <w:rPr>
          <w:rFonts w:ascii="Times New Roman" w:hAnsi="Times New Roman" w:cs="Times New Roman"/>
          <w:sz w:val="26"/>
          <w:szCs w:val="26"/>
        </w:rPr>
        <w:t>•</w:t>
      </w:r>
      <w:r w:rsidRPr="002C5EB2">
        <w:rPr>
          <w:rFonts w:ascii="Times New Roman" w:hAnsi="Times New Roman" w:cs="Times New Roman"/>
          <w:sz w:val="26"/>
          <w:szCs w:val="26"/>
        </w:rPr>
        <w:tab/>
        <w:t>с нарушением эмоционально-волевой сферы, подвергшимся различным формам психического и физического насилия;</w:t>
      </w:r>
    </w:p>
    <w:p w:rsidR="002C5EB2" w:rsidRPr="002C5EB2" w:rsidRDefault="002C5EB2" w:rsidP="002C5EB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5EB2">
        <w:rPr>
          <w:rFonts w:ascii="Times New Roman" w:hAnsi="Times New Roman" w:cs="Times New Roman"/>
          <w:sz w:val="26"/>
          <w:szCs w:val="26"/>
        </w:rPr>
        <w:lastRenderedPageBreak/>
        <w:t>- обратившиеся в Центр лица по направлениям органов и учреждений образования, органов опеки и попечительства, служб системы профилактики.</w:t>
      </w:r>
    </w:p>
    <w:p w:rsidR="002C5EB2" w:rsidRDefault="002C5EB2" w:rsidP="002C5EB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5EB2">
        <w:rPr>
          <w:rFonts w:ascii="Times New Roman" w:hAnsi="Times New Roman" w:cs="Times New Roman"/>
          <w:sz w:val="26"/>
          <w:szCs w:val="26"/>
        </w:rPr>
        <w:t>Также за консультацией в Центр могут обратиться родители (законные представители) с детьми, руководители и (или) соответствующие специалисты образовательных организаций при условии наличия обязательного согласия родителей или других заинтересованных лиц. Подростки старше 14-ти лет могут обратиться в Центр «ДАР» самостоятельно.</w:t>
      </w:r>
    </w:p>
    <w:p w:rsidR="002C5EB2" w:rsidRPr="00444BE8" w:rsidRDefault="002C5EB2" w:rsidP="002C5EB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5EB2">
        <w:rPr>
          <w:rFonts w:ascii="Times New Roman" w:hAnsi="Times New Roman" w:cs="Times New Roman"/>
          <w:sz w:val="26"/>
          <w:szCs w:val="26"/>
        </w:rPr>
        <w:t>3) Организация и проведение общественно-значимых мероприятий.</w:t>
      </w:r>
    </w:p>
    <w:p w:rsidR="00444BE8" w:rsidRDefault="00444BE8" w:rsidP="00444BE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4BE8">
        <w:rPr>
          <w:rFonts w:ascii="Times New Roman" w:hAnsi="Times New Roman" w:cs="Times New Roman"/>
          <w:sz w:val="26"/>
          <w:szCs w:val="26"/>
        </w:rPr>
        <w:t>На базе Ненецкого регионального центра развития образования функционирует методическое объединение учителей специальных коррекционных классов, деятельность которого направлена на обучение педагогов современным формам урочной и внеурочной деятельности, взаимодействия с родителями по оказанию консультативно-практической помощи семьям, воспитывающим детей с ОВЗ, создание условий для распространения передового педагогического опыта;</w:t>
      </w:r>
    </w:p>
    <w:p w:rsidR="009138A1" w:rsidRDefault="009138A1" w:rsidP="00585C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38A1">
        <w:rPr>
          <w:rFonts w:ascii="Times New Roman" w:hAnsi="Times New Roman" w:cs="Times New Roman"/>
          <w:sz w:val="26"/>
          <w:szCs w:val="26"/>
        </w:rPr>
        <w:t xml:space="preserve">Особые условия для детей с ОВЗ и инвалидностью предусмотрены и при прохождении ими итоговой аттестации по окончании школы, в том числе, выбор формы сдачи экзамена, увеличение времени на выполнение экзаменационной работы, возможность перерывов для приема пищи и лекарств и другие. Численность обучающихся с ОВЗ и инвалидностью, участвующих в государственной итоговой аттестации по образовательным программам основного общего образования (ГИА) составила 75 чел., все сдавали ГИА в форме государственного выпускного экзамена. 5 человек получили неудовлетворительный результат в период проведения основного периода ГИА. 2 участника с ограниченными возможностями здоровья сдавали государственную итоговую аттестацию по образовательным программам среднего общего образования (1 человек – выпускник прошлых лет, 1 человек – выпускник текущего года). </w:t>
      </w:r>
    </w:p>
    <w:p w:rsidR="008A4A04" w:rsidRDefault="00572AD3" w:rsidP="00585C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Численность выпускников ГКОУ НАО «Специальная (коррекционная) школа-интернат» в 2017/2018 учебном году составила 5 человек. Все дети получили свидетельство об окончании </w:t>
      </w:r>
      <w:r w:rsidRPr="00572AD3">
        <w:rPr>
          <w:rFonts w:ascii="Times New Roman" w:hAnsi="Times New Roman" w:cs="Times New Roman"/>
          <w:sz w:val="26"/>
          <w:szCs w:val="26"/>
        </w:rPr>
        <w:t>специальной (коррекционной) общеобразовательной школы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A4A04" w:rsidRDefault="00BC6426" w:rsidP="00585C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6426">
        <w:rPr>
          <w:rFonts w:ascii="Times New Roman" w:hAnsi="Times New Roman" w:cs="Times New Roman"/>
          <w:sz w:val="26"/>
          <w:szCs w:val="26"/>
        </w:rPr>
        <w:t>Вопросы организации дистанционного обучения, в том числе, обеспечением компьютерным оборудованием, до 01.01.2015 являлись полномочиями Министерства образования и науки Архангельской области. На территории Ненецкого автономного округа не создан центр дистанционного обучения. С целью организации дистанционного обучения, при необходимости, заключается договор с Центром, созданным в Архангельске.</w:t>
      </w:r>
    </w:p>
    <w:p w:rsidR="00FC3F0B" w:rsidRPr="00FC3F0B" w:rsidRDefault="00FC3F0B" w:rsidP="00FC3F0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3F0B">
        <w:rPr>
          <w:rFonts w:ascii="Times New Roman" w:hAnsi="Times New Roman" w:cs="Times New Roman"/>
          <w:sz w:val="26"/>
          <w:szCs w:val="26"/>
        </w:rPr>
        <w:t>В округе возможность получения дополнительного образования обеспечивают государственные организации дополнительного образования (</w:t>
      </w:r>
      <w:r>
        <w:rPr>
          <w:rFonts w:ascii="Times New Roman" w:hAnsi="Times New Roman" w:cs="Times New Roman"/>
          <w:sz w:val="26"/>
          <w:szCs w:val="26"/>
        </w:rPr>
        <w:t>ГБУ ДО НАО «Детский юношеский центр «</w:t>
      </w:r>
      <w:r w:rsidRPr="00FC3F0B">
        <w:rPr>
          <w:rFonts w:ascii="Times New Roman" w:hAnsi="Times New Roman" w:cs="Times New Roman"/>
          <w:sz w:val="26"/>
          <w:szCs w:val="26"/>
        </w:rPr>
        <w:t>Лидер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FC3F0B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ГБУ ДО НАО «</w:t>
      </w:r>
      <w:r w:rsidRPr="00FC3F0B">
        <w:rPr>
          <w:rFonts w:ascii="Times New Roman" w:hAnsi="Times New Roman" w:cs="Times New Roman"/>
          <w:sz w:val="26"/>
          <w:szCs w:val="26"/>
        </w:rPr>
        <w:t>Норд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FC3F0B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ГБУ ДО НАО «</w:t>
      </w:r>
      <w:r w:rsidRPr="00FC3F0B">
        <w:rPr>
          <w:rFonts w:ascii="Times New Roman" w:hAnsi="Times New Roman" w:cs="Times New Roman"/>
          <w:sz w:val="26"/>
          <w:szCs w:val="26"/>
        </w:rPr>
        <w:t>ДШИ</w:t>
      </w:r>
      <w:r>
        <w:rPr>
          <w:rFonts w:ascii="Times New Roman" w:hAnsi="Times New Roman" w:cs="Times New Roman"/>
          <w:sz w:val="26"/>
          <w:szCs w:val="26"/>
        </w:rPr>
        <w:t xml:space="preserve"> г. Нарьян-Мара»</w:t>
      </w:r>
      <w:r w:rsidRPr="00FC3F0B">
        <w:rPr>
          <w:rFonts w:ascii="Times New Roman" w:hAnsi="Times New Roman" w:cs="Times New Roman"/>
          <w:sz w:val="26"/>
          <w:szCs w:val="26"/>
        </w:rPr>
        <w:t>), в которых занимаются 4735 детей по 6 направленностям.</w:t>
      </w:r>
    </w:p>
    <w:p w:rsidR="00FC3F0B" w:rsidRPr="00FC3F0B" w:rsidRDefault="00FC3F0B" w:rsidP="00FC3F0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3F0B">
        <w:rPr>
          <w:rFonts w:ascii="Times New Roman" w:hAnsi="Times New Roman" w:cs="Times New Roman"/>
          <w:sz w:val="26"/>
          <w:szCs w:val="26"/>
        </w:rPr>
        <w:t xml:space="preserve">По общеобразовательным дополнительным программам обучается 45 детей с ограниченными возможностями здоровья и 14 детей-инвалидов. </w:t>
      </w:r>
    </w:p>
    <w:p w:rsidR="00FC3F0B" w:rsidRPr="00FC3F0B" w:rsidRDefault="00FC3F0B" w:rsidP="00FC3F0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3F0B">
        <w:rPr>
          <w:rFonts w:ascii="Times New Roman" w:hAnsi="Times New Roman" w:cs="Times New Roman"/>
          <w:sz w:val="26"/>
          <w:szCs w:val="26"/>
        </w:rPr>
        <w:t>Адаптированные общеобразовательные дополнительные программы в организациях дополнительного образования не реализуются. Обучение для этой категории лиц осуществляется бесплатно.</w:t>
      </w:r>
    </w:p>
    <w:p w:rsidR="00FC3F0B" w:rsidRDefault="00FC3F0B" w:rsidP="00FC3F0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3F0B">
        <w:rPr>
          <w:rFonts w:ascii="Times New Roman" w:hAnsi="Times New Roman" w:cs="Times New Roman"/>
          <w:sz w:val="26"/>
          <w:szCs w:val="26"/>
        </w:rPr>
        <w:lastRenderedPageBreak/>
        <w:t xml:space="preserve">На базе государственных учреждений дополнительного образования спортивной направленности для занятия по физической культуре установлены силовые комплексы для людей с ограниченными возможностями здоровья, а также реабилитационные тренажеры. В бассейне ГБУ ДО НАО «Дворец спорта «Норд» установлен и функционирует специализированное подъемное устройство для маломобильных групп населения. </w:t>
      </w:r>
    </w:p>
    <w:p w:rsidR="00BC6426" w:rsidRDefault="00444BE8" w:rsidP="00FC3F0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444BE8">
        <w:rPr>
          <w:rFonts w:ascii="Times New Roman" w:hAnsi="Times New Roman" w:cs="Times New Roman"/>
          <w:sz w:val="26"/>
          <w:szCs w:val="26"/>
        </w:rPr>
        <w:t>ри реализации мероприятий программы «Доступная среда» на создание условий для получения детьми с инвалидностью качественного образования за период 2016-2017 годов привлечены средства федерального бюджета в размере 10 860,7 тыс. рублей и регионального бюджета в размере 11 542,7 тыс. рублей. На текущий момент к реализации программы привлечены 3 школы (школа №</w:t>
      </w:r>
      <w:r w:rsidR="00FC3F0B">
        <w:rPr>
          <w:rFonts w:ascii="Times New Roman" w:hAnsi="Times New Roman" w:cs="Times New Roman"/>
          <w:sz w:val="26"/>
          <w:szCs w:val="26"/>
        </w:rPr>
        <w:t xml:space="preserve"> </w:t>
      </w:r>
      <w:r w:rsidRPr="00444BE8">
        <w:rPr>
          <w:rFonts w:ascii="Times New Roman" w:hAnsi="Times New Roman" w:cs="Times New Roman"/>
          <w:sz w:val="26"/>
          <w:szCs w:val="26"/>
        </w:rPr>
        <w:t xml:space="preserve">4, школа </w:t>
      </w:r>
      <w:r w:rsidR="006E206F" w:rsidRPr="00444BE8">
        <w:rPr>
          <w:rFonts w:ascii="Times New Roman" w:hAnsi="Times New Roman" w:cs="Times New Roman"/>
          <w:sz w:val="26"/>
          <w:szCs w:val="26"/>
        </w:rPr>
        <w:t>№</w:t>
      </w:r>
      <w:r w:rsidR="006E206F">
        <w:rPr>
          <w:rFonts w:ascii="Times New Roman" w:hAnsi="Times New Roman" w:cs="Times New Roman"/>
          <w:sz w:val="26"/>
          <w:szCs w:val="26"/>
        </w:rPr>
        <w:t xml:space="preserve"> 5</w:t>
      </w:r>
      <w:r w:rsidRPr="00444BE8">
        <w:rPr>
          <w:rFonts w:ascii="Times New Roman" w:hAnsi="Times New Roman" w:cs="Times New Roman"/>
          <w:sz w:val="26"/>
          <w:szCs w:val="26"/>
        </w:rPr>
        <w:t>, коррекционная школа), 6 детских садов (детский сад «Теремок», детский сад «Семицветик», центр развития ребёнка – детский сад «Радуга», детский сад «Кораблик», детский сад «Росток», центр развития реб</w:t>
      </w:r>
      <w:r>
        <w:rPr>
          <w:rFonts w:ascii="Times New Roman" w:hAnsi="Times New Roman" w:cs="Times New Roman"/>
          <w:sz w:val="26"/>
          <w:szCs w:val="26"/>
        </w:rPr>
        <w:t>ёнка – детский сад «Гнёздышко»).</w:t>
      </w:r>
    </w:p>
    <w:p w:rsidR="00444BE8" w:rsidRPr="00974DCF" w:rsidRDefault="00444BE8" w:rsidP="00585C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444BE8" w:rsidRPr="00974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D61"/>
    <w:rsid w:val="00123FFF"/>
    <w:rsid w:val="001D6A42"/>
    <w:rsid w:val="00212231"/>
    <w:rsid w:val="002C5EB2"/>
    <w:rsid w:val="00310CFD"/>
    <w:rsid w:val="003E62D2"/>
    <w:rsid w:val="00444BE8"/>
    <w:rsid w:val="00572AD3"/>
    <w:rsid w:val="00585C6B"/>
    <w:rsid w:val="00662C22"/>
    <w:rsid w:val="006818F5"/>
    <w:rsid w:val="006E206F"/>
    <w:rsid w:val="00725BFC"/>
    <w:rsid w:val="008A4A04"/>
    <w:rsid w:val="008F3CFB"/>
    <w:rsid w:val="009138A1"/>
    <w:rsid w:val="00974DCF"/>
    <w:rsid w:val="009C0EF1"/>
    <w:rsid w:val="00A66522"/>
    <w:rsid w:val="00AD24C6"/>
    <w:rsid w:val="00B15D61"/>
    <w:rsid w:val="00BC6426"/>
    <w:rsid w:val="00BF0A1D"/>
    <w:rsid w:val="00CB2462"/>
    <w:rsid w:val="00CC3EE5"/>
    <w:rsid w:val="00CE7627"/>
    <w:rsid w:val="00DA5E25"/>
    <w:rsid w:val="00EA5378"/>
    <w:rsid w:val="00FC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CF914-6115-4F3F-A843-1C938BF20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1396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Буторина Татьяна Валентиновна</dc:creator>
  <cp:keywords/>
  <dc:description/>
  <cp:lastModifiedBy>Федотова Елена Петровна</cp:lastModifiedBy>
  <cp:revision>2</cp:revision>
  <dcterms:created xsi:type="dcterms:W3CDTF">2018-07-16T08:39:00Z</dcterms:created>
  <dcterms:modified xsi:type="dcterms:W3CDTF">2018-07-16T08:39:00Z</dcterms:modified>
</cp:coreProperties>
</file>