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12" w:rsidRPr="00AA41F4" w:rsidRDefault="00BA1B12" w:rsidP="00D716CA">
      <w:pPr>
        <w:spacing w:line="300" w:lineRule="auto"/>
        <w:rPr>
          <w:sz w:val="26"/>
          <w:szCs w:val="26"/>
        </w:rPr>
      </w:pPr>
      <w:bookmarkStart w:id="0" w:name="_GoBack"/>
      <w:bookmarkEnd w:id="0"/>
    </w:p>
    <w:p w:rsidR="000A00EF" w:rsidRPr="00AA41F4" w:rsidRDefault="000A00EF" w:rsidP="00DB1A51">
      <w:pPr>
        <w:spacing w:line="300" w:lineRule="auto"/>
        <w:jc w:val="center"/>
        <w:rPr>
          <w:b/>
          <w:sz w:val="28"/>
          <w:szCs w:val="28"/>
        </w:rPr>
      </w:pPr>
      <w:r w:rsidRPr="00AA41F4">
        <w:rPr>
          <w:b/>
          <w:sz w:val="28"/>
          <w:szCs w:val="28"/>
        </w:rPr>
        <w:t>ПРОГРАММА</w:t>
      </w:r>
      <w:r w:rsidR="0065669F">
        <w:rPr>
          <w:b/>
          <w:sz w:val="28"/>
          <w:szCs w:val="28"/>
        </w:rPr>
        <w:t xml:space="preserve"> № 2</w:t>
      </w:r>
    </w:p>
    <w:p w:rsidR="000A00EF" w:rsidRPr="00AA41F4" w:rsidRDefault="000A00EF" w:rsidP="00DB1A51">
      <w:pPr>
        <w:pStyle w:val="ConsPlusNormal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1F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независимой оценки качества условий оказания услуг </w:t>
      </w:r>
      <w:r w:rsidRPr="00AA41F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41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государственными организациями в сфере культуры, здравоохранения </w:t>
      </w:r>
      <w:r w:rsidR="00DA5059" w:rsidRPr="00AA41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A41F4">
        <w:rPr>
          <w:rFonts w:ascii="Times New Roman" w:hAnsi="Times New Roman" w:cs="Times New Roman"/>
          <w:b/>
          <w:color w:val="000000"/>
          <w:sz w:val="28"/>
          <w:szCs w:val="28"/>
        </w:rPr>
        <w:t>и образован</w:t>
      </w:r>
      <w:r w:rsidR="00596E75" w:rsidRPr="00AA41F4">
        <w:rPr>
          <w:rFonts w:ascii="Times New Roman" w:hAnsi="Times New Roman" w:cs="Times New Roman"/>
          <w:b/>
          <w:color w:val="000000"/>
          <w:sz w:val="28"/>
          <w:szCs w:val="28"/>
        </w:rPr>
        <w:t>ия Ненецкого автономного округа</w:t>
      </w:r>
      <w:r w:rsidRPr="00AA41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96E75" w:rsidRPr="00AA41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A41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596E75" w:rsidRPr="00AA41F4">
        <w:rPr>
          <w:rFonts w:ascii="Times New Roman" w:hAnsi="Times New Roman" w:cs="Times New Roman"/>
          <w:b/>
          <w:sz w:val="28"/>
          <w:szCs w:val="28"/>
        </w:rPr>
        <w:t xml:space="preserve">Контракту </w:t>
      </w:r>
      <w:r w:rsidRPr="00AA41F4">
        <w:rPr>
          <w:rFonts w:ascii="Times New Roman" w:hAnsi="Times New Roman" w:cs="Times New Roman"/>
          <w:b/>
          <w:sz w:val="28"/>
          <w:szCs w:val="28"/>
        </w:rPr>
        <w:t>№</w:t>
      </w:r>
      <w:r w:rsidR="00596E75" w:rsidRPr="00AA4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1F4">
        <w:rPr>
          <w:rFonts w:ascii="Times New Roman" w:hAnsi="Times New Roman" w:cs="Times New Roman"/>
          <w:b/>
          <w:sz w:val="28"/>
          <w:szCs w:val="28"/>
        </w:rPr>
        <w:t>8 от «</w:t>
      </w:r>
      <w:r w:rsidR="00596E75" w:rsidRPr="00AA41F4">
        <w:rPr>
          <w:rFonts w:ascii="Times New Roman" w:hAnsi="Times New Roman" w:cs="Times New Roman"/>
          <w:b/>
          <w:sz w:val="28"/>
          <w:szCs w:val="28"/>
        </w:rPr>
        <w:t>0</w:t>
      </w:r>
      <w:r w:rsidRPr="00AA41F4">
        <w:rPr>
          <w:rFonts w:ascii="Times New Roman" w:hAnsi="Times New Roman" w:cs="Times New Roman"/>
          <w:b/>
          <w:sz w:val="28"/>
          <w:szCs w:val="28"/>
        </w:rPr>
        <w:t>6» августа 2019 г.</w:t>
      </w:r>
    </w:p>
    <w:p w:rsidR="000A00EF" w:rsidRPr="00AA41F4" w:rsidRDefault="000A00EF" w:rsidP="00DB1A51">
      <w:pPr>
        <w:tabs>
          <w:tab w:val="left" w:pos="113"/>
          <w:tab w:val="left" w:pos="8966"/>
        </w:tabs>
        <w:autoSpaceDE w:val="0"/>
        <w:autoSpaceDN w:val="0"/>
        <w:adjustRightInd w:val="0"/>
        <w:spacing w:line="300" w:lineRule="auto"/>
        <w:jc w:val="center"/>
        <w:rPr>
          <w:sz w:val="26"/>
          <w:szCs w:val="26"/>
        </w:rPr>
      </w:pPr>
    </w:p>
    <w:p w:rsidR="000A00EF" w:rsidRPr="00AA41F4" w:rsidRDefault="000A00EF" w:rsidP="00A153FD">
      <w:pPr>
        <w:spacing w:line="300" w:lineRule="auto"/>
        <w:ind w:firstLine="709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t>1 Методологический раздел</w:t>
      </w:r>
    </w:p>
    <w:p w:rsidR="00F11CDD" w:rsidRPr="00AA41F4" w:rsidRDefault="00F11CDD" w:rsidP="00A153FD">
      <w:pPr>
        <w:spacing w:line="300" w:lineRule="auto"/>
        <w:ind w:firstLine="709"/>
        <w:rPr>
          <w:b/>
          <w:sz w:val="26"/>
          <w:szCs w:val="26"/>
        </w:rPr>
      </w:pPr>
    </w:p>
    <w:p w:rsidR="00F11CDD" w:rsidRPr="00AA41F4" w:rsidRDefault="00F11CDD" w:rsidP="00A153FD">
      <w:pPr>
        <w:spacing w:line="300" w:lineRule="auto"/>
        <w:ind w:firstLine="709"/>
        <w:jc w:val="both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t>1.1 Описание проблемной ситуации и постановка проблемы исследования</w:t>
      </w:r>
    </w:p>
    <w:p w:rsidR="00F11CDD" w:rsidRPr="00AA41F4" w:rsidRDefault="00F11CDD" w:rsidP="00A153FD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Повышение эффективности экономики выдвигает требования к условиям воспроизводства и капитализации главного достояния страны – человека. Ключевым фактором устойчивого развития регионов и страны в целом становится не увеличение общественного богатства как такового, а возрастание в его структуре доли человеческого капитала и его качества. Важным элементом с позиций максимально эффективного воспроизводства и капитализации человеческого капитала должно стать обеспечение населения производством услуг социальной сферы не только в необходимом для социально ориентированной экономики объеме, но и с соответствующим качеством. Осуществление государством активной социальной политики обусловливает необходимость совершенствования системы управления этими услугами на основе достоверной оценки их качества.</w:t>
      </w:r>
    </w:p>
    <w:p w:rsidR="00F11CDD" w:rsidRPr="00AA41F4" w:rsidRDefault="00F11CDD" w:rsidP="00A153FD">
      <w:pPr>
        <w:spacing w:line="300" w:lineRule="auto"/>
        <w:ind w:firstLine="709"/>
        <w:jc w:val="both"/>
        <w:rPr>
          <w:rFonts w:eastAsia="Arial Unicode MS"/>
          <w:color w:val="000000"/>
          <w:sz w:val="26"/>
          <w:szCs w:val="26"/>
        </w:rPr>
      </w:pPr>
      <w:r w:rsidRPr="00AA41F4">
        <w:rPr>
          <w:sz w:val="26"/>
          <w:szCs w:val="26"/>
        </w:rPr>
        <w:t xml:space="preserve">В Российской Федерации актуальность и необходимость изучения качества условий оказания социальных услуг получила законодательное закрепление. </w:t>
      </w:r>
      <w:r w:rsidRPr="00AA41F4">
        <w:rPr>
          <w:rFonts w:eastAsia="Arial Unicode MS"/>
          <w:color w:val="000000"/>
          <w:sz w:val="26"/>
          <w:szCs w:val="26"/>
        </w:rPr>
        <w:t xml:space="preserve">Независимая оценка качества условий оказания услуг организациями культуры, </w:t>
      </w:r>
      <w:r w:rsidRPr="00AA41F4">
        <w:rPr>
          <w:color w:val="000000"/>
          <w:sz w:val="26"/>
          <w:szCs w:val="26"/>
        </w:rPr>
        <w:t>здравоохранения и образования</w:t>
      </w:r>
      <w:r w:rsidRPr="00AA41F4">
        <w:rPr>
          <w:rFonts w:eastAsia="Arial Unicode MS"/>
          <w:color w:val="000000"/>
          <w:sz w:val="26"/>
          <w:szCs w:val="26"/>
        </w:rPr>
        <w:t xml:space="preserve"> является одной из форм общественного контроля и проводится в целях </w:t>
      </w:r>
      <w:r w:rsidRPr="00AA41F4">
        <w:rPr>
          <w:sz w:val="26"/>
          <w:szCs w:val="26"/>
        </w:rPr>
        <w:t xml:space="preserve">определения результативности деятельности организаций указанных сфер, принятия своевременных мер по повышению эффективности их деятельности, обеспечения получателей социальных услуг дополнительной информацией о качестве работы организаций </w:t>
      </w:r>
      <w:r w:rsidR="00286676" w:rsidRPr="00AA41F4">
        <w:rPr>
          <w:rFonts w:eastAsia="Arial Unicode MS"/>
          <w:color w:val="000000"/>
          <w:sz w:val="26"/>
          <w:szCs w:val="26"/>
        </w:rPr>
        <w:t xml:space="preserve">культуры, </w:t>
      </w:r>
      <w:r w:rsidR="00286676" w:rsidRPr="00AA41F4">
        <w:rPr>
          <w:color w:val="000000"/>
          <w:sz w:val="26"/>
          <w:szCs w:val="26"/>
        </w:rPr>
        <w:t>здравоохранения и образования</w:t>
      </w:r>
      <w:r w:rsidRPr="00AA41F4">
        <w:rPr>
          <w:rFonts w:eastAsia="Arial Unicode MS"/>
          <w:color w:val="000000"/>
          <w:sz w:val="26"/>
          <w:szCs w:val="26"/>
        </w:rPr>
        <w:t xml:space="preserve">. </w:t>
      </w:r>
    </w:p>
    <w:p w:rsidR="00286676" w:rsidRPr="00AA41F4" w:rsidRDefault="00533DB9" w:rsidP="00A153FD">
      <w:pPr>
        <w:shd w:val="clear" w:color="auto" w:fill="FFFFFF"/>
        <w:spacing w:line="300" w:lineRule="auto"/>
        <w:ind w:firstLine="709"/>
        <w:jc w:val="both"/>
        <w:outlineLvl w:val="0"/>
        <w:rPr>
          <w:bCs/>
          <w:sz w:val="26"/>
          <w:szCs w:val="26"/>
        </w:rPr>
      </w:pPr>
      <w:r w:rsidRPr="00AA41F4">
        <w:rPr>
          <w:color w:val="000000" w:themeColor="text1"/>
          <w:sz w:val="26"/>
          <w:szCs w:val="26"/>
        </w:rPr>
        <w:t>Независимая оценка</w:t>
      </w:r>
      <w:r w:rsidRPr="00AA41F4">
        <w:rPr>
          <w:sz w:val="26"/>
          <w:szCs w:val="26"/>
        </w:rPr>
        <w:t xml:space="preserve"> </w:t>
      </w:r>
      <w:r w:rsidR="002B7B5A" w:rsidRPr="00AA41F4">
        <w:rPr>
          <w:sz w:val="26"/>
          <w:szCs w:val="26"/>
        </w:rPr>
        <w:t>качеств</w:t>
      </w:r>
      <w:r w:rsidRPr="00AA41F4">
        <w:rPr>
          <w:sz w:val="26"/>
          <w:szCs w:val="26"/>
        </w:rPr>
        <w:t>а</w:t>
      </w:r>
      <w:r w:rsidR="002B7B5A" w:rsidRPr="00AA41F4">
        <w:rPr>
          <w:sz w:val="26"/>
          <w:szCs w:val="26"/>
        </w:rPr>
        <w:t xml:space="preserve"> услуг организаций </w:t>
      </w:r>
      <w:r w:rsidR="00286676" w:rsidRPr="00AA41F4">
        <w:rPr>
          <w:rFonts w:eastAsia="Arial Unicode MS"/>
          <w:color w:val="000000"/>
          <w:sz w:val="26"/>
          <w:szCs w:val="26"/>
        </w:rPr>
        <w:t xml:space="preserve">культуры, </w:t>
      </w:r>
      <w:r w:rsidR="00286676" w:rsidRPr="00AA41F4">
        <w:rPr>
          <w:color w:val="000000"/>
          <w:sz w:val="26"/>
          <w:szCs w:val="26"/>
        </w:rPr>
        <w:t>здравоохранения и образования</w:t>
      </w:r>
      <w:r w:rsidR="00286676" w:rsidRPr="00AA41F4">
        <w:rPr>
          <w:rFonts w:eastAsia="Arial Unicode MS"/>
          <w:color w:val="000000"/>
          <w:sz w:val="26"/>
          <w:szCs w:val="26"/>
        </w:rPr>
        <w:t xml:space="preserve"> </w:t>
      </w:r>
      <w:r w:rsidR="002B7B5A" w:rsidRPr="00AA41F4">
        <w:rPr>
          <w:sz w:val="26"/>
          <w:szCs w:val="26"/>
        </w:rPr>
        <w:t xml:space="preserve">на территории </w:t>
      </w:r>
      <w:r w:rsidR="00A153FD" w:rsidRPr="00AA41F4">
        <w:rPr>
          <w:sz w:val="26"/>
          <w:szCs w:val="26"/>
        </w:rPr>
        <w:t>России</w:t>
      </w:r>
      <w:r w:rsidR="002B7B5A" w:rsidRPr="00AA41F4">
        <w:rPr>
          <w:sz w:val="26"/>
          <w:szCs w:val="26"/>
        </w:rPr>
        <w:t xml:space="preserve"> </w:t>
      </w:r>
      <w:r w:rsidR="00A153FD" w:rsidRPr="00AA41F4">
        <w:rPr>
          <w:sz w:val="26"/>
          <w:szCs w:val="26"/>
        </w:rPr>
        <w:t>осуществляется</w:t>
      </w:r>
      <w:r w:rsidR="00300308" w:rsidRPr="00AA41F4">
        <w:rPr>
          <w:sz w:val="26"/>
          <w:szCs w:val="26"/>
        </w:rPr>
        <w:t xml:space="preserve"> </w:t>
      </w:r>
      <w:r w:rsidR="00564A6A" w:rsidRPr="00AA41F4">
        <w:rPr>
          <w:color w:val="000000" w:themeColor="text1"/>
          <w:sz w:val="26"/>
          <w:szCs w:val="26"/>
        </w:rPr>
        <w:t>не первый год</w:t>
      </w:r>
      <w:r w:rsidR="00300308" w:rsidRPr="00AA41F4">
        <w:rPr>
          <w:sz w:val="26"/>
          <w:szCs w:val="26"/>
        </w:rPr>
        <w:t xml:space="preserve">. За это время законодательство в области независимой оценки качества </w:t>
      </w:r>
      <w:r w:rsidR="00300308" w:rsidRPr="00AA41F4">
        <w:rPr>
          <w:bCs/>
          <w:sz w:val="26"/>
          <w:szCs w:val="26"/>
        </w:rPr>
        <w:t>условий оказания услуг претерпело существенные изменения</w:t>
      </w:r>
      <w:r w:rsidR="00470902" w:rsidRPr="00AA41F4">
        <w:rPr>
          <w:bCs/>
          <w:sz w:val="26"/>
          <w:szCs w:val="26"/>
        </w:rPr>
        <w:t xml:space="preserve">. </w:t>
      </w:r>
      <w:r w:rsidR="00A153FD" w:rsidRPr="00AA41F4">
        <w:rPr>
          <w:bCs/>
          <w:sz w:val="26"/>
          <w:szCs w:val="26"/>
        </w:rPr>
        <w:t xml:space="preserve">Нормативные правовые акты на уровне </w:t>
      </w:r>
      <w:r w:rsidR="00470902" w:rsidRPr="00AA41F4">
        <w:rPr>
          <w:bCs/>
          <w:sz w:val="26"/>
          <w:szCs w:val="26"/>
        </w:rPr>
        <w:t xml:space="preserve"> </w:t>
      </w:r>
      <w:r w:rsidR="00A153FD" w:rsidRPr="00AA41F4">
        <w:rPr>
          <w:bCs/>
          <w:sz w:val="26"/>
          <w:szCs w:val="26"/>
        </w:rPr>
        <w:t xml:space="preserve">законодательства </w:t>
      </w:r>
      <w:r w:rsidR="00A153FD" w:rsidRPr="00AA41F4">
        <w:rPr>
          <w:sz w:val="26"/>
          <w:szCs w:val="26"/>
        </w:rPr>
        <w:t>Российской Федерации, принятые в 2018</w:t>
      </w:r>
      <w:r w:rsidR="00286676" w:rsidRPr="00AA41F4">
        <w:rPr>
          <w:sz w:val="26"/>
          <w:szCs w:val="26"/>
        </w:rPr>
        <w:t>-2019</w:t>
      </w:r>
      <w:r w:rsidR="00A153FD" w:rsidRPr="00AA41F4">
        <w:rPr>
          <w:sz w:val="26"/>
          <w:szCs w:val="26"/>
        </w:rPr>
        <w:t xml:space="preserve"> год</w:t>
      </w:r>
      <w:r w:rsidR="00286676" w:rsidRPr="00AA41F4">
        <w:rPr>
          <w:sz w:val="26"/>
          <w:szCs w:val="26"/>
        </w:rPr>
        <w:t>ах</w:t>
      </w:r>
      <w:r w:rsidR="00A153FD" w:rsidRPr="00AA41F4">
        <w:rPr>
          <w:sz w:val="26"/>
          <w:szCs w:val="26"/>
        </w:rPr>
        <w:t xml:space="preserve">, </w:t>
      </w:r>
      <w:r w:rsidR="009664AA" w:rsidRPr="00AA41F4">
        <w:rPr>
          <w:bCs/>
          <w:sz w:val="26"/>
          <w:szCs w:val="26"/>
        </w:rPr>
        <w:t>унифицировали показатели для каждого типа организаций</w:t>
      </w:r>
      <w:r w:rsidR="00A153FD" w:rsidRPr="00AA41F4">
        <w:rPr>
          <w:bCs/>
          <w:sz w:val="26"/>
          <w:szCs w:val="26"/>
        </w:rPr>
        <w:t xml:space="preserve"> социальной сферы</w:t>
      </w:r>
      <w:r w:rsidR="009664AA" w:rsidRPr="00AA41F4">
        <w:rPr>
          <w:bCs/>
          <w:sz w:val="26"/>
          <w:szCs w:val="26"/>
        </w:rPr>
        <w:t xml:space="preserve">, </w:t>
      </w:r>
      <w:r w:rsidR="00470902" w:rsidRPr="00AA41F4">
        <w:rPr>
          <w:bCs/>
          <w:sz w:val="26"/>
          <w:szCs w:val="26"/>
        </w:rPr>
        <w:t>ввели единые формулы</w:t>
      </w:r>
      <w:r w:rsidR="009664AA" w:rsidRPr="00AA41F4">
        <w:rPr>
          <w:bCs/>
          <w:sz w:val="26"/>
          <w:szCs w:val="26"/>
        </w:rPr>
        <w:t xml:space="preserve"> для расчётов </w:t>
      </w:r>
      <w:r w:rsidR="00A153FD" w:rsidRPr="00AA41F4">
        <w:rPr>
          <w:bCs/>
          <w:sz w:val="26"/>
          <w:szCs w:val="26"/>
        </w:rPr>
        <w:t xml:space="preserve">ее критериев и </w:t>
      </w:r>
      <w:r w:rsidR="009664AA" w:rsidRPr="00AA41F4">
        <w:rPr>
          <w:bCs/>
          <w:sz w:val="26"/>
          <w:szCs w:val="26"/>
        </w:rPr>
        <w:t>показателей</w:t>
      </w:r>
      <w:r w:rsidR="00300308" w:rsidRPr="00AA41F4">
        <w:rPr>
          <w:bCs/>
          <w:sz w:val="26"/>
          <w:szCs w:val="26"/>
        </w:rPr>
        <w:t xml:space="preserve">. </w:t>
      </w:r>
    </w:p>
    <w:p w:rsidR="002B7B5A" w:rsidRPr="00AA41F4" w:rsidRDefault="00286676" w:rsidP="00A153FD">
      <w:pPr>
        <w:shd w:val="clear" w:color="auto" w:fill="FFFFFF"/>
        <w:spacing w:line="300" w:lineRule="auto"/>
        <w:ind w:firstLine="709"/>
        <w:jc w:val="both"/>
        <w:outlineLvl w:val="0"/>
        <w:rPr>
          <w:sz w:val="26"/>
          <w:szCs w:val="26"/>
        </w:rPr>
      </w:pPr>
      <w:r w:rsidRPr="00AA41F4">
        <w:rPr>
          <w:color w:val="000000" w:themeColor="text1"/>
          <w:sz w:val="26"/>
          <w:szCs w:val="26"/>
        </w:rPr>
        <w:t>Таким образом, с</w:t>
      </w:r>
      <w:r w:rsidRPr="00AA41F4">
        <w:rPr>
          <w:sz w:val="26"/>
          <w:szCs w:val="26"/>
        </w:rPr>
        <w:t xml:space="preserve">бор и обобщение информации о качестве услуг организаций культуры, образования и здравоохранения на территории субъектов Российской </w:t>
      </w:r>
      <w:r w:rsidRPr="00AA41F4">
        <w:rPr>
          <w:sz w:val="26"/>
          <w:szCs w:val="26"/>
        </w:rPr>
        <w:lastRenderedPageBreak/>
        <w:t xml:space="preserve">Федерации, включая Ненецкий автономный округ, регламентированы 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утвержденными постановлением Правительства Российской Федерации от 31 мая 2018 г. № 638, </w:t>
      </w:r>
      <w:r w:rsidR="002B7B5A" w:rsidRPr="00AA41F4">
        <w:rPr>
          <w:sz w:val="26"/>
          <w:szCs w:val="26"/>
        </w:rPr>
        <w:t>на основании показателей, утвержденных приказами</w:t>
      </w:r>
      <w:r w:rsidR="001966A0" w:rsidRPr="00AA41F4">
        <w:rPr>
          <w:sz w:val="26"/>
          <w:szCs w:val="26"/>
        </w:rPr>
        <w:t xml:space="preserve"> </w:t>
      </w:r>
      <w:r w:rsidR="002B7B5A" w:rsidRPr="00AA41F4">
        <w:rPr>
          <w:sz w:val="26"/>
          <w:szCs w:val="26"/>
        </w:rPr>
        <w:t>Министерства культуры Российской Федерации от 27 апреля 2018 г. № 599</w:t>
      </w:r>
      <w:r w:rsidRPr="00AA41F4">
        <w:rPr>
          <w:sz w:val="26"/>
          <w:szCs w:val="26"/>
        </w:rPr>
        <w:t>,</w:t>
      </w:r>
      <w:r w:rsidR="0035482F" w:rsidRPr="00AA41F4">
        <w:rPr>
          <w:bCs/>
          <w:kern w:val="36"/>
          <w:sz w:val="26"/>
          <w:szCs w:val="26"/>
        </w:rPr>
        <w:t xml:space="preserve"> </w:t>
      </w:r>
      <w:r w:rsidR="00024259" w:rsidRPr="00AA41F4">
        <w:rPr>
          <w:bCs/>
          <w:kern w:val="36"/>
          <w:sz w:val="26"/>
          <w:szCs w:val="26"/>
        </w:rPr>
        <w:t xml:space="preserve">Министерства </w:t>
      </w:r>
      <w:r w:rsidR="00024259" w:rsidRPr="00AA41F4">
        <w:rPr>
          <w:sz w:val="26"/>
          <w:szCs w:val="26"/>
        </w:rPr>
        <w:t>здравоохранения</w:t>
      </w:r>
      <w:r w:rsidR="0035482F" w:rsidRPr="00AA41F4">
        <w:rPr>
          <w:bCs/>
          <w:kern w:val="36"/>
          <w:sz w:val="26"/>
          <w:szCs w:val="26"/>
        </w:rPr>
        <w:t xml:space="preserve"> </w:t>
      </w:r>
      <w:r w:rsidR="00024259" w:rsidRPr="00AA41F4">
        <w:rPr>
          <w:sz w:val="26"/>
          <w:szCs w:val="26"/>
        </w:rPr>
        <w:t>Российской Федерации</w:t>
      </w:r>
      <w:r w:rsidR="0035482F" w:rsidRPr="00AA41F4">
        <w:rPr>
          <w:bCs/>
          <w:kern w:val="36"/>
          <w:sz w:val="26"/>
          <w:szCs w:val="26"/>
        </w:rPr>
        <w:t xml:space="preserve"> </w:t>
      </w:r>
      <w:r w:rsidR="00480BCD" w:rsidRPr="00AA41F4">
        <w:rPr>
          <w:bCs/>
          <w:kern w:val="36"/>
          <w:sz w:val="26"/>
          <w:szCs w:val="26"/>
        </w:rPr>
        <w:t xml:space="preserve">от 4 мая 2018 г. </w:t>
      </w:r>
      <w:r w:rsidR="0035482F" w:rsidRPr="00AA41F4">
        <w:rPr>
          <w:bCs/>
          <w:kern w:val="36"/>
          <w:sz w:val="26"/>
          <w:szCs w:val="26"/>
        </w:rPr>
        <w:t>№ 201н</w:t>
      </w:r>
      <w:r w:rsidRPr="00AA41F4">
        <w:rPr>
          <w:bCs/>
          <w:kern w:val="36"/>
          <w:sz w:val="26"/>
          <w:szCs w:val="26"/>
        </w:rPr>
        <w:t>,</w:t>
      </w:r>
      <w:r w:rsidR="00480BCD" w:rsidRPr="00AA41F4">
        <w:rPr>
          <w:sz w:val="26"/>
          <w:szCs w:val="26"/>
        </w:rPr>
        <w:t xml:space="preserve"> </w:t>
      </w:r>
      <w:r w:rsidR="0035482F" w:rsidRPr="00AA41F4">
        <w:rPr>
          <w:sz w:val="26"/>
          <w:szCs w:val="26"/>
        </w:rPr>
        <w:t xml:space="preserve">Министерства просвещения </w:t>
      </w:r>
      <w:r w:rsidR="00024259" w:rsidRPr="00AA41F4">
        <w:rPr>
          <w:sz w:val="26"/>
          <w:szCs w:val="26"/>
        </w:rPr>
        <w:t xml:space="preserve">Российской Федерации </w:t>
      </w:r>
      <w:r w:rsidR="0035482F" w:rsidRPr="00AA41F4">
        <w:rPr>
          <w:sz w:val="26"/>
          <w:szCs w:val="26"/>
        </w:rPr>
        <w:t>от 13.03.2019 № 114.</w:t>
      </w:r>
      <w:r w:rsidR="00024259" w:rsidRPr="00AA41F4">
        <w:rPr>
          <w:sz w:val="26"/>
          <w:szCs w:val="26"/>
        </w:rPr>
        <w:t xml:space="preserve"> Расчет показателей, характеризующих общие критерии оценки качества условий оказания услуг организациями культуры, здравоохранения и образования, осуществляется на основании единого порядка расчета показателей, утвержденного Приказом Министерства труда и социальной защиты Российской Федерации от 31 мая 2018 г. № 344н. Выявление и обобщение мнения граждан о качестве условий оказания услуг организациями культуры проводится в соответствии с методикой, утвержденной Приказом Министерства труда и социальной защиты Российской Федерации от 30 октября 2018 г. № 675н.</w:t>
      </w:r>
    </w:p>
    <w:p w:rsidR="00F32024" w:rsidRPr="00AA41F4" w:rsidRDefault="00286676" w:rsidP="00A153FD">
      <w:pPr>
        <w:shd w:val="clear" w:color="auto" w:fill="FFFFFF"/>
        <w:spacing w:line="300" w:lineRule="auto"/>
        <w:ind w:firstLine="709"/>
        <w:jc w:val="both"/>
        <w:outlineLvl w:val="0"/>
        <w:rPr>
          <w:sz w:val="26"/>
          <w:szCs w:val="26"/>
        </w:rPr>
      </w:pPr>
      <w:r w:rsidRPr="00AA41F4">
        <w:rPr>
          <w:sz w:val="26"/>
          <w:szCs w:val="26"/>
        </w:rPr>
        <w:t xml:space="preserve">Одним из пяти общих критериев оценки качества условий оказания услуг организациями социальной сферы является доступность таких услуг для инвалидов. </w:t>
      </w:r>
      <w:r w:rsidR="00F32024" w:rsidRPr="00AA41F4">
        <w:rPr>
          <w:sz w:val="26"/>
          <w:szCs w:val="26"/>
        </w:rPr>
        <w:t>В Российской Федерации создани</w:t>
      </w:r>
      <w:r w:rsidR="00533DB9" w:rsidRPr="00AA41F4">
        <w:rPr>
          <w:sz w:val="26"/>
          <w:szCs w:val="26"/>
        </w:rPr>
        <w:t>е</w:t>
      </w:r>
      <w:r w:rsidR="00F32024" w:rsidRPr="00AA41F4">
        <w:rPr>
          <w:sz w:val="26"/>
          <w:szCs w:val="26"/>
        </w:rPr>
        <w:t xml:space="preserve"> </w:t>
      </w:r>
      <w:proofErr w:type="spellStart"/>
      <w:r w:rsidR="005005DE" w:rsidRPr="00AA41F4">
        <w:rPr>
          <w:sz w:val="26"/>
          <w:szCs w:val="26"/>
        </w:rPr>
        <w:t>безбарьерной</w:t>
      </w:r>
      <w:proofErr w:type="spellEnd"/>
      <w:r w:rsidR="005005DE" w:rsidRPr="00AA41F4">
        <w:rPr>
          <w:sz w:val="26"/>
          <w:szCs w:val="26"/>
        </w:rPr>
        <w:t xml:space="preserve"> среды </w:t>
      </w:r>
      <w:r w:rsidR="00F32024" w:rsidRPr="00AA41F4">
        <w:rPr>
          <w:sz w:val="26"/>
          <w:szCs w:val="26"/>
        </w:rPr>
        <w:t xml:space="preserve">для лиц </w:t>
      </w:r>
      <w:r w:rsidR="005005DE" w:rsidRPr="00AA41F4">
        <w:rPr>
          <w:sz w:val="26"/>
          <w:szCs w:val="26"/>
        </w:rPr>
        <w:t>с ограниченными возможностями здоровья, инвалидов</w:t>
      </w:r>
      <w:r w:rsidR="00F32024" w:rsidRPr="00AA41F4">
        <w:rPr>
          <w:sz w:val="26"/>
          <w:szCs w:val="26"/>
        </w:rPr>
        <w:t xml:space="preserve"> </w:t>
      </w:r>
      <w:r w:rsidR="00533DB9" w:rsidRPr="00AA41F4">
        <w:rPr>
          <w:sz w:val="26"/>
          <w:szCs w:val="26"/>
        </w:rPr>
        <w:t>является актуальной задачей государства</w:t>
      </w:r>
      <w:r w:rsidR="00F32024" w:rsidRPr="00AA41F4">
        <w:rPr>
          <w:sz w:val="26"/>
          <w:szCs w:val="26"/>
        </w:rPr>
        <w:t xml:space="preserve">. </w:t>
      </w:r>
      <w:r w:rsidR="008308F3" w:rsidRPr="00AA41F4">
        <w:rPr>
          <w:sz w:val="26"/>
          <w:szCs w:val="26"/>
        </w:rPr>
        <w:t xml:space="preserve">Для ее решения приняты </w:t>
      </w:r>
      <w:r w:rsidR="00F32024" w:rsidRPr="00AA41F4">
        <w:rPr>
          <w:sz w:val="26"/>
          <w:szCs w:val="26"/>
        </w:rPr>
        <w:t>Государственная программа Российской Федерации «Дост</w:t>
      </w:r>
      <w:r w:rsidR="003C30E4" w:rsidRPr="00AA41F4">
        <w:rPr>
          <w:sz w:val="26"/>
          <w:szCs w:val="26"/>
        </w:rPr>
        <w:t>упная среда» на 2011-2020 годы,</w:t>
      </w:r>
      <w:r w:rsidR="008308F3" w:rsidRPr="00AA41F4">
        <w:rPr>
          <w:sz w:val="26"/>
          <w:szCs w:val="26"/>
        </w:rPr>
        <w:t xml:space="preserve"> на региональном уровне - Г</w:t>
      </w:r>
      <w:r w:rsidR="00F32024" w:rsidRPr="00AA41F4">
        <w:rPr>
          <w:sz w:val="26"/>
          <w:szCs w:val="26"/>
        </w:rPr>
        <w:t>осударственн</w:t>
      </w:r>
      <w:r w:rsidR="008308F3" w:rsidRPr="00AA41F4">
        <w:rPr>
          <w:sz w:val="26"/>
          <w:szCs w:val="26"/>
        </w:rPr>
        <w:t>ая</w:t>
      </w:r>
      <w:r w:rsidR="00F32024" w:rsidRPr="00AA41F4">
        <w:rPr>
          <w:sz w:val="26"/>
          <w:szCs w:val="26"/>
        </w:rPr>
        <w:t xml:space="preserve"> программ</w:t>
      </w:r>
      <w:r w:rsidR="008308F3" w:rsidRPr="00AA41F4">
        <w:rPr>
          <w:sz w:val="26"/>
          <w:szCs w:val="26"/>
        </w:rPr>
        <w:t>а</w:t>
      </w:r>
      <w:r w:rsidR="00F32024" w:rsidRPr="00AA41F4">
        <w:rPr>
          <w:sz w:val="26"/>
          <w:szCs w:val="26"/>
        </w:rPr>
        <w:t xml:space="preserve"> Ненецкого автономного округа «Доступная среда Ненецкого автономного округа»</w:t>
      </w:r>
      <w:r w:rsidR="008308F3" w:rsidRPr="00AA41F4">
        <w:rPr>
          <w:sz w:val="26"/>
          <w:szCs w:val="26"/>
        </w:rPr>
        <w:t xml:space="preserve">, утвержденная Постановлением администрация Ненецкого автономного округа от 9 ноября 2016 года </w:t>
      </w:r>
      <w:r w:rsidR="005005DE" w:rsidRPr="00AA41F4">
        <w:rPr>
          <w:sz w:val="26"/>
          <w:szCs w:val="26"/>
        </w:rPr>
        <w:br/>
      </w:r>
      <w:r w:rsidR="008308F3" w:rsidRPr="00AA41F4">
        <w:rPr>
          <w:sz w:val="26"/>
          <w:szCs w:val="26"/>
        </w:rPr>
        <w:t xml:space="preserve">№ 353-п. </w:t>
      </w:r>
      <w:r w:rsidR="00EF24F2" w:rsidRPr="00AA41F4">
        <w:rPr>
          <w:sz w:val="26"/>
          <w:szCs w:val="26"/>
        </w:rPr>
        <w:t xml:space="preserve">Поскольку результаты усилий органов государственной власти в этом направлении в полной мере может оценить именно их адресат – инвалиды и лица с ограниченными возможностями здоровья, </w:t>
      </w:r>
      <w:r w:rsidR="001936B0" w:rsidRPr="00AA41F4">
        <w:rPr>
          <w:sz w:val="26"/>
          <w:szCs w:val="26"/>
        </w:rPr>
        <w:t xml:space="preserve">существует необходимость мониторинга </w:t>
      </w:r>
      <w:r w:rsidR="005005DE" w:rsidRPr="00AA41F4">
        <w:rPr>
          <w:sz w:val="26"/>
          <w:szCs w:val="26"/>
        </w:rPr>
        <w:t>социально-экономического положения</w:t>
      </w:r>
      <w:r w:rsidR="00EF24F2" w:rsidRPr="00AA41F4">
        <w:rPr>
          <w:sz w:val="26"/>
          <w:szCs w:val="26"/>
        </w:rPr>
        <w:t xml:space="preserve"> граждан указанной категории</w:t>
      </w:r>
      <w:r w:rsidR="001936B0" w:rsidRPr="00AA41F4">
        <w:rPr>
          <w:sz w:val="26"/>
          <w:szCs w:val="26"/>
        </w:rPr>
        <w:t xml:space="preserve">. </w:t>
      </w:r>
    </w:p>
    <w:p w:rsidR="00024259" w:rsidRPr="00AA41F4" w:rsidRDefault="00024259" w:rsidP="00A153FD">
      <w:pPr>
        <w:tabs>
          <w:tab w:val="center" w:pos="2880"/>
        </w:tabs>
        <w:suppressAutoHyphens/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Таким образом, обоснованность и необходимость получения информации о качестве условий оказания услуг организациями культуры, </w:t>
      </w:r>
      <w:r w:rsidRPr="00AA41F4">
        <w:rPr>
          <w:color w:val="000000"/>
          <w:sz w:val="26"/>
          <w:szCs w:val="26"/>
        </w:rPr>
        <w:t>здравоохранения и образования Ненецкого автономного округа</w:t>
      </w:r>
      <w:r w:rsidRPr="00AA41F4">
        <w:rPr>
          <w:sz w:val="26"/>
          <w:szCs w:val="26"/>
        </w:rPr>
        <w:t xml:space="preserve">, а также поддержания обратной связи с получателями социальных услуг региона для определения уровня удовлетворенности качеством этих услуг подтверждает актуальность настоящего социологического исследования. Объективная потребность в независимой оценке эффективности деятельности организаций культуры, </w:t>
      </w:r>
      <w:r w:rsidRPr="00AA41F4">
        <w:rPr>
          <w:color w:val="000000"/>
          <w:sz w:val="26"/>
          <w:szCs w:val="26"/>
        </w:rPr>
        <w:t>здравоохранения и образования</w:t>
      </w:r>
      <w:r w:rsidRPr="00AA41F4">
        <w:rPr>
          <w:bCs/>
          <w:sz w:val="26"/>
          <w:szCs w:val="26"/>
        </w:rPr>
        <w:t xml:space="preserve">, а также </w:t>
      </w:r>
      <w:r w:rsidRPr="00AA41F4">
        <w:rPr>
          <w:sz w:val="26"/>
          <w:szCs w:val="26"/>
        </w:rPr>
        <w:t>качества условий предоставляемых ими услуг</w:t>
      </w:r>
      <w:r w:rsidRPr="00AA41F4">
        <w:rPr>
          <w:bCs/>
          <w:sz w:val="26"/>
          <w:szCs w:val="26"/>
        </w:rPr>
        <w:t xml:space="preserve"> </w:t>
      </w:r>
      <w:r w:rsidRPr="00AA41F4">
        <w:rPr>
          <w:sz w:val="26"/>
          <w:szCs w:val="26"/>
        </w:rPr>
        <w:t xml:space="preserve">обусловили общую проблему данного эмпирического исследования.  </w:t>
      </w:r>
    </w:p>
    <w:p w:rsidR="00024259" w:rsidRPr="00AA41F4" w:rsidRDefault="00024259" w:rsidP="00A153FD">
      <w:pPr>
        <w:tabs>
          <w:tab w:val="center" w:pos="2880"/>
        </w:tabs>
        <w:suppressAutoHyphens/>
        <w:spacing w:line="300" w:lineRule="auto"/>
        <w:ind w:firstLine="709"/>
        <w:jc w:val="both"/>
        <w:rPr>
          <w:sz w:val="26"/>
          <w:szCs w:val="26"/>
        </w:rPr>
      </w:pPr>
    </w:p>
    <w:p w:rsidR="004318D7" w:rsidRPr="00AA41F4" w:rsidRDefault="00024259" w:rsidP="00A153FD">
      <w:pPr>
        <w:spacing w:line="300" w:lineRule="auto"/>
        <w:ind w:firstLine="709"/>
        <w:jc w:val="both"/>
        <w:rPr>
          <w:b/>
          <w:i/>
          <w:sz w:val="26"/>
          <w:szCs w:val="26"/>
        </w:rPr>
      </w:pPr>
      <w:r w:rsidRPr="00AA41F4">
        <w:rPr>
          <w:b/>
          <w:sz w:val="26"/>
          <w:szCs w:val="26"/>
        </w:rPr>
        <w:t>1.2 Цель</w:t>
      </w:r>
      <w:r w:rsidR="001966A0" w:rsidRPr="00AA41F4">
        <w:rPr>
          <w:b/>
          <w:sz w:val="26"/>
          <w:szCs w:val="26"/>
        </w:rPr>
        <w:t xml:space="preserve"> и задачи исследования для </w:t>
      </w:r>
      <w:r w:rsidR="004318D7" w:rsidRPr="00AA41F4">
        <w:rPr>
          <w:b/>
          <w:bCs/>
          <w:sz w:val="26"/>
          <w:szCs w:val="26"/>
        </w:rPr>
        <w:t xml:space="preserve">независимой оценки качества условий оказания услуг </w:t>
      </w:r>
      <w:r w:rsidR="004318D7" w:rsidRPr="00AA41F4">
        <w:rPr>
          <w:b/>
          <w:color w:val="000000"/>
          <w:sz w:val="26"/>
          <w:szCs w:val="26"/>
        </w:rPr>
        <w:t>государственными организациями в сфере культуры</w:t>
      </w:r>
      <w:r w:rsidR="004318D7" w:rsidRPr="00AA41F4">
        <w:rPr>
          <w:b/>
          <w:i/>
          <w:sz w:val="26"/>
          <w:szCs w:val="26"/>
        </w:rPr>
        <w:t xml:space="preserve"> </w:t>
      </w:r>
    </w:p>
    <w:p w:rsidR="001966A0" w:rsidRPr="00AA41F4" w:rsidRDefault="001966A0" w:rsidP="00A153FD">
      <w:pPr>
        <w:spacing w:line="300" w:lineRule="auto"/>
        <w:ind w:firstLine="709"/>
        <w:jc w:val="both"/>
        <w:rPr>
          <w:i/>
          <w:sz w:val="26"/>
          <w:szCs w:val="26"/>
        </w:rPr>
      </w:pPr>
      <w:r w:rsidRPr="00AA41F4">
        <w:rPr>
          <w:i/>
          <w:sz w:val="26"/>
          <w:szCs w:val="26"/>
        </w:rPr>
        <w:lastRenderedPageBreak/>
        <w:t>Цели проведения независимой оценки:</w:t>
      </w:r>
    </w:p>
    <w:p w:rsidR="001966A0" w:rsidRPr="00AA41F4" w:rsidRDefault="001966A0" w:rsidP="00A153FD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1) предоставление получателям услуг информации о качестве условий оказания услуг </w:t>
      </w:r>
      <w:r w:rsidR="004318D7" w:rsidRPr="00AA41F4">
        <w:rPr>
          <w:sz w:val="26"/>
          <w:szCs w:val="26"/>
        </w:rPr>
        <w:t xml:space="preserve">организациями в сфере </w:t>
      </w:r>
      <w:r w:rsidRPr="00AA41F4">
        <w:rPr>
          <w:sz w:val="26"/>
          <w:szCs w:val="26"/>
        </w:rPr>
        <w:t>культуры;</w:t>
      </w:r>
    </w:p>
    <w:p w:rsidR="00FD6C57" w:rsidRPr="00AA41F4" w:rsidRDefault="001966A0" w:rsidP="00A153FD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2) повышение качества деятельности </w:t>
      </w:r>
      <w:r w:rsidR="004318D7" w:rsidRPr="00AA41F4">
        <w:rPr>
          <w:sz w:val="26"/>
          <w:szCs w:val="26"/>
        </w:rPr>
        <w:t>организациями в сфере</w:t>
      </w:r>
      <w:r w:rsidRPr="00AA41F4">
        <w:rPr>
          <w:sz w:val="26"/>
          <w:szCs w:val="26"/>
        </w:rPr>
        <w:t xml:space="preserve"> культуры</w:t>
      </w:r>
      <w:r w:rsidR="00DB1887" w:rsidRPr="00AA41F4">
        <w:rPr>
          <w:sz w:val="26"/>
          <w:szCs w:val="26"/>
        </w:rPr>
        <w:t>.</w:t>
      </w:r>
    </w:p>
    <w:p w:rsidR="004318D7" w:rsidRPr="00AA41F4" w:rsidRDefault="004318D7" w:rsidP="00A153FD">
      <w:pPr>
        <w:tabs>
          <w:tab w:val="left" w:pos="720"/>
          <w:tab w:val="left" w:pos="900"/>
        </w:tabs>
        <w:snapToGrid w:val="0"/>
        <w:spacing w:line="300" w:lineRule="auto"/>
        <w:ind w:firstLine="709"/>
        <w:jc w:val="both"/>
        <w:rPr>
          <w:i/>
          <w:iCs/>
          <w:sz w:val="26"/>
          <w:szCs w:val="26"/>
        </w:rPr>
      </w:pPr>
      <w:r w:rsidRPr="00AA41F4">
        <w:rPr>
          <w:i/>
          <w:iCs/>
          <w:sz w:val="26"/>
          <w:szCs w:val="26"/>
        </w:rPr>
        <w:t>Для достижения поставленных целей решению подлежат следующие исследовательские задачи:</w:t>
      </w:r>
    </w:p>
    <w:p w:rsidR="004318D7" w:rsidRPr="00AA41F4" w:rsidRDefault="004318D7" w:rsidP="00A153FD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1) определение значения показателей, характеризующих общие критерии оценки качества условий оказания услуг организациями в сфере культуры, а именно: </w:t>
      </w:r>
    </w:p>
    <w:p w:rsidR="004318D7" w:rsidRPr="00AA41F4" w:rsidRDefault="004318D7" w:rsidP="00A153FD">
      <w:pPr>
        <w:pStyle w:val="a3"/>
        <w:spacing w:after="0" w:line="300" w:lineRule="auto"/>
        <w:ind w:left="0" w:firstLine="709"/>
        <w:contextualSpacing w:val="0"/>
        <w:rPr>
          <w:sz w:val="26"/>
          <w:szCs w:val="26"/>
          <w:lang w:eastAsia="ru-RU"/>
        </w:rPr>
      </w:pPr>
      <w:r w:rsidRPr="00AA41F4">
        <w:rPr>
          <w:sz w:val="26"/>
          <w:szCs w:val="26"/>
          <w:lang w:eastAsia="ru-RU"/>
        </w:rPr>
        <w:t>- показателей, характеризующих открытость и доступность информации об организации;</w:t>
      </w:r>
    </w:p>
    <w:p w:rsidR="004318D7" w:rsidRPr="00AA41F4" w:rsidRDefault="004318D7" w:rsidP="00A153FD">
      <w:pPr>
        <w:pStyle w:val="a3"/>
        <w:spacing w:after="0" w:line="300" w:lineRule="auto"/>
        <w:ind w:left="0" w:firstLine="709"/>
        <w:contextualSpacing w:val="0"/>
        <w:rPr>
          <w:sz w:val="26"/>
          <w:szCs w:val="26"/>
          <w:lang w:eastAsia="ru-RU"/>
        </w:rPr>
      </w:pPr>
      <w:r w:rsidRPr="00AA41F4">
        <w:rPr>
          <w:sz w:val="26"/>
          <w:szCs w:val="26"/>
          <w:lang w:eastAsia="ru-RU"/>
        </w:rPr>
        <w:t>- показателей, характеризующих комфортность условий предоставления услуг, в том числе время ожидания предоставления услуг;</w:t>
      </w:r>
    </w:p>
    <w:p w:rsidR="004318D7" w:rsidRPr="00AA41F4" w:rsidRDefault="004318D7" w:rsidP="00A153FD">
      <w:pPr>
        <w:pStyle w:val="a3"/>
        <w:spacing w:after="0" w:line="300" w:lineRule="auto"/>
        <w:ind w:left="0" w:firstLine="709"/>
        <w:contextualSpacing w:val="0"/>
        <w:rPr>
          <w:sz w:val="26"/>
          <w:szCs w:val="26"/>
          <w:lang w:eastAsia="ru-RU"/>
        </w:rPr>
      </w:pPr>
      <w:r w:rsidRPr="00AA41F4">
        <w:rPr>
          <w:sz w:val="26"/>
          <w:szCs w:val="26"/>
          <w:lang w:eastAsia="ru-RU"/>
        </w:rPr>
        <w:t>- показателей, характеризующих доступность услуг для инвалидов;</w:t>
      </w:r>
    </w:p>
    <w:p w:rsidR="004318D7" w:rsidRPr="00AA41F4" w:rsidRDefault="004318D7" w:rsidP="00A153FD">
      <w:pPr>
        <w:pStyle w:val="a3"/>
        <w:tabs>
          <w:tab w:val="left" w:pos="-1560"/>
        </w:tabs>
        <w:spacing w:after="0" w:line="300" w:lineRule="auto"/>
        <w:ind w:left="0" w:firstLine="709"/>
        <w:contextualSpacing w:val="0"/>
        <w:rPr>
          <w:sz w:val="26"/>
          <w:szCs w:val="26"/>
          <w:lang w:eastAsia="ru-RU"/>
        </w:rPr>
      </w:pPr>
      <w:r w:rsidRPr="00AA41F4">
        <w:rPr>
          <w:sz w:val="26"/>
          <w:szCs w:val="26"/>
          <w:lang w:eastAsia="ru-RU"/>
        </w:rPr>
        <w:t>- показателей, характеризующих доброжелательность, вежливость работников организации;</w:t>
      </w:r>
    </w:p>
    <w:p w:rsidR="004318D7" w:rsidRPr="00AA41F4" w:rsidRDefault="004318D7" w:rsidP="00A153FD">
      <w:pPr>
        <w:pStyle w:val="a3"/>
        <w:tabs>
          <w:tab w:val="left" w:pos="-1843"/>
        </w:tabs>
        <w:spacing w:after="0" w:line="300" w:lineRule="auto"/>
        <w:ind w:left="0" w:firstLine="709"/>
        <w:contextualSpacing w:val="0"/>
        <w:rPr>
          <w:sz w:val="26"/>
          <w:szCs w:val="26"/>
          <w:lang w:eastAsia="ru-RU"/>
        </w:rPr>
      </w:pPr>
      <w:r w:rsidRPr="00AA41F4">
        <w:rPr>
          <w:sz w:val="26"/>
          <w:szCs w:val="26"/>
          <w:lang w:eastAsia="ru-RU"/>
        </w:rPr>
        <w:t>- показателей, характеризующих удовлетворенность условиями оказания услуг;</w:t>
      </w:r>
    </w:p>
    <w:p w:rsidR="004318D7" w:rsidRPr="00AA41F4" w:rsidRDefault="004318D7" w:rsidP="00A153FD">
      <w:pPr>
        <w:pStyle w:val="a3"/>
        <w:tabs>
          <w:tab w:val="left" w:pos="-1843"/>
        </w:tabs>
        <w:spacing w:after="0" w:line="300" w:lineRule="auto"/>
        <w:ind w:left="0" w:firstLine="709"/>
        <w:contextualSpacing w:val="0"/>
        <w:rPr>
          <w:sz w:val="26"/>
          <w:szCs w:val="26"/>
          <w:lang w:eastAsia="ru-RU"/>
        </w:rPr>
      </w:pPr>
      <w:r w:rsidRPr="00AA41F4">
        <w:rPr>
          <w:sz w:val="26"/>
          <w:szCs w:val="26"/>
          <w:lang w:eastAsia="ru-RU"/>
        </w:rPr>
        <w:t>2) обобщение и анализ полученных значений показателей</w:t>
      </w:r>
      <w:r w:rsidRPr="00AA41F4">
        <w:rPr>
          <w:sz w:val="26"/>
          <w:szCs w:val="26"/>
        </w:rPr>
        <w:t xml:space="preserve">, характеризующих общие критерии оценки качества условий оказания услуг организациями </w:t>
      </w:r>
      <w:r w:rsidR="002D343A" w:rsidRPr="00AA41F4">
        <w:rPr>
          <w:sz w:val="26"/>
          <w:szCs w:val="26"/>
        </w:rPr>
        <w:t>в сфере культуры</w:t>
      </w:r>
      <w:r w:rsidRPr="00AA41F4">
        <w:rPr>
          <w:sz w:val="26"/>
          <w:szCs w:val="26"/>
        </w:rPr>
        <w:t>;</w:t>
      </w:r>
    </w:p>
    <w:p w:rsidR="004318D7" w:rsidRPr="00AA41F4" w:rsidRDefault="004318D7" w:rsidP="00A153FD">
      <w:pPr>
        <w:tabs>
          <w:tab w:val="left" w:pos="1134"/>
        </w:tabs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3) разработка предложений по повышению качества условий оказания социальных услуг организациями.</w:t>
      </w:r>
      <w:r w:rsidR="002D343A" w:rsidRPr="00AA41F4">
        <w:rPr>
          <w:sz w:val="26"/>
          <w:szCs w:val="26"/>
        </w:rPr>
        <w:t xml:space="preserve"> </w:t>
      </w:r>
    </w:p>
    <w:p w:rsidR="004318D7" w:rsidRPr="00AA41F4" w:rsidRDefault="004318D7" w:rsidP="00A153FD">
      <w:pPr>
        <w:spacing w:line="300" w:lineRule="auto"/>
        <w:ind w:firstLine="709"/>
        <w:jc w:val="both"/>
        <w:rPr>
          <w:sz w:val="26"/>
          <w:szCs w:val="26"/>
        </w:rPr>
      </w:pPr>
    </w:p>
    <w:p w:rsidR="00211EC2" w:rsidRPr="00AA41F4" w:rsidRDefault="00211EC2" w:rsidP="00286676">
      <w:pPr>
        <w:spacing w:line="300" w:lineRule="auto"/>
        <w:ind w:firstLine="709"/>
        <w:jc w:val="both"/>
        <w:rPr>
          <w:b/>
          <w:i/>
          <w:sz w:val="26"/>
          <w:szCs w:val="26"/>
        </w:rPr>
      </w:pPr>
      <w:r w:rsidRPr="00AA41F4">
        <w:rPr>
          <w:b/>
          <w:sz w:val="26"/>
          <w:szCs w:val="26"/>
        </w:rPr>
        <w:t>1.3 Объект и предмет исследования</w:t>
      </w:r>
      <w:r w:rsidRPr="00AA41F4">
        <w:rPr>
          <w:sz w:val="26"/>
          <w:szCs w:val="26"/>
        </w:rPr>
        <w:t xml:space="preserve"> </w:t>
      </w:r>
      <w:r w:rsidRPr="00AA41F4">
        <w:rPr>
          <w:b/>
          <w:sz w:val="26"/>
          <w:szCs w:val="26"/>
        </w:rPr>
        <w:t xml:space="preserve">для </w:t>
      </w:r>
      <w:r w:rsidRPr="00AA41F4">
        <w:rPr>
          <w:b/>
          <w:bCs/>
          <w:sz w:val="26"/>
          <w:szCs w:val="26"/>
        </w:rPr>
        <w:t>независимой оценки качества условий оказания услуг</w:t>
      </w:r>
      <w:r w:rsidR="00DB1887" w:rsidRPr="00AA41F4">
        <w:rPr>
          <w:b/>
          <w:bCs/>
          <w:sz w:val="26"/>
          <w:szCs w:val="26"/>
        </w:rPr>
        <w:t xml:space="preserve"> </w:t>
      </w:r>
      <w:r w:rsidRPr="00AA41F4">
        <w:rPr>
          <w:b/>
          <w:color w:val="000000"/>
          <w:sz w:val="26"/>
          <w:szCs w:val="26"/>
        </w:rPr>
        <w:t>государственными организациями в сфере культуры</w:t>
      </w:r>
      <w:r w:rsidRPr="00AA41F4">
        <w:rPr>
          <w:b/>
          <w:i/>
          <w:sz w:val="26"/>
          <w:szCs w:val="26"/>
        </w:rPr>
        <w:t xml:space="preserve"> </w:t>
      </w:r>
    </w:p>
    <w:p w:rsidR="00211EC2" w:rsidRPr="00AA41F4" w:rsidRDefault="00211EC2" w:rsidP="00286676">
      <w:pPr>
        <w:spacing w:line="300" w:lineRule="auto"/>
        <w:ind w:firstLine="709"/>
        <w:jc w:val="both"/>
        <w:rPr>
          <w:i/>
          <w:sz w:val="26"/>
          <w:szCs w:val="26"/>
        </w:rPr>
      </w:pPr>
      <w:r w:rsidRPr="00AA41F4">
        <w:rPr>
          <w:i/>
          <w:sz w:val="26"/>
          <w:szCs w:val="26"/>
        </w:rPr>
        <w:t xml:space="preserve">Объектом исследования </w:t>
      </w:r>
      <w:r w:rsidRPr="00AA41F4">
        <w:rPr>
          <w:sz w:val="26"/>
          <w:szCs w:val="26"/>
        </w:rPr>
        <w:t>являются:</w:t>
      </w:r>
    </w:p>
    <w:p w:rsidR="00211EC2" w:rsidRPr="00AA41F4" w:rsidRDefault="00211EC2" w:rsidP="00286676">
      <w:pPr>
        <w:tabs>
          <w:tab w:val="left" w:pos="0"/>
          <w:tab w:val="left" w:pos="1134"/>
        </w:tabs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- организации в сфере культуры</w:t>
      </w:r>
      <w:r w:rsidRPr="00AA41F4">
        <w:rPr>
          <w:color w:val="000000"/>
          <w:sz w:val="26"/>
          <w:szCs w:val="26"/>
        </w:rPr>
        <w:t xml:space="preserve"> Ненецкого автономного округа</w:t>
      </w:r>
      <w:r w:rsidRPr="00AA41F4">
        <w:rPr>
          <w:sz w:val="26"/>
          <w:szCs w:val="26"/>
        </w:rPr>
        <w:t>;</w:t>
      </w:r>
    </w:p>
    <w:p w:rsidR="00211EC2" w:rsidRPr="00AA41F4" w:rsidRDefault="00211EC2" w:rsidP="00286676">
      <w:pPr>
        <w:tabs>
          <w:tab w:val="left" w:pos="0"/>
          <w:tab w:val="left" w:pos="1134"/>
        </w:tabs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- граждане </w:t>
      </w:r>
      <w:r w:rsidR="0039695D" w:rsidRPr="0039695D">
        <w:rPr>
          <w:sz w:val="26"/>
          <w:szCs w:val="26"/>
        </w:rPr>
        <w:t>старше 18 лет, постоянно проживающее в Ненецком автономном округе</w:t>
      </w:r>
      <w:r w:rsidR="0039695D">
        <w:rPr>
          <w:sz w:val="26"/>
          <w:szCs w:val="26"/>
        </w:rPr>
        <w:t>,</w:t>
      </w:r>
      <w:r w:rsidR="0039695D" w:rsidRPr="0039695D">
        <w:rPr>
          <w:sz w:val="26"/>
          <w:szCs w:val="26"/>
        </w:rPr>
        <w:t xml:space="preserve"> </w:t>
      </w:r>
      <w:r w:rsidRPr="00AA41F4">
        <w:rPr>
          <w:sz w:val="26"/>
          <w:szCs w:val="26"/>
        </w:rPr>
        <w:t xml:space="preserve">являющиеся получателями услуг в организациях в сфере культуры </w:t>
      </w:r>
      <w:r w:rsidRPr="00AA41F4">
        <w:rPr>
          <w:color w:val="000000"/>
          <w:sz w:val="26"/>
          <w:szCs w:val="26"/>
        </w:rPr>
        <w:t>Ненецкого автономного округа</w:t>
      </w:r>
      <w:r w:rsidRPr="00AA41F4">
        <w:rPr>
          <w:sz w:val="26"/>
          <w:szCs w:val="26"/>
        </w:rPr>
        <w:t>.</w:t>
      </w:r>
    </w:p>
    <w:p w:rsidR="005C0B78" w:rsidRPr="00AA41F4" w:rsidRDefault="00211EC2" w:rsidP="00286676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i/>
          <w:sz w:val="26"/>
          <w:szCs w:val="26"/>
        </w:rPr>
        <w:t>Предметом исследования</w:t>
      </w:r>
      <w:r w:rsidRPr="00AA41F4">
        <w:rPr>
          <w:sz w:val="26"/>
          <w:szCs w:val="26"/>
        </w:rPr>
        <w:t xml:space="preserve"> выступают значения показателей, характеризующих общие критерии оценки качества условий оказания услуг организациями в сфере культуры, утвержденные Приказом Министерства труда и социальной защиты Российской Федерации от 23 мая 2018 г. № 317н по параметрам, определенным задачами данного социологического исследования.</w:t>
      </w:r>
    </w:p>
    <w:p w:rsidR="00DB1887" w:rsidRPr="00AA41F4" w:rsidRDefault="00DB1887" w:rsidP="00286676">
      <w:pPr>
        <w:spacing w:line="300" w:lineRule="auto"/>
        <w:ind w:firstLine="709"/>
        <w:jc w:val="both"/>
        <w:rPr>
          <w:sz w:val="26"/>
          <w:szCs w:val="26"/>
        </w:rPr>
      </w:pPr>
    </w:p>
    <w:p w:rsidR="00564A6A" w:rsidRPr="00AA41F4" w:rsidRDefault="00564A6A" w:rsidP="00286676">
      <w:pPr>
        <w:spacing w:line="300" w:lineRule="auto"/>
        <w:ind w:firstLine="709"/>
        <w:jc w:val="both"/>
        <w:rPr>
          <w:b/>
          <w:sz w:val="26"/>
          <w:szCs w:val="26"/>
        </w:rPr>
      </w:pPr>
    </w:p>
    <w:p w:rsidR="00835F94" w:rsidRPr="00AA41F4" w:rsidRDefault="00835F94" w:rsidP="00286676">
      <w:pPr>
        <w:spacing w:line="300" w:lineRule="auto"/>
        <w:ind w:firstLine="709"/>
        <w:jc w:val="both"/>
        <w:rPr>
          <w:b/>
          <w:sz w:val="26"/>
          <w:szCs w:val="26"/>
        </w:rPr>
      </w:pPr>
    </w:p>
    <w:p w:rsidR="00835F94" w:rsidRPr="00AA41F4" w:rsidRDefault="00564A6A" w:rsidP="00286676">
      <w:pPr>
        <w:spacing w:line="300" w:lineRule="auto"/>
        <w:ind w:firstLine="709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br w:type="page"/>
      </w:r>
    </w:p>
    <w:p w:rsidR="005C0B78" w:rsidRPr="00AA41F4" w:rsidRDefault="005C0B78" w:rsidP="002117B1">
      <w:pPr>
        <w:spacing w:line="295" w:lineRule="auto"/>
        <w:ind w:firstLine="709"/>
        <w:jc w:val="both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lastRenderedPageBreak/>
        <w:t>2 Процедурный раздел</w:t>
      </w:r>
    </w:p>
    <w:p w:rsidR="00DB1887" w:rsidRPr="00AA41F4" w:rsidRDefault="00DB1887" w:rsidP="002117B1">
      <w:pPr>
        <w:spacing w:line="295" w:lineRule="auto"/>
        <w:ind w:firstLine="709"/>
        <w:jc w:val="both"/>
        <w:rPr>
          <w:b/>
          <w:sz w:val="26"/>
          <w:szCs w:val="26"/>
        </w:rPr>
      </w:pPr>
    </w:p>
    <w:p w:rsidR="00824735" w:rsidRPr="00AA41F4" w:rsidRDefault="00824735" w:rsidP="002117B1">
      <w:pPr>
        <w:spacing w:line="295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Процедурный раздел </w:t>
      </w:r>
      <w:r w:rsidR="00533DB9" w:rsidRPr="00AA41F4">
        <w:rPr>
          <w:sz w:val="26"/>
          <w:szCs w:val="26"/>
        </w:rPr>
        <w:t xml:space="preserve">программы </w:t>
      </w:r>
      <w:r w:rsidRPr="00AA41F4">
        <w:rPr>
          <w:sz w:val="26"/>
          <w:szCs w:val="26"/>
        </w:rPr>
        <w:t>данного исследования подготовлен с использованием актуальных</w:t>
      </w:r>
      <w:r w:rsidR="00DB1887" w:rsidRPr="00AA41F4">
        <w:rPr>
          <w:sz w:val="26"/>
          <w:szCs w:val="26"/>
        </w:rPr>
        <w:t xml:space="preserve"> </w:t>
      </w:r>
      <w:r w:rsidR="00564A6A" w:rsidRPr="00AA41F4">
        <w:rPr>
          <w:sz w:val="26"/>
          <w:szCs w:val="26"/>
        </w:rPr>
        <w:t xml:space="preserve">нормативных правовых актов </w:t>
      </w:r>
      <w:r w:rsidRPr="00AA41F4">
        <w:rPr>
          <w:sz w:val="26"/>
          <w:szCs w:val="26"/>
        </w:rPr>
        <w:t>по проведению независимой оценки качества оказываемых услуг.</w:t>
      </w:r>
    </w:p>
    <w:p w:rsidR="00DB1A51" w:rsidRPr="00AA41F4" w:rsidRDefault="00DB1A51" w:rsidP="002117B1">
      <w:pPr>
        <w:spacing w:line="295" w:lineRule="auto"/>
        <w:ind w:firstLine="709"/>
        <w:jc w:val="both"/>
        <w:rPr>
          <w:sz w:val="26"/>
          <w:szCs w:val="26"/>
        </w:rPr>
      </w:pPr>
    </w:p>
    <w:p w:rsidR="005C0B78" w:rsidRPr="00AA41F4" w:rsidRDefault="005C0B78" w:rsidP="002117B1">
      <w:pPr>
        <w:spacing w:line="295" w:lineRule="auto"/>
        <w:ind w:firstLine="709"/>
        <w:jc w:val="both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t xml:space="preserve">2.1 </w:t>
      </w:r>
      <w:r w:rsidR="006E5DC2" w:rsidRPr="00AA41F4">
        <w:rPr>
          <w:b/>
          <w:sz w:val="26"/>
          <w:szCs w:val="26"/>
        </w:rPr>
        <w:t>Содержание работ по сбору информации</w:t>
      </w:r>
    </w:p>
    <w:p w:rsidR="006E5DC2" w:rsidRPr="00AA41F4" w:rsidRDefault="006E5DC2" w:rsidP="002117B1">
      <w:pPr>
        <w:spacing w:line="295" w:lineRule="auto"/>
        <w:ind w:firstLine="709"/>
        <w:jc w:val="both"/>
        <w:rPr>
          <w:i/>
          <w:sz w:val="26"/>
          <w:szCs w:val="26"/>
        </w:rPr>
      </w:pPr>
      <w:r w:rsidRPr="00AA41F4">
        <w:rPr>
          <w:i/>
          <w:sz w:val="26"/>
          <w:szCs w:val="26"/>
          <w:lang w:val="en-US"/>
        </w:rPr>
        <w:t>I</w:t>
      </w:r>
      <w:r w:rsidRPr="00AA41F4">
        <w:rPr>
          <w:i/>
          <w:sz w:val="26"/>
          <w:szCs w:val="26"/>
        </w:rPr>
        <w:t xml:space="preserve"> этап - Организация исследования: </w:t>
      </w:r>
    </w:p>
    <w:p w:rsidR="005C0B78" w:rsidRPr="00AA41F4" w:rsidRDefault="006E5DC2" w:rsidP="002117B1">
      <w:pPr>
        <w:spacing w:line="295" w:lineRule="auto"/>
        <w:ind w:firstLine="709"/>
        <w:jc w:val="both"/>
        <w:rPr>
          <w:b/>
          <w:sz w:val="26"/>
          <w:szCs w:val="26"/>
        </w:rPr>
      </w:pPr>
      <w:r w:rsidRPr="00AA41F4">
        <w:rPr>
          <w:sz w:val="26"/>
          <w:szCs w:val="26"/>
        </w:rPr>
        <w:t xml:space="preserve">- Предоставление Заказчику и согласование с ним программы исследования, инструментария сбора данных, плана-графика полевых работ. </w:t>
      </w:r>
    </w:p>
    <w:p w:rsidR="00A94B8B" w:rsidRPr="00AA41F4" w:rsidRDefault="006E5DC2" w:rsidP="002117B1">
      <w:pPr>
        <w:tabs>
          <w:tab w:val="center" w:pos="2880"/>
        </w:tabs>
        <w:suppressAutoHyphens/>
        <w:spacing w:line="295" w:lineRule="auto"/>
        <w:ind w:firstLine="709"/>
        <w:jc w:val="both"/>
        <w:rPr>
          <w:i/>
          <w:sz w:val="26"/>
          <w:szCs w:val="26"/>
        </w:rPr>
      </w:pPr>
      <w:r w:rsidRPr="00AA41F4">
        <w:rPr>
          <w:i/>
          <w:sz w:val="26"/>
          <w:szCs w:val="26"/>
          <w:lang w:val="en-US"/>
        </w:rPr>
        <w:t>II</w:t>
      </w:r>
      <w:r w:rsidRPr="00AA41F4">
        <w:rPr>
          <w:i/>
          <w:sz w:val="26"/>
          <w:szCs w:val="26"/>
        </w:rPr>
        <w:t xml:space="preserve"> этап - Полевые работы: </w:t>
      </w:r>
    </w:p>
    <w:p w:rsidR="00024259" w:rsidRPr="00AA41F4" w:rsidRDefault="006E5DC2" w:rsidP="002117B1">
      <w:pPr>
        <w:tabs>
          <w:tab w:val="center" w:pos="2880"/>
        </w:tabs>
        <w:suppressAutoHyphens/>
        <w:spacing w:line="295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- Сбор данных методом индивидуализированного опроса, анализа и обработки полученных данных по месту нахождения респондентов. </w:t>
      </w:r>
    </w:p>
    <w:p w:rsidR="006E5DC2" w:rsidRPr="00AA41F4" w:rsidRDefault="006E5DC2" w:rsidP="002117B1">
      <w:pPr>
        <w:spacing w:line="295" w:lineRule="auto"/>
        <w:ind w:firstLine="708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- Проведение контроля качества работ Исполнителем и передача Заказчику анкет. </w:t>
      </w:r>
    </w:p>
    <w:p w:rsidR="006E5DC2" w:rsidRPr="00AA41F4" w:rsidRDefault="006E5DC2" w:rsidP="002117B1">
      <w:pPr>
        <w:spacing w:line="295" w:lineRule="auto"/>
        <w:ind w:firstLine="708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- Проведение контроля качества полевых работ Заказчиком. </w:t>
      </w:r>
    </w:p>
    <w:p w:rsidR="006E5DC2" w:rsidRPr="00AA41F4" w:rsidRDefault="006E5DC2" w:rsidP="002117B1">
      <w:pPr>
        <w:spacing w:line="295" w:lineRule="auto"/>
        <w:ind w:firstLine="708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- Передача Заказчику: заполненных анкет; баз данных в электронном виде; отчеты о результатах контроля качества полевых работ. Заказчик проводит повторный контроль качества в течение 2 рабочих дней.</w:t>
      </w:r>
    </w:p>
    <w:p w:rsidR="00A94B8B" w:rsidRPr="00AA41F4" w:rsidRDefault="00A94B8B" w:rsidP="002117B1">
      <w:pPr>
        <w:shd w:val="clear" w:color="auto" w:fill="FFFFFF"/>
        <w:spacing w:line="295" w:lineRule="auto"/>
        <w:ind w:firstLine="708"/>
        <w:jc w:val="both"/>
        <w:outlineLvl w:val="0"/>
        <w:rPr>
          <w:i/>
          <w:sz w:val="26"/>
          <w:szCs w:val="26"/>
        </w:rPr>
      </w:pPr>
      <w:r w:rsidRPr="00AA41F4">
        <w:rPr>
          <w:i/>
          <w:sz w:val="26"/>
          <w:szCs w:val="26"/>
          <w:lang w:val="en-US"/>
        </w:rPr>
        <w:t>III</w:t>
      </w:r>
      <w:r w:rsidRPr="00AA41F4">
        <w:rPr>
          <w:i/>
          <w:sz w:val="26"/>
          <w:szCs w:val="26"/>
        </w:rPr>
        <w:t xml:space="preserve"> этап - Подготовка отчета:</w:t>
      </w:r>
    </w:p>
    <w:p w:rsidR="00A94B8B" w:rsidRPr="00AA41F4" w:rsidRDefault="00A94B8B" w:rsidP="002117B1">
      <w:pPr>
        <w:shd w:val="clear" w:color="auto" w:fill="FFFFFF"/>
        <w:spacing w:line="295" w:lineRule="auto"/>
        <w:ind w:firstLine="708"/>
        <w:jc w:val="both"/>
        <w:outlineLvl w:val="0"/>
        <w:rPr>
          <w:sz w:val="26"/>
          <w:szCs w:val="26"/>
        </w:rPr>
      </w:pPr>
      <w:r w:rsidRPr="00AA41F4">
        <w:rPr>
          <w:sz w:val="26"/>
          <w:szCs w:val="26"/>
        </w:rPr>
        <w:t>- Передача Заказчику для предварительного рассмотрения: резюме (анализ полученных данных); аналитический отчет; технический отчет; презентационные материалы.</w:t>
      </w:r>
    </w:p>
    <w:p w:rsidR="00A94B8B" w:rsidRPr="00AA41F4" w:rsidRDefault="00A94B8B" w:rsidP="002117B1">
      <w:pPr>
        <w:shd w:val="clear" w:color="auto" w:fill="FFFFFF"/>
        <w:spacing w:line="295" w:lineRule="auto"/>
        <w:ind w:firstLine="708"/>
        <w:jc w:val="both"/>
        <w:outlineLvl w:val="0"/>
        <w:rPr>
          <w:sz w:val="26"/>
          <w:szCs w:val="26"/>
        </w:rPr>
      </w:pPr>
      <w:r w:rsidRPr="00AA41F4">
        <w:rPr>
          <w:sz w:val="26"/>
          <w:szCs w:val="26"/>
        </w:rPr>
        <w:t xml:space="preserve">- Рассмотрение Заказчиком резюме, аналитического и технического отчетов и презентационных материалов. Передача Исполнителю резюме, аналитического и технического отчетов и презентационных материалов для устранения замечаний (при наличии). </w:t>
      </w:r>
    </w:p>
    <w:p w:rsidR="00A94B8B" w:rsidRPr="00AA41F4" w:rsidRDefault="00A94B8B" w:rsidP="002117B1">
      <w:pPr>
        <w:shd w:val="clear" w:color="auto" w:fill="FFFFFF"/>
        <w:spacing w:line="295" w:lineRule="auto"/>
        <w:ind w:firstLine="708"/>
        <w:jc w:val="both"/>
        <w:outlineLvl w:val="0"/>
        <w:rPr>
          <w:sz w:val="26"/>
          <w:szCs w:val="26"/>
        </w:rPr>
      </w:pPr>
      <w:r w:rsidRPr="00AA41F4">
        <w:rPr>
          <w:sz w:val="26"/>
          <w:szCs w:val="26"/>
        </w:rPr>
        <w:t xml:space="preserve">- Устранение Исполнителем представленных замечаний (при наличии). </w:t>
      </w:r>
    </w:p>
    <w:p w:rsidR="00A94B8B" w:rsidRPr="00AA41F4" w:rsidRDefault="00A94B8B" w:rsidP="002117B1">
      <w:pPr>
        <w:shd w:val="clear" w:color="auto" w:fill="FFFFFF"/>
        <w:spacing w:line="295" w:lineRule="auto"/>
        <w:ind w:firstLine="708"/>
        <w:jc w:val="both"/>
        <w:outlineLvl w:val="0"/>
        <w:rPr>
          <w:sz w:val="26"/>
          <w:szCs w:val="26"/>
        </w:rPr>
      </w:pPr>
      <w:r w:rsidRPr="00AA41F4">
        <w:rPr>
          <w:sz w:val="26"/>
          <w:szCs w:val="26"/>
        </w:rPr>
        <w:t xml:space="preserve">- Согласование Заказчиком резюме, аналитического и технического отчетов и презентационных материалов. </w:t>
      </w:r>
    </w:p>
    <w:p w:rsidR="00D716CA" w:rsidRPr="00AA41F4" w:rsidRDefault="00D716CA" w:rsidP="002117B1">
      <w:pPr>
        <w:shd w:val="clear" w:color="auto" w:fill="FFFFFF"/>
        <w:spacing w:line="295" w:lineRule="auto"/>
        <w:jc w:val="both"/>
        <w:outlineLvl w:val="0"/>
        <w:rPr>
          <w:sz w:val="26"/>
          <w:szCs w:val="26"/>
        </w:rPr>
      </w:pPr>
    </w:p>
    <w:p w:rsidR="00564A6A" w:rsidRPr="00AA41F4" w:rsidRDefault="003D7B44" w:rsidP="002117B1">
      <w:pPr>
        <w:shd w:val="clear" w:color="auto" w:fill="FFFFFF"/>
        <w:spacing w:line="238" w:lineRule="auto"/>
        <w:jc w:val="both"/>
        <w:outlineLvl w:val="0"/>
        <w:rPr>
          <w:b/>
          <w:sz w:val="26"/>
          <w:szCs w:val="26"/>
        </w:rPr>
      </w:pPr>
      <w:r w:rsidRPr="00AA41F4">
        <w:rPr>
          <w:sz w:val="26"/>
          <w:szCs w:val="26"/>
        </w:rPr>
        <w:t>Таблица – 1</w:t>
      </w:r>
      <w:r w:rsidRPr="00AA41F4">
        <w:rPr>
          <w:b/>
          <w:sz w:val="26"/>
          <w:szCs w:val="26"/>
        </w:rPr>
        <w:t xml:space="preserve"> Календарный план работ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685"/>
      </w:tblGrid>
      <w:tr w:rsidR="00564A6A" w:rsidRPr="00AA41F4" w:rsidTr="005005DE">
        <w:trPr>
          <w:trHeight w:val="60"/>
          <w:tblHeader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64A6A" w:rsidRPr="00AA41F4" w:rsidRDefault="00564A6A" w:rsidP="002117B1">
            <w:pPr>
              <w:spacing w:line="238" w:lineRule="auto"/>
              <w:jc w:val="center"/>
              <w:rPr>
                <w:b/>
              </w:rPr>
            </w:pPr>
            <w:r w:rsidRPr="00AA41F4">
              <w:rPr>
                <w:b/>
              </w:rPr>
              <w:t>№ п/п</w:t>
            </w:r>
          </w:p>
        </w:tc>
        <w:tc>
          <w:tcPr>
            <w:tcW w:w="5954" w:type="dxa"/>
            <w:tcMar>
              <w:left w:w="28" w:type="dxa"/>
              <w:right w:w="28" w:type="dxa"/>
            </w:tcMar>
            <w:vAlign w:val="center"/>
          </w:tcPr>
          <w:p w:rsidR="00564A6A" w:rsidRPr="00AA41F4" w:rsidRDefault="00564A6A" w:rsidP="002117B1">
            <w:pPr>
              <w:spacing w:line="238" w:lineRule="auto"/>
              <w:jc w:val="center"/>
              <w:rPr>
                <w:b/>
              </w:rPr>
            </w:pPr>
            <w:r w:rsidRPr="00AA41F4">
              <w:rPr>
                <w:b/>
              </w:rPr>
              <w:t>Содержание услуг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64A6A" w:rsidRPr="00AA41F4" w:rsidRDefault="00564A6A" w:rsidP="002117B1">
            <w:pPr>
              <w:spacing w:line="238" w:lineRule="auto"/>
              <w:jc w:val="center"/>
              <w:rPr>
                <w:b/>
              </w:rPr>
            </w:pPr>
            <w:r w:rsidRPr="00AA41F4">
              <w:rPr>
                <w:b/>
              </w:rPr>
              <w:t>Отчетны</w:t>
            </w:r>
            <w:r w:rsidR="003D7B44" w:rsidRPr="00AA41F4">
              <w:rPr>
                <w:b/>
              </w:rPr>
              <w:t>й период</w:t>
            </w:r>
          </w:p>
        </w:tc>
      </w:tr>
      <w:tr w:rsidR="00564A6A" w:rsidRPr="00AA41F4" w:rsidTr="005005DE">
        <w:trPr>
          <w:trHeight w:val="60"/>
        </w:trPr>
        <w:tc>
          <w:tcPr>
            <w:tcW w:w="10206" w:type="dxa"/>
            <w:gridSpan w:val="3"/>
            <w:tcMar>
              <w:left w:w="28" w:type="dxa"/>
              <w:right w:w="28" w:type="dxa"/>
            </w:tcMar>
          </w:tcPr>
          <w:p w:rsidR="00564A6A" w:rsidRPr="00AA41F4" w:rsidRDefault="00564A6A" w:rsidP="002117B1">
            <w:pPr>
              <w:spacing w:line="238" w:lineRule="auto"/>
              <w:contextualSpacing/>
              <w:jc w:val="center"/>
              <w:rPr>
                <w:b/>
              </w:rPr>
            </w:pPr>
            <w:r w:rsidRPr="00AA41F4">
              <w:rPr>
                <w:b/>
                <w:i/>
              </w:rPr>
              <w:t xml:space="preserve">Этап № 1. </w:t>
            </w:r>
            <w:r w:rsidR="003D7B44" w:rsidRPr="00AA41F4">
              <w:rPr>
                <w:b/>
                <w:i/>
              </w:rPr>
              <w:t>Организация исследования</w:t>
            </w:r>
          </w:p>
        </w:tc>
      </w:tr>
      <w:tr w:rsidR="00564A6A" w:rsidRPr="00AA41F4" w:rsidTr="005005DE">
        <w:trPr>
          <w:trHeight w:val="39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564A6A" w:rsidRPr="00AA41F4" w:rsidRDefault="00564A6A" w:rsidP="002117B1">
            <w:pPr>
              <w:spacing w:line="238" w:lineRule="auto"/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1.</w:t>
            </w:r>
          </w:p>
        </w:tc>
        <w:tc>
          <w:tcPr>
            <w:tcW w:w="5954" w:type="dxa"/>
            <w:tcMar>
              <w:left w:w="28" w:type="dxa"/>
              <w:right w:w="28" w:type="dxa"/>
            </w:tcMar>
          </w:tcPr>
          <w:p w:rsidR="003D7B44" w:rsidRPr="00AA41F4" w:rsidRDefault="003D7B44" w:rsidP="002117B1">
            <w:pPr>
              <w:spacing w:line="238" w:lineRule="auto"/>
              <w:jc w:val="both"/>
            </w:pPr>
            <w:r w:rsidRPr="00AA41F4">
              <w:t>Предоставление Заказчику и согласование с ним:</w:t>
            </w:r>
          </w:p>
          <w:p w:rsidR="003D7B44" w:rsidRPr="00AA41F4" w:rsidRDefault="003D7B44" w:rsidP="002117B1">
            <w:pPr>
              <w:spacing w:line="238" w:lineRule="auto"/>
              <w:jc w:val="both"/>
            </w:pPr>
            <w:r w:rsidRPr="00AA41F4">
              <w:t>-программы исследования;</w:t>
            </w:r>
          </w:p>
          <w:p w:rsidR="003D7B44" w:rsidRPr="00AA41F4" w:rsidRDefault="003D7B44" w:rsidP="002117B1">
            <w:pPr>
              <w:spacing w:line="238" w:lineRule="auto"/>
              <w:jc w:val="both"/>
            </w:pPr>
            <w:r w:rsidRPr="00AA41F4">
              <w:t>-инструментария сбора данных;</w:t>
            </w:r>
          </w:p>
          <w:p w:rsidR="00564A6A" w:rsidRPr="00AA41F4" w:rsidRDefault="003D7B44" w:rsidP="002117B1">
            <w:pPr>
              <w:spacing w:line="238" w:lineRule="auto"/>
              <w:jc w:val="both"/>
              <w:rPr>
                <w:color w:val="262626"/>
              </w:rPr>
            </w:pPr>
            <w:r w:rsidRPr="00AA41F4">
              <w:t>-плана-графика полевых работ.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564A6A" w:rsidRPr="00AA41F4" w:rsidRDefault="00533DB9" w:rsidP="002117B1">
            <w:pPr>
              <w:spacing w:line="238" w:lineRule="auto"/>
              <w:jc w:val="both"/>
            </w:pPr>
            <w:r w:rsidRPr="00AA41F4">
              <w:t>До 19.09</w:t>
            </w:r>
            <w:r w:rsidR="003D7B44" w:rsidRPr="00AA41F4">
              <w:t>.2019</w:t>
            </w:r>
            <w:r w:rsidRPr="00AA41F4">
              <w:t xml:space="preserve"> (включительно)</w:t>
            </w:r>
          </w:p>
        </w:tc>
      </w:tr>
      <w:tr w:rsidR="003D7B44" w:rsidRPr="00AA41F4" w:rsidTr="00D716CA">
        <w:trPr>
          <w:trHeight w:val="60"/>
        </w:trPr>
        <w:tc>
          <w:tcPr>
            <w:tcW w:w="10206" w:type="dxa"/>
            <w:gridSpan w:val="3"/>
            <w:tcMar>
              <w:left w:w="28" w:type="dxa"/>
              <w:right w:w="28" w:type="dxa"/>
            </w:tcMar>
          </w:tcPr>
          <w:p w:rsidR="003D7B44" w:rsidRPr="00AA41F4" w:rsidRDefault="003D7B44" w:rsidP="002117B1">
            <w:pPr>
              <w:spacing w:line="238" w:lineRule="auto"/>
              <w:jc w:val="center"/>
            </w:pPr>
            <w:r w:rsidRPr="00AA41F4">
              <w:rPr>
                <w:b/>
                <w:i/>
              </w:rPr>
              <w:t>Этап № 2. Полевые работы</w:t>
            </w:r>
          </w:p>
        </w:tc>
      </w:tr>
      <w:tr w:rsidR="003D7B44" w:rsidRPr="00AA41F4" w:rsidTr="002117B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3D7B44" w:rsidP="002117B1">
            <w:pPr>
              <w:spacing w:line="238" w:lineRule="auto"/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3D7B44" w:rsidP="002117B1">
            <w:pPr>
              <w:spacing w:line="238" w:lineRule="auto"/>
              <w:jc w:val="both"/>
            </w:pPr>
            <w:r w:rsidRPr="00AA41F4">
              <w:t>Сбор данных методом индивидуализированного опроса, анализа и обработки полученных данных по месту нахождения респондентов.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5005DE" w:rsidP="002117B1">
            <w:pPr>
              <w:spacing w:line="238" w:lineRule="auto"/>
              <w:jc w:val="both"/>
            </w:pPr>
            <w:r w:rsidRPr="00AA41F4">
              <w:t xml:space="preserve">С </w:t>
            </w:r>
            <w:r w:rsidR="003D7B44" w:rsidRPr="00AA41F4">
              <w:t xml:space="preserve">20.09.2019 </w:t>
            </w:r>
            <w:r w:rsidRPr="00AA41F4">
              <w:t>по</w:t>
            </w:r>
            <w:r w:rsidR="003D7B44" w:rsidRPr="00AA41F4">
              <w:t xml:space="preserve"> 20.10.2019</w:t>
            </w:r>
          </w:p>
        </w:tc>
      </w:tr>
      <w:tr w:rsidR="003D7B44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3D7B44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lastRenderedPageBreak/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3D7B44" w:rsidP="005005DE">
            <w:pPr>
              <w:jc w:val="both"/>
            </w:pPr>
            <w:r w:rsidRPr="00AA41F4">
              <w:t>Проведение контроля качества работ Исполнителем и передача Заказчику анкет.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П</w:t>
            </w:r>
            <w:r w:rsidR="003D7B44" w:rsidRPr="00AA41F4">
              <w:t xml:space="preserve">о 23.10.2019 (включительно) </w:t>
            </w:r>
          </w:p>
        </w:tc>
      </w:tr>
      <w:tr w:rsidR="003D7B44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3D7B44" w:rsidP="005005DE">
            <w:pPr>
              <w:jc w:val="both"/>
            </w:pPr>
            <w:r w:rsidRPr="00AA41F4">
              <w:t>Проведение контроля качества полевых работ Заказчиком.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П</w:t>
            </w:r>
            <w:r w:rsidR="003D7B44" w:rsidRPr="00AA41F4">
              <w:t>о 30.10.2019 (включительно)</w:t>
            </w:r>
          </w:p>
        </w:tc>
      </w:tr>
      <w:tr w:rsidR="003D7B44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Передача Заказчику: заполненных анкет; баз данных в электронном виде; отчеты о результатах контроля качества полевых работ.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 xml:space="preserve">По </w:t>
            </w:r>
            <w:r w:rsidR="00DF3A8E">
              <w:t>0</w:t>
            </w:r>
            <w:r w:rsidRPr="00AA41F4">
              <w:t>1.11.2019 (включительно)</w:t>
            </w:r>
          </w:p>
        </w:tc>
      </w:tr>
      <w:tr w:rsidR="0073303B" w:rsidRPr="00AA41F4" w:rsidTr="00D716CA">
        <w:trPr>
          <w:trHeight w:val="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3303B" w:rsidRPr="00AA41F4" w:rsidRDefault="0073303B" w:rsidP="005005DE">
            <w:pPr>
              <w:jc w:val="center"/>
            </w:pPr>
            <w:r w:rsidRPr="00AA41F4">
              <w:rPr>
                <w:b/>
                <w:i/>
              </w:rPr>
              <w:t>Этап № 3. Подготовка отчета</w:t>
            </w:r>
          </w:p>
        </w:tc>
      </w:tr>
      <w:tr w:rsidR="003D7B44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3303B" w:rsidRPr="00AA41F4" w:rsidRDefault="0073303B" w:rsidP="005005DE">
            <w:pPr>
              <w:jc w:val="both"/>
            </w:pPr>
            <w:r w:rsidRPr="00AA41F4">
              <w:t xml:space="preserve">Передача Заказчику для предварительного рассмотрения:  </w:t>
            </w:r>
          </w:p>
          <w:p w:rsidR="0073303B" w:rsidRPr="00AA41F4" w:rsidRDefault="0073303B" w:rsidP="005005DE">
            <w:pPr>
              <w:jc w:val="both"/>
            </w:pPr>
            <w:r w:rsidRPr="00AA41F4">
              <w:t>-резюме (анализ полученных данных);</w:t>
            </w:r>
          </w:p>
          <w:p w:rsidR="0073303B" w:rsidRPr="00AA41F4" w:rsidRDefault="0073303B" w:rsidP="005005DE">
            <w:pPr>
              <w:jc w:val="both"/>
            </w:pPr>
            <w:r w:rsidRPr="00AA41F4">
              <w:t xml:space="preserve">-аналитический отчет; </w:t>
            </w:r>
          </w:p>
          <w:p w:rsidR="0073303B" w:rsidRPr="00AA41F4" w:rsidRDefault="0073303B" w:rsidP="005005DE">
            <w:pPr>
              <w:jc w:val="both"/>
            </w:pPr>
            <w:r w:rsidRPr="00AA41F4">
              <w:t xml:space="preserve">-технический отчет; </w:t>
            </w:r>
          </w:p>
          <w:p w:rsidR="003D7B44" w:rsidRPr="00AA41F4" w:rsidRDefault="0073303B" w:rsidP="005005DE">
            <w:pPr>
              <w:jc w:val="both"/>
            </w:pPr>
            <w:r w:rsidRPr="00AA41F4">
              <w:t xml:space="preserve">-презентационные материалы.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По 25.11.2019 (включительно)</w:t>
            </w:r>
          </w:p>
        </w:tc>
      </w:tr>
      <w:tr w:rsidR="003D7B44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Рассмотрение Заказчиком резюме, аналитического и технического отчетов и презентационных материалов. Передача Исполнителю резюме, аналитического и технического отчетов и презентационных материалов для устранения замечаний (при наличии).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По 02.12.2019 (включительно)</w:t>
            </w:r>
          </w:p>
        </w:tc>
      </w:tr>
      <w:tr w:rsidR="003D7B44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Устранение Исполнителем представленных замечаний (при наличии).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B44" w:rsidRPr="00AA41F4" w:rsidRDefault="0073303B" w:rsidP="005005DE">
            <w:pPr>
              <w:jc w:val="both"/>
            </w:pPr>
            <w:r w:rsidRPr="00AA41F4">
              <w:t>По 05.12.2019 (включительно)</w:t>
            </w:r>
          </w:p>
        </w:tc>
      </w:tr>
      <w:tr w:rsidR="0073303B" w:rsidRPr="00AA41F4" w:rsidTr="005005D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3303B" w:rsidRPr="00AA41F4" w:rsidRDefault="0073303B" w:rsidP="005005DE">
            <w:pPr>
              <w:jc w:val="center"/>
              <w:rPr>
                <w:color w:val="262626"/>
              </w:rPr>
            </w:pPr>
            <w:r w:rsidRPr="00AA41F4">
              <w:rPr>
                <w:color w:val="262626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3303B" w:rsidRPr="00AA41F4" w:rsidRDefault="0073303B" w:rsidP="005005DE">
            <w:pPr>
              <w:jc w:val="both"/>
            </w:pPr>
            <w:r w:rsidRPr="00AA41F4">
              <w:t>Согласование Заказчиком резюме, аналитического и технического отчетов и презентационных материалов.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3303B" w:rsidRPr="00AA41F4" w:rsidRDefault="0073303B" w:rsidP="005005DE">
            <w:pPr>
              <w:jc w:val="both"/>
            </w:pPr>
            <w:r w:rsidRPr="00AA41F4">
              <w:t>По 09.12.2019 (включительно)</w:t>
            </w:r>
          </w:p>
        </w:tc>
      </w:tr>
    </w:tbl>
    <w:p w:rsidR="0082202E" w:rsidRPr="00AA41F4" w:rsidRDefault="0082202E" w:rsidP="00E3332A">
      <w:pPr>
        <w:shd w:val="clear" w:color="auto" w:fill="FFFFFF"/>
        <w:spacing w:line="300" w:lineRule="auto"/>
        <w:ind w:firstLine="709"/>
        <w:jc w:val="both"/>
        <w:outlineLvl w:val="0"/>
        <w:rPr>
          <w:color w:val="FF0000"/>
          <w:sz w:val="26"/>
          <w:szCs w:val="26"/>
        </w:rPr>
      </w:pPr>
    </w:p>
    <w:p w:rsidR="00BF6B17" w:rsidRPr="00AA41F4" w:rsidRDefault="00BF6B17" w:rsidP="00E3332A">
      <w:pPr>
        <w:shd w:val="clear" w:color="auto" w:fill="FFFFFF"/>
        <w:spacing w:line="300" w:lineRule="auto"/>
        <w:ind w:firstLine="709"/>
        <w:jc w:val="both"/>
        <w:outlineLvl w:val="0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t>2.2 Описание методов и техники сбора первичной информации</w:t>
      </w:r>
    </w:p>
    <w:p w:rsidR="0010745F" w:rsidRPr="00AA41F4" w:rsidRDefault="00824735" w:rsidP="00E3332A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Методологический раздел</w:t>
      </w:r>
      <w:r w:rsidR="00DB1A51" w:rsidRPr="00AA41F4">
        <w:rPr>
          <w:sz w:val="26"/>
          <w:szCs w:val="26"/>
        </w:rPr>
        <w:t xml:space="preserve"> программы</w:t>
      </w:r>
      <w:r w:rsidRPr="00AA41F4">
        <w:rPr>
          <w:color w:val="FF0000"/>
          <w:sz w:val="26"/>
          <w:szCs w:val="26"/>
        </w:rPr>
        <w:t xml:space="preserve"> </w:t>
      </w:r>
      <w:r w:rsidRPr="00AA41F4">
        <w:rPr>
          <w:sz w:val="26"/>
          <w:szCs w:val="26"/>
        </w:rPr>
        <w:t>данного исследования подготовлен с использованием только актуальных</w:t>
      </w:r>
      <w:r w:rsidRPr="00AA41F4">
        <w:rPr>
          <w:color w:val="FF0000"/>
          <w:sz w:val="26"/>
          <w:szCs w:val="26"/>
        </w:rPr>
        <w:t xml:space="preserve"> </w:t>
      </w:r>
      <w:r w:rsidR="0010745F" w:rsidRPr="00AA41F4">
        <w:rPr>
          <w:sz w:val="26"/>
          <w:szCs w:val="26"/>
        </w:rPr>
        <w:t>нормативных правовых актов по проведению независимой оценки качества оказываемых услуг.</w:t>
      </w:r>
    </w:p>
    <w:p w:rsidR="00D716CA" w:rsidRPr="00AA41F4" w:rsidRDefault="00D716CA" w:rsidP="00E3332A">
      <w:pPr>
        <w:spacing w:line="300" w:lineRule="auto"/>
        <w:ind w:firstLine="709"/>
        <w:jc w:val="both"/>
        <w:rPr>
          <w:sz w:val="26"/>
          <w:szCs w:val="26"/>
        </w:rPr>
      </w:pPr>
    </w:p>
    <w:p w:rsidR="00BF6B17" w:rsidRPr="00AA41F4" w:rsidRDefault="00BF6B17" w:rsidP="00E3332A">
      <w:pPr>
        <w:pStyle w:val="1"/>
        <w:spacing w:before="0" w:beforeAutospacing="0" w:after="0" w:afterAutospacing="0"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2.2 Описание методов и техники сбора первичной информации для независимой оценки качества условий оказания услуг </w:t>
      </w:r>
      <w:r w:rsidRPr="00AA41F4">
        <w:rPr>
          <w:color w:val="000000"/>
          <w:sz w:val="26"/>
          <w:szCs w:val="26"/>
        </w:rPr>
        <w:t xml:space="preserve">государственными организациями в сфере </w:t>
      </w:r>
      <w:r w:rsidR="00516D1A" w:rsidRPr="00AA41F4">
        <w:rPr>
          <w:color w:val="000000"/>
          <w:sz w:val="26"/>
          <w:szCs w:val="26"/>
        </w:rPr>
        <w:t>культуры</w:t>
      </w:r>
    </w:p>
    <w:p w:rsidR="00BF6B17" w:rsidRPr="00AA41F4" w:rsidRDefault="00BF6B17" w:rsidP="00E3332A">
      <w:pPr>
        <w:pStyle w:val="a3"/>
        <w:widowControl w:val="0"/>
        <w:spacing w:after="0" w:line="300" w:lineRule="auto"/>
        <w:ind w:left="0" w:firstLine="709"/>
        <w:rPr>
          <w:sz w:val="26"/>
          <w:szCs w:val="26"/>
        </w:rPr>
      </w:pPr>
      <w:r w:rsidRPr="00AA41F4">
        <w:rPr>
          <w:sz w:val="26"/>
          <w:szCs w:val="26"/>
        </w:rPr>
        <w:t>1) B качестве основного метода выявления мнения получателей услуг применяется их опрос, который осуществляется в следующих формах:</w:t>
      </w:r>
    </w:p>
    <w:p w:rsidR="00BF6B17" w:rsidRPr="00AA41F4" w:rsidRDefault="00BF6B17" w:rsidP="00E3332A">
      <w:pPr>
        <w:pStyle w:val="a3"/>
        <w:widowControl w:val="0"/>
        <w:spacing w:after="0" w:line="300" w:lineRule="auto"/>
        <w:ind w:left="0" w:firstLine="709"/>
        <w:rPr>
          <w:sz w:val="26"/>
          <w:szCs w:val="26"/>
        </w:rPr>
      </w:pPr>
      <w:r w:rsidRPr="00AA41F4">
        <w:rPr>
          <w:sz w:val="26"/>
          <w:szCs w:val="26"/>
        </w:rPr>
        <w:t>- анкетирование получателей услуг - письменная форма опроса, при которой респондент самостоятельно работает с бланком анкеты, в том числе онлайн анкетирование  по анкете, размещенной в информационно-телекоммуникационной сети «Интернет»;</w:t>
      </w:r>
    </w:p>
    <w:p w:rsidR="00DB1A51" w:rsidRPr="00AA41F4" w:rsidRDefault="00BF6B17" w:rsidP="00E3332A">
      <w:pPr>
        <w:pStyle w:val="a3"/>
        <w:widowControl w:val="0"/>
        <w:spacing w:after="0" w:line="300" w:lineRule="auto"/>
        <w:ind w:left="0" w:firstLine="709"/>
        <w:rPr>
          <w:sz w:val="26"/>
          <w:szCs w:val="26"/>
        </w:rPr>
      </w:pPr>
      <w:r w:rsidRPr="00AA41F4">
        <w:rPr>
          <w:sz w:val="26"/>
          <w:szCs w:val="26"/>
        </w:rPr>
        <w:t>-  интервьюирование получателей услуг - формализованное личное интервью с респондентом в учреждении с использованием анкеты, в ходе которого интервьюер зачитывает вопросы и варианты ответов, при необходимости дает к ним пояснения, сам фиксирует выбранный (-</w:t>
      </w:r>
      <w:proofErr w:type="spellStart"/>
      <w:r w:rsidRPr="00AA41F4">
        <w:rPr>
          <w:sz w:val="26"/>
          <w:szCs w:val="26"/>
        </w:rPr>
        <w:t>ые</w:t>
      </w:r>
      <w:proofErr w:type="spellEnd"/>
      <w:r w:rsidRPr="00AA41F4">
        <w:rPr>
          <w:sz w:val="26"/>
          <w:szCs w:val="26"/>
        </w:rPr>
        <w:t>) респондентом ответ (-ы) в бланке анкеты по строго определенным правилам.</w:t>
      </w:r>
    </w:p>
    <w:p w:rsidR="00BF6B17" w:rsidRPr="00AA41F4" w:rsidRDefault="00BF6B17" w:rsidP="00E3332A">
      <w:pPr>
        <w:pStyle w:val="a3"/>
        <w:widowControl w:val="0"/>
        <w:spacing w:after="0" w:line="300" w:lineRule="auto"/>
        <w:ind w:left="0" w:firstLine="709"/>
        <w:rPr>
          <w:sz w:val="26"/>
          <w:szCs w:val="26"/>
        </w:rPr>
      </w:pPr>
      <w:r w:rsidRPr="00AA41F4">
        <w:rPr>
          <w:color w:val="000000" w:themeColor="text1"/>
          <w:sz w:val="26"/>
          <w:szCs w:val="26"/>
        </w:rPr>
        <w:t xml:space="preserve">2) B качестве основного метода изучения открытой информации о деятельности  </w:t>
      </w:r>
      <w:r w:rsidRPr="00AA41F4">
        <w:rPr>
          <w:color w:val="000000" w:themeColor="text1"/>
          <w:sz w:val="26"/>
          <w:szCs w:val="26"/>
        </w:rPr>
        <w:lastRenderedPageBreak/>
        <w:t>организаций в сфере образования</w:t>
      </w:r>
      <w:r w:rsidR="00146B1F" w:rsidRPr="00AA41F4">
        <w:rPr>
          <w:color w:val="000000" w:themeColor="text1"/>
          <w:sz w:val="26"/>
          <w:szCs w:val="26"/>
        </w:rPr>
        <w:t>, культуры и здравоохранения</w:t>
      </w:r>
      <w:r w:rsidRPr="00AA41F4">
        <w:rPr>
          <w:color w:val="000000" w:themeColor="text1"/>
          <w:sz w:val="26"/>
          <w:szCs w:val="26"/>
        </w:rPr>
        <w:t xml:space="preserve"> применяется метод наблюдения - сбор информации о деятельности учреждений, размещенной на общедоступных информационных ресурсах (на официальном сайте для размещения информации о государственных и муниципальных учреждениях (</w:t>
      </w:r>
      <w:hyperlink r:id="rId9" w:history="1">
        <w:r w:rsidRPr="00AA41F4">
          <w:rPr>
            <w:rStyle w:val="a5"/>
            <w:color w:val="000000" w:themeColor="text1"/>
            <w:sz w:val="26"/>
            <w:szCs w:val="26"/>
          </w:rPr>
          <w:t>www.bus.gov.ru</w:t>
        </w:r>
      </w:hyperlink>
      <w:r w:rsidRPr="00AA41F4">
        <w:rPr>
          <w:color w:val="000000" w:themeColor="text1"/>
          <w:sz w:val="26"/>
          <w:szCs w:val="26"/>
        </w:rPr>
        <w:t xml:space="preserve">), на официальном сайте </w:t>
      </w:r>
      <w:r w:rsidR="00AF6D9F" w:rsidRPr="00AA41F4">
        <w:rPr>
          <w:bCs/>
          <w:color w:val="000000" w:themeColor="text1"/>
          <w:sz w:val="26"/>
          <w:szCs w:val="26"/>
        </w:rPr>
        <w:t>Депа</w:t>
      </w:r>
      <w:r w:rsidR="00516D1A" w:rsidRPr="00AA41F4">
        <w:rPr>
          <w:bCs/>
          <w:color w:val="000000" w:themeColor="text1"/>
          <w:sz w:val="26"/>
          <w:szCs w:val="26"/>
        </w:rPr>
        <w:t>ртамента образования, культуры и спорта</w:t>
      </w:r>
      <w:r w:rsidR="00146B1F" w:rsidRPr="00AA41F4">
        <w:rPr>
          <w:bCs/>
          <w:color w:val="000000" w:themeColor="text1"/>
          <w:sz w:val="26"/>
          <w:szCs w:val="26"/>
        </w:rPr>
        <w:t xml:space="preserve"> и Департамент</w:t>
      </w:r>
      <w:r w:rsidR="00826D5C" w:rsidRPr="00AA41F4">
        <w:rPr>
          <w:bCs/>
          <w:color w:val="000000" w:themeColor="text1"/>
          <w:sz w:val="26"/>
          <w:szCs w:val="26"/>
        </w:rPr>
        <w:t>а</w:t>
      </w:r>
      <w:r w:rsidR="00146B1F" w:rsidRPr="00AA41F4">
        <w:rPr>
          <w:bCs/>
          <w:color w:val="000000" w:themeColor="text1"/>
          <w:sz w:val="26"/>
          <w:szCs w:val="26"/>
        </w:rPr>
        <w:t xml:space="preserve"> здравоохранения, труда и социальной защиты населения</w:t>
      </w:r>
      <w:r w:rsidR="00516D1A" w:rsidRPr="00AA41F4">
        <w:rPr>
          <w:bCs/>
          <w:color w:val="000000" w:themeColor="text1"/>
          <w:sz w:val="26"/>
          <w:szCs w:val="26"/>
        </w:rPr>
        <w:t> </w:t>
      </w:r>
      <w:r w:rsidR="00AF6D9F" w:rsidRPr="00AA41F4">
        <w:rPr>
          <w:bCs/>
          <w:color w:val="000000" w:themeColor="text1"/>
          <w:sz w:val="26"/>
          <w:szCs w:val="26"/>
        </w:rPr>
        <w:t>Ненецкого автономного округ</w:t>
      </w:r>
      <w:r w:rsidR="00516D1A" w:rsidRPr="00AA41F4">
        <w:rPr>
          <w:bCs/>
          <w:color w:val="000000" w:themeColor="text1"/>
          <w:sz w:val="26"/>
          <w:szCs w:val="26"/>
        </w:rPr>
        <w:t>а</w:t>
      </w:r>
      <w:r w:rsidRPr="00AA41F4">
        <w:rPr>
          <w:color w:val="000000" w:themeColor="text1"/>
          <w:sz w:val="26"/>
          <w:szCs w:val="26"/>
        </w:rPr>
        <w:t xml:space="preserve">, на сайтах и информационных стендах организаций </w:t>
      </w:r>
      <w:r w:rsidR="00516D1A" w:rsidRPr="00AA41F4">
        <w:rPr>
          <w:color w:val="000000" w:themeColor="text1"/>
          <w:sz w:val="26"/>
          <w:szCs w:val="26"/>
        </w:rPr>
        <w:t>в сфере образования</w:t>
      </w:r>
      <w:r w:rsidR="00826D5C" w:rsidRPr="00AA41F4">
        <w:rPr>
          <w:color w:val="000000" w:themeColor="text1"/>
          <w:sz w:val="26"/>
          <w:szCs w:val="26"/>
        </w:rPr>
        <w:t>, культуры и здравоохранения</w:t>
      </w:r>
      <w:r w:rsidRPr="00AA41F4">
        <w:rPr>
          <w:color w:val="000000" w:themeColor="text1"/>
          <w:sz w:val="26"/>
          <w:szCs w:val="26"/>
        </w:rPr>
        <w:t>).</w:t>
      </w:r>
    </w:p>
    <w:p w:rsidR="00BF6B17" w:rsidRPr="00AA41F4" w:rsidRDefault="00BF6B17" w:rsidP="00E3332A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Указанные методы относятся к разряду «количественных» методик сбора первичных данных. При проведении сбора первичной информации интервьюеры будут следовать определенным правилам ведения формализованного интервью/ анкетирования и наблюдения. Обязательными требованиями в данном исследовании являются:</w:t>
      </w:r>
    </w:p>
    <w:p w:rsidR="00BF6B17" w:rsidRPr="00AA41F4" w:rsidRDefault="00BF6B17" w:rsidP="00E3332A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- соответствие респондентов и объектов оценки критериям их отбора;</w:t>
      </w:r>
    </w:p>
    <w:p w:rsidR="00BF6B17" w:rsidRPr="00AA41F4" w:rsidRDefault="00BF6B17" w:rsidP="00E3332A">
      <w:pPr>
        <w:spacing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>- соответствие процедуры опроса и заполнения форм наблюдений требованиям инструкций;</w:t>
      </w:r>
    </w:p>
    <w:p w:rsidR="00BF6B17" w:rsidRPr="00AA41F4" w:rsidRDefault="00BF6B17" w:rsidP="00E3332A">
      <w:pPr>
        <w:pStyle w:val="31"/>
        <w:spacing w:line="300" w:lineRule="auto"/>
        <w:ind w:firstLine="709"/>
        <w:rPr>
          <w:bCs/>
          <w:kern w:val="36"/>
          <w:sz w:val="26"/>
          <w:szCs w:val="26"/>
        </w:rPr>
      </w:pPr>
      <w:r w:rsidRPr="00AA41F4">
        <w:rPr>
          <w:sz w:val="26"/>
          <w:szCs w:val="26"/>
        </w:rPr>
        <w:t xml:space="preserve">- исполнение норм </w:t>
      </w:r>
      <w:r w:rsidRPr="00AA41F4">
        <w:rPr>
          <w:bCs/>
          <w:kern w:val="36"/>
          <w:sz w:val="26"/>
          <w:szCs w:val="26"/>
        </w:rPr>
        <w:t>Федерального закона от 27 июля 2006 г. № 152-ФЗ «О персональных данных».</w:t>
      </w:r>
    </w:p>
    <w:p w:rsidR="00146B1F" w:rsidRPr="00AA41F4" w:rsidRDefault="00146B1F" w:rsidP="00E3332A">
      <w:pPr>
        <w:pStyle w:val="31"/>
        <w:spacing w:line="300" w:lineRule="auto"/>
        <w:ind w:firstLine="709"/>
        <w:rPr>
          <w:bCs/>
          <w:kern w:val="36"/>
          <w:sz w:val="26"/>
          <w:szCs w:val="26"/>
        </w:rPr>
      </w:pPr>
    </w:p>
    <w:p w:rsidR="00E90F20" w:rsidRPr="00AA41F4" w:rsidRDefault="00E90F20" w:rsidP="00E3332A">
      <w:pPr>
        <w:pStyle w:val="1"/>
        <w:spacing w:before="0" w:beforeAutospacing="0" w:after="0" w:afterAutospacing="0"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2.3 Численность выборочной совокупности (единиц наблюдения) для независимой оценки качества условий оказания услуг </w:t>
      </w:r>
      <w:r w:rsidRPr="00AA41F4">
        <w:rPr>
          <w:color w:val="000000"/>
          <w:sz w:val="26"/>
          <w:szCs w:val="26"/>
        </w:rPr>
        <w:t xml:space="preserve">государственными организациями в сфере культуры </w:t>
      </w:r>
      <w:r w:rsidR="00F96C7C" w:rsidRPr="00AA41F4">
        <w:rPr>
          <w:sz w:val="26"/>
          <w:szCs w:val="26"/>
        </w:rPr>
        <w:t>в Ненецком автономном округе</w:t>
      </w:r>
    </w:p>
    <w:p w:rsidR="00E90F20" w:rsidRPr="00AA41F4" w:rsidRDefault="00E90F20" w:rsidP="00E3332A">
      <w:pPr>
        <w:pStyle w:val="a6"/>
        <w:spacing w:before="0" w:after="0" w:afterAutospacing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1F4">
        <w:rPr>
          <w:rFonts w:ascii="Times New Roman" w:hAnsi="Times New Roman" w:cs="Times New Roman"/>
          <w:color w:val="auto"/>
          <w:sz w:val="26"/>
          <w:szCs w:val="26"/>
        </w:rPr>
        <w:t>Численность единиц наблюдения настоящего эмпирического исследования определена Заказчиком и составляет: 9 организаци</w:t>
      </w:r>
      <w:r w:rsidR="000D5BE3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AA41F4">
        <w:rPr>
          <w:rFonts w:ascii="Times New Roman" w:hAnsi="Times New Roman" w:cs="Times New Roman"/>
          <w:color w:val="auto"/>
          <w:sz w:val="26"/>
          <w:szCs w:val="26"/>
        </w:rPr>
        <w:t xml:space="preserve"> в сфере культуры</w:t>
      </w:r>
      <w:r w:rsidR="00624F31" w:rsidRPr="00AA41F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AA41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E90F20" w:rsidRPr="00AA41F4" w:rsidRDefault="00E90F20" w:rsidP="00E3332A">
      <w:pPr>
        <w:pStyle w:val="1"/>
        <w:spacing w:before="0" w:beforeAutospacing="0" w:after="0" w:afterAutospacing="0" w:line="300" w:lineRule="auto"/>
        <w:ind w:firstLine="709"/>
        <w:jc w:val="both"/>
        <w:rPr>
          <w:b w:val="0"/>
          <w:sz w:val="26"/>
          <w:szCs w:val="26"/>
        </w:rPr>
      </w:pPr>
      <w:r w:rsidRPr="00AA41F4">
        <w:rPr>
          <w:b w:val="0"/>
          <w:sz w:val="26"/>
          <w:szCs w:val="26"/>
        </w:rPr>
        <w:t xml:space="preserve">Объем выборочной совокупности респондентов (численность получателей услуг, подлежащих опросу) для выявления мнения граждан формируется для каждой организации </w:t>
      </w:r>
      <w:r w:rsidR="00624F31" w:rsidRPr="00AA41F4">
        <w:rPr>
          <w:b w:val="0"/>
          <w:sz w:val="26"/>
          <w:szCs w:val="26"/>
        </w:rPr>
        <w:t xml:space="preserve">образования, </w:t>
      </w:r>
      <w:r w:rsidRPr="00AA41F4">
        <w:rPr>
          <w:b w:val="0"/>
          <w:sz w:val="26"/>
          <w:szCs w:val="26"/>
        </w:rPr>
        <w:t>культуры</w:t>
      </w:r>
      <w:r w:rsidR="00624F31" w:rsidRPr="00AA41F4">
        <w:rPr>
          <w:b w:val="0"/>
          <w:sz w:val="26"/>
          <w:szCs w:val="26"/>
        </w:rPr>
        <w:t xml:space="preserve"> и здравоохранения</w:t>
      </w:r>
      <w:r w:rsidRPr="00AA41F4">
        <w:rPr>
          <w:b w:val="0"/>
          <w:sz w:val="26"/>
          <w:szCs w:val="26"/>
        </w:rPr>
        <w:t xml:space="preserve"> в зависимости от общей численности получателей услуг (генеральной совокупности) в данной организации в течение 2018 года. Рекомендуемый объем выборочной совокупности</w:t>
      </w:r>
      <w:r w:rsidR="00624F31" w:rsidRPr="00AA41F4">
        <w:rPr>
          <w:b w:val="0"/>
          <w:sz w:val="26"/>
          <w:szCs w:val="26"/>
        </w:rPr>
        <w:t xml:space="preserve"> респондентов, в соответствии с современной методикой,</w:t>
      </w:r>
      <w:r w:rsidRPr="00AA41F4">
        <w:rPr>
          <w:b w:val="0"/>
          <w:sz w:val="26"/>
          <w:szCs w:val="26"/>
        </w:rPr>
        <w:t xml:space="preserve"> составляет 40% от объема генеральной совокупности, но не более 600 респондентов в одной организации.</w:t>
      </w:r>
      <w:r w:rsidR="00F96C7C" w:rsidRPr="00AA41F4">
        <w:rPr>
          <w:b w:val="0"/>
          <w:sz w:val="26"/>
          <w:szCs w:val="26"/>
        </w:rPr>
        <w:t xml:space="preserve"> </w:t>
      </w:r>
      <w:r w:rsidRPr="00AA41F4">
        <w:rPr>
          <w:b w:val="0"/>
          <w:sz w:val="26"/>
          <w:szCs w:val="26"/>
        </w:rPr>
        <w:t xml:space="preserve">Таким образом, опросу подлежат </w:t>
      </w:r>
      <w:r w:rsidR="0042675C" w:rsidRPr="00AA41F4">
        <w:rPr>
          <w:b w:val="0"/>
          <w:sz w:val="26"/>
          <w:szCs w:val="26"/>
        </w:rPr>
        <w:t>3544 респондента в организациях</w:t>
      </w:r>
      <w:r w:rsidR="00983028" w:rsidRPr="00AA41F4">
        <w:rPr>
          <w:b w:val="0"/>
          <w:sz w:val="26"/>
          <w:szCs w:val="26"/>
        </w:rPr>
        <w:t xml:space="preserve"> культуры</w:t>
      </w:r>
      <w:r w:rsidR="0042675C" w:rsidRPr="00AA41F4">
        <w:rPr>
          <w:b w:val="0"/>
          <w:sz w:val="26"/>
          <w:szCs w:val="26"/>
        </w:rPr>
        <w:t xml:space="preserve">. </w:t>
      </w:r>
      <w:r w:rsidRPr="00AA41F4">
        <w:rPr>
          <w:b w:val="0"/>
          <w:sz w:val="26"/>
          <w:szCs w:val="26"/>
        </w:rPr>
        <w:t>Распределение выборки в разрезе организаций культуры</w:t>
      </w:r>
      <w:r w:rsidR="003444C3" w:rsidRPr="00AA41F4">
        <w:rPr>
          <w:b w:val="0"/>
          <w:sz w:val="26"/>
          <w:szCs w:val="26"/>
        </w:rPr>
        <w:t xml:space="preserve"> Ненецкого автономного округа представлено</w:t>
      </w:r>
      <w:r w:rsidR="0010745F" w:rsidRPr="00AA41F4">
        <w:rPr>
          <w:b w:val="0"/>
          <w:sz w:val="26"/>
          <w:szCs w:val="26"/>
        </w:rPr>
        <w:t xml:space="preserve"> в табл. 2</w:t>
      </w:r>
      <w:r w:rsidRPr="00AA41F4">
        <w:rPr>
          <w:b w:val="0"/>
          <w:sz w:val="26"/>
          <w:szCs w:val="26"/>
        </w:rPr>
        <w:t>.</w:t>
      </w:r>
    </w:p>
    <w:p w:rsidR="00DB1A51" w:rsidRPr="00AA41F4" w:rsidRDefault="00DB1A51" w:rsidP="00E3332A">
      <w:pPr>
        <w:pStyle w:val="1"/>
        <w:spacing w:before="0" w:beforeAutospacing="0" w:after="0" w:afterAutospacing="0" w:line="300" w:lineRule="auto"/>
        <w:jc w:val="both"/>
        <w:rPr>
          <w:b w:val="0"/>
          <w:sz w:val="26"/>
          <w:szCs w:val="26"/>
        </w:rPr>
      </w:pPr>
    </w:p>
    <w:p w:rsidR="00E3332A" w:rsidRPr="00AA41F4" w:rsidRDefault="00E3332A" w:rsidP="00E3332A">
      <w:pPr>
        <w:pStyle w:val="1"/>
        <w:spacing w:before="0" w:beforeAutospacing="0" w:after="0" w:afterAutospacing="0" w:line="252" w:lineRule="auto"/>
        <w:jc w:val="both"/>
        <w:rPr>
          <w:b w:val="0"/>
          <w:sz w:val="26"/>
          <w:szCs w:val="26"/>
        </w:rPr>
        <w:sectPr w:rsidR="00E3332A" w:rsidRPr="00AA41F4" w:rsidSect="00596E75">
          <w:headerReference w:type="default" r:id="rId10"/>
          <w:footerReference w:type="default" r:id="rId11"/>
          <w:footerReference w:type="first" r:id="rId12"/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B6192" w:rsidRPr="00AA41F4" w:rsidRDefault="003B6192" w:rsidP="00E3332A">
      <w:pPr>
        <w:pStyle w:val="1"/>
        <w:spacing w:before="0" w:beforeAutospacing="0" w:after="0" w:afterAutospacing="0" w:line="252" w:lineRule="auto"/>
        <w:jc w:val="both"/>
        <w:rPr>
          <w:sz w:val="26"/>
          <w:szCs w:val="26"/>
        </w:rPr>
      </w:pPr>
      <w:r w:rsidRPr="00AA41F4">
        <w:rPr>
          <w:b w:val="0"/>
          <w:sz w:val="26"/>
          <w:szCs w:val="26"/>
        </w:rPr>
        <w:lastRenderedPageBreak/>
        <w:t>Таблица – 2</w:t>
      </w:r>
      <w:r w:rsidRPr="00AA41F4">
        <w:rPr>
          <w:sz w:val="26"/>
          <w:szCs w:val="26"/>
        </w:rPr>
        <w:t xml:space="preserve"> Распределение выборочной совокупности респондентов в разрезе организаций в сфере культуры, в </w:t>
      </w:r>
      <w:proofErr w:type="spellStart"/>
      <w:r w:rsidRPr="00AA41F4">
        <w:rPr>
          <w:sz w:val="26"/>
          <w:szCs w:val="26"/>
        </w:rPr>
        <w:t>абс</w:t>
      </w:r>
      <w:proofErr w:type="spellEnd"/>
      <w:r w:rsidRPr="00AA41F4">
        <w:rPr>
          <w:sz w:val="26"/>
          <w:szCs w:val="26"/>
        </w:rPr>
        <w:t>. значении, ед.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1134"/>
        <w:gridCol w:w="1667"/>
      </w:tblGrid>
      <w:tr w:rsidR="0010745F" w:rsidRPr="00AA41F4" w:rsidTr="005A0D5D">
        <w:trPr>
          <w:trHeight w:val="171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5F" w:rsidRPr="00AA41F4" w:rsidRDefault="0010745F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5F" w:rsidRPr="00AA41F4" w:rsidRDefault="0010745F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Наименование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5F" w:rsidRPr="00AA41F4" w:rsidRDefault="005A0D5D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Числен</w:t>
            </w:r>
            <w:r w:rsidR="0010745F" w:rsidRPr="00AA41F4">
              <w:rPr>
                <w:color w:val="000000"/>
              </w:rPr>
              <w:t>ность получателей услуг в 2018 году, чел.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5F" w:rsidRPr="00AA41F4" w:rsidRDefault="0010745F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 xml:space="preserve">Численность </w:t>
            </w:r>
            <w:proofErr w:type="spellStart"/>
            <w:proofErr w:type="gramStart"/>
            <w:r w:rsidRPr="00AA41F4">
              <w:rPr>
                <w:color w:val="000000"/>
              </w:rPr>
              <w:t>выбо</w:t>
            </w:r>
            <w:r w:rsidR="005A0D5D" w:rsidRPr="00AA41F4">
              <w:rPr>
                <w:color w:val="000000"/>
              </w:rPr>
              <w:t>-</w:t>
            </w:r>
            <w:r w:rsidRPr="00AA41F4">
              <w:rPr>
                <w:color w:val="000000"/>
              </w:rPr>
              <w:t>рочной</w:t>
            </w:r>
            <w:proofErr w:type="spellEnd"/>
            <w:proofErr w:type="gramEnd"/>
            <w:r w:rsidRPr="00AA41F4">
              <w:rPr>
                <w:color w:val="000000"/>
              </w:rPr>
              <w:t xml:space="preserve"> совокупности, чел., в соответствии…</w:t>
            </w:r>
          </w:p>
        </w:tc>
      </w:tr>
      <w:tr w:rsidR="0010745F" w:rsidRPr="00AA41F4" w:rsidTr="005A0D5D">
        <w:trPr>
          <w:trHeight w:val="6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5F" w:rsidRPr="00AA41F4" w:rsidRDefault="0010745F" w:rsidP="00E3332A">
            <w:pPr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5F" w:rsidRPr="00AA41F4" w:rsidRDefault="0010745F" w:rsidP="00E3332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5F" w:rsidRPr="00AA41F4" w:rsidRDefault="0010745F" w:rsidP="00E3332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5F" w:rsidRPr="00AA41F4" w:rsidRDefault="0010745F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 xml:space="preserve">с </w:t>
            </w:r>
            <w:proofErr w:type="spellStart"/>
            <w:proofErr w:type="gramStart"/>
            <w:r w:rsidRPr="00AA41F4">
              <w:rPr>
                <w:color w:val="000000"/>
              </w:rPr>
              <w:t>Мето</w:t>
            </w:r>
            <w:proofErr w:type="spellEnd"/>
            <w:r w:rsidR="00D716CA" w:rsidRPr="00AA41F4">
              <w:rPr>
                <w:color w:val="000000"/>
              </w:rPr>
              <w:t>-</w:t>
            </w:r>
            <w:r w:rsidRPr="00AA41F4">
              <w:rPr>
                <w:color w:val="000000"/>
              </w:rPr>
              <w:t>дикой</w:t>
            </w:r>
            <w:proofErr w:type="gramEnd"/>
            <w:r w:rsidRPr="00AA41F4">
              <w:rPr>
                <w:color w:val="00000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5F" w:rsidRPr="00AA41F4" w:rsidRDefault="0010745F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 xml:space="preserve">с </w:t>
            </w:r>
            <w:proofErr w:type="spellStart"/>
            <w:proofErr w:type="gramStart"/>
            <w:r w:rsidRPr="00AA41F4">
              <w:rPr>
                <w:color w:val="000000"/>
              </w:rPr>
              <w:t>Тех</w:t>
            </w:r>
            <w:r w:rsidR="005A0D5D" w:rsidRPr="00AA41F4">
              <w:rPr>
                <w:color w:val="000000"/>
              </w:rPr>
              <w:t>ничес</w:t>
            </w:r>
            <w:proofErr w:type="spellEnd"/>
            <w:r w:rsidR="005A0D5D" w:rsidRPr="00AA41F4">
              <w:rPr>
                <w:color w:val="000000"/>
              </w:rPr>
              <w:t>-</w:t>
            </w:r>
            <w:r w:rsidRPr="00AA41F4">
              <w:rPr>
                <w:color w:val="000000"/>
              </w:rPr>
              <w:t>ким</w:t>
            </w:r>
            <w:proofErr w:type="gramEnd"/>
            <w:r w:rsidRPr="00AA41F4">
              <w:rPr>
                <w:color w:val="000000"/>
              </w:rPr>
              <w:t xml:space="preserve"> заданием </w:t>
            </w:r>
          </w:p>
        </w:tc>
      </w:tr>
      <w:tr w:rsidR="00445D86" w:rsidRPr="00AA41F4" w:rsidTr="00533DB9">
        <w:trPr>
          <w:trHeight w:val="266"/>
        </w:trPr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b/>
                <w:bCs/>
                <w:color w:val="000000"/>
              </w:rPr>
              <w:t xml:space="preserve">Независимая оценка качества условий оказания услуг </w:t>
            </w:r>
            <w:r w:rsidRPr="00AA41F4">
              <w:rPr>
                <w:b/>
                <w:color w:val="000000"/>
              </w:rPr>
              <w:t>государственными организациями в сфере культуры</w:t>
            </w:r>
          </w:p>
        </w:tc>
      </w:tr>
      <w:tr w:rsidR="00445D86" w:rsidRPr="00AA41F4" w:rsidTr="00E3332A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r w:rsidRPr="00AA41F4">
              <w:t>ГБУК «Ненецкий 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</w:pPr>
            <w:r w:rsidRPr="00AA41F4">
              <w:t>43829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600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600</w:t>
            </w:r>
          </w:p>
        </w:tc>
      </w:tr>
      <w:tr w:rsidR="00445D86" w:rsidRPr="00AA41F4" w:rsidTr="00E3332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r w:rsidRPr="00AA41F4">
              <w:t>ГБУК НАО «Великовисочный центральный Дом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</w:pPr>
            <w:r w:rsidRPr="00AA41F4"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430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430</w:t>
            </w:r>
          </w:p>
        </w:tc>
      </w:tr>
      <w:tr w:rsidR="00445D86" w:rsidRPr="00AA41F4" w:rsidTr="00E3332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r w:rsidRPr="00AA41F4">
              <w:t xml:space="preserve">ГБУК «Дом культуры п. </w:t>
            </w:r>
            <w:proofErr w:type="spellStart"/>
            <w:r w:rsidRPr="00AA41F4">
              <w:t>Бугрино</w:t>
            </w:r>
            <w:proofErr w:type="spellEnd"/>
            <w:r w:rsidRPr="00AA41F4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</w:pPr>
            <w:r w:rsidRPr="00AA41F4"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140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140</w:t>
            </w:r>
          </w:p>
        </w:tc>
      </w:tr>
      <w:tr w:rsidR="00445D86" w:rsidRPr="00AA41F4" w:rsidTr="00E3332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r w:rsidRPr="00AA41F4">
              <w:t>ГБУК НАО «Дом культуры п. Каратайка»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</w:pPr>
            <w:r w:rsidRPr="00AA41F4"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299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299</w:t>
            </w:r>
          </w:p>
        </w:tc>
      </w:tr>
      <w:tr w:rsidR="00445D86" w:rsidRPr="00AA41F4" w:rsidTr="00E3332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r w:rsidRPr="00AA41F4">
              <w:t>ГБУК НАО «Дом культуры п. Красное»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</w:pPr>
            <w:r w:rsidRPr="00AA41F4"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600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600</w:t>
            </w:r>
          </w:p>
        </w:tc>
      </w:tr>
      <w:tr w:rsidR="00445D86" w:rsidRPr="00AA41F4" w:rsidTr="00E3332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r w:rsidRPr="00AA41F4">
              <w:t>ГБУК НАО «Омский центральный Дом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</w:pPr>
            <w:r w:rsidRPr="00AA41F4"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417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417</w:t>
            </w:r>
          </w:p>
        </w:tc>
      </w:tr>
      <w:tr w:rsidR="00445D86" w:rsidRPr="00AA41F4" w:rsidTr="00E3332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pPr>
              <w:spacing w:line="252" w:lineRule="auto"/>
            </w:pPr>
            <w:r w:rsidRPr="00AA41F4">
              <w:t>ГБУК НАО «Пустозерский центральный Дом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</w:pPr>
            <w:r w:rsidRPr="00AA41F4"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332</w:t>
            </w:r>
          </w:p>
        </w:tc>
      </w:tr>
      <w:tr w:rsidR="00445D86" w:rsidRPr="00AA41F4" w:rsidTr="00E3332A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pPr>
              <w:spacing w:line="252" w:lineRule="auto"/>
            </w:pPr>
            <w:r w:rsidRPr="00AA41F4">
              <w:t>ГБУК НАО «Тельвисочный социально-культурный центр «Престиж»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</w:pPr>
            <w:r w:rsidRPr="00AA41F4"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357</w:t>
            </w:r>
          </w:p>
        </w:tc>
      </w:tr>
      <w:tr w:rsidR="00445D86" w:rsidRPr="00AA41F4" w:rsidTr="00E3332A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6" w:rsidRPr="00AA41F4" w:rsidRDefault="00445D86" w:rsidP="00E3332A">
            <w:pPr>
              <w:spacing w:line="252" w:lineRule="auto"/>
            </w:pPr>
            <w:r w:rsidRPr="00AA41F4">
              <w:t>ГБУК НАО «Тиманский центральный Дом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</w:pPr>
            <w:r w:rsidRPr="00AA41F4"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369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86" w:rsidRPr="00AA41F4" w:rsidRDefault="00445D86" w:rsidP="00E3332A">
            <w:pPr>
              <w:spacing w:line="252" w:lineRule="auto"/>
              <w:jc w:val="center"/>
              <w:rPr>
                <w:color w:val="000000"/>
              </w:rPr>
            </w:pPr>
            <w:r w:rsidRPr="00AA41F4">
              <w:rPr>
                <w:color w:val="000000"/>
              </w:rPr>
              <w:t>369</w:t>
            </w:r>
          </w:p>
        </w:tc>
      </w:tr>
      <w:tr w:rsidR="00E3332A" w:rsidRPr="00AA41F4" w:rsidTr="00E3332A">
        <w:trPr>
          <w:trHeight w:val="60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A" w:rsidRPr="00AA41F4" w:rsidRDefault="00E3332A" w:rsidP="00E3332A">
            <w:pPr>
              <w:spacing w:line="252" w:lineRule="auto"/>
              <w:rPr>
                <w:b/>
              </w:rPr>
            </w:pPr>
            <w:r w:rsidRPr="00AA41F4">
              <w:rPr>
                <w:b/>
                <w:color w:val="000000"/>
              </w:rPr>
              <w:t>Всего по организациям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A" w:rsidRPr="00AA41F4" w:rsidRDefault="00E3332A" w:rsidP="00E3332A">
            <w:pPr>
              <w:spacing w:line="252" w:lineRule="auto"/>
              <w:jc w:val="center"/>
              <w:rPr>
                <w:b/>
                <w:color w:val="000000"/>
              </w:rPr>
            </w:pPr>
            <w:r w:rsidRPr="00AA41F4">
              <w:rPr>
                <w:b/>
                <w:color w:val="000000"/>
              </w:rPr>
              <w:t>3544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A" w:rsidRPr="00AA41F4" w:rsidRDefault="00E3332A" w:rsidP="00E3332A">
            <w:pPr>
              <w:spacing w:line="252" w:lineRule="auto"/>
              <w:jc w:val="center"/>
              <w:rPr>
                <w:b/>
                <w:color w:val="000000"/>
              </w:rPr>
            </w:pPr>
            <w:r w:rsidRPr="00AA41F4">
              <w:rPr>
                <w:b/>
                <w:color w:val="000000"/>
              </w:rPr>
              <w:t>3544</w:t>
            </w:r>
          </w:p>
        </w:tc>
      </w:tr>
    </w:tbl>
    <w:p w:rsidR="00D716CA" w:rsidRPr="00AA41F4" w:rsidRDefault="00D716CA" w:rsidP="00E3332A">
      <w:pPr>
        <w:pStyle w:val="1"/>
        <w:spacing w:before="0" w:beforeAutospacing="0" w:after="0" w:afterAutospacing="0" w:line="300" w:lineRule="auto"/>
        <w:jc w:val="both"/>
        <w:rPr>
          <w:sz w:val="26"/>
          <w:szCs w:val="26"/>
        </w:rPr>
      </w:pPr>
    </w:p>
    <w:p w:rsidR="0097504B" w:rsidRPr="00AA41F4" w:rsidRDefault="0097504B" w:rsidP="00E3332A">
      <w:pPr>
        <w:pStyle w:val="1"/>
        <w:spacing w:before="0" w:beforeAutospacing="0" w:after="0" w:afterAutospacing="0" w:line="300" w:lineRule="auto"/>
        <w:ind w:firstLine="709"/>
        <w:jc w:val="both"/>
        <w:rPr>
          <w:sz w:val="26"/>
          <w:szCs w:val="26"/>
        </w:rPr>
      </w:pPr>
      <w:r w:rsidRPr="00AA41F4">
        <w:rPr>
          <w:sz w:val="26"/>
          <w:szCs w:val="26"/>
        </w:rPr>
        <w:t xml:space="preserve">2.4 Методики расчета показателей, характеризующих общие критерии оценки качества условий оказания услуг организациями </w:t>
      </w:r>
      <w:r w:rsidR="005A0D5D" w:rsidRPr="00AA41F4">
        <w:rPr>
          <w:sz w:val="26"/>
          <w:szCs w:val="26"/>
        </w:rPr>
        <w:t xml:space="preserve">социальной сферы </w:t>
      </w:r>
      <w:r w:rsidRPr="00AA41F4">
        <w:rPr>
          <w:sz w:val="26"/>
          <w:szCs w:val="26"/>
        </w:rPr>
        <w:t>(порядок расчета значений показателей оценки качества услов</w:t>
      </w:r>
      <w:r w:rsidR="005A0D5D" w:rsidRPr="00AA41F4">
        <w:rPr>
          <w:sz w:val="26"/>
          <w:szCs w:val="26"/>
        </w:rPr>
        <w:t>ий оказания услуг организациями)</w:t>
      </w:r>
    </w:p>
    <w:p w:rsidR="0097504B" w:rsidRPr="00AA41F4" w:rsidRDefault="0097504B" w:rsidP="00E3332A">
      <w:pPr>
        <w:spacing w:line="30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1F4">
        <w:rPr>
          <w:rFonts w:eastAsia="Calibri"/>
          <w:bCs/>
          <w:sz w:val="26"/>
          <w:szCs w:val="26"/>
        </w:rPr>
        <w:t xml:space="preserve">Для оценки качества условий оказания услуг организациями </w:t>
      </w:r>
      <w:r w:rsidRPr="00AA41F4">
        <w:rPr>
          <w:rFonts w:eastAsia="Calibri"/>
          <w:sz w:val="26"/>
          <w:szCs w:val="26"/>
          <w:lang w:eastAsia="en-US"/>
        </w:rPr>
        <w:t xml:space="preserve">в сфере образования, культуры, здравоохранения </w:t>
      </w:r>
      <w:r w:rsidRPr="00AA41F4">
        <w:rPr>
          <w:rFonts w:eastAsia="Calibri"/>
          <w:bCs/>
          <w:sz w:val="26"/>
          <w:szCs w:val="26"/>
        </w:rPr>
        <w:t xml:space="preserve">для каждого типа организации установлены пять критериев оценки качества (см. табл. 3). </w:t>
      </w:r>
      <w:r w:rsidRPr="00AA41F4">
        <w:rPr>
          <w:rFonts w:eastAsia="Calibri"/>
          <w:sz w:val="26"/>
          <w:szCs w:val="26"/>
          <w:lang w:eastAsia="en-US"/>
        </w:rPr>
        <w:t xml:space="preserve">Расчет показателей, характеризующих общие критерии оценки качества условий оказания услуг организациями образования, культуры, здравоохранения, осуществляется на основании </w:t>
      </w:r>
      <w:r w:rsidRPr="00AA41F4">
        <w:rPr>
          <w:rFonts w:eastAsia="Calibri"/>
          <w:bCs/>
          <w:sz w:val="26"/>
          <w:szCs w:val="26"/>
          <w:lang w:eastAsia="en-US"/>
        </w:rPr>
        <w:t>Единого порядка расчета показателей независимой оценки качества, утвержденного приказом Минтруда России от 31</w:t>
      </w:r>
      <w:r w:rsidR="006B6230" w:rsidRPr="00AA41F4">
        <w:rPr>
          <w:rFonts w:eastAsia="Calibri"/>
          <w:bCs/>
          <w:sz w:val="26"/>
          <w:szCs w:val="26"/>
          <w:lang w:eastAsia="en-US"/>
        </w:rPr>
        <w:t xml:space="preserve"> мая</w:t>
      </w:r>
      <w:r w:rsidR="0027495C" w:rsidRPr="00AA41F4">
        <w:rPr>
          <w:rFonts w:eastAsia="Calibri"/>
          <w:bCs/>
          <w:sz w:val="26"/>
          <w:szCs w:val="26"/>
          <w:lang w:eastAsia="en-US"/>
        </w:rPr>
        <w:t xml:space="preserve"> 2018 г. № 344н (см. табл. 4</w:t>
      </w:r>
      <w:r w:rsidRPr="00AA41F4">
        <w:rPr>
          <w:rFonts w:eastAsia="Calibri"/>
          <w:bCs/>
          <w:sz w:val="26"/>
          <w:szCs w:val="26"/>
          <w:lang w:eastAsia="en-US"/>
        </w:rPr>
        <w:t>).</w:t>
      </w:r>
      <w:r w:rsidRPr="00AA41F4">
        <w:rPr>
          <w:rFonts w:eastAsia="Calibri"/>
          <w:sz w:val="26"/>
          <w:szCs w:val="26"/>
          <w:lang w:eastAsia="en-US"/>
        </w:rPr>
        <w:t xml:space="preserve"> Показатели, характеризующие общие критерии оценки качества условий оказания услуг организациями социальной сферы установлены:</w:t>
      </w:r>
    </w:p>
    <w:p w:rsidR="0097504B" w:rsidRPr="00AA41F4" w:rsidRDefault="005A0D5D" w:rsidP="00E3332A">
      <w:pPr>
        <w:spacing w:line="30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1F4">
        <w:rPr>
          <w:rFonts w:eastAsia="Calibri"/>
          <w:sz w:val="26"/>
          <w:szCs w:val="26"/>
          <w:lang w:eastAsia="en-US"/>
        </w:rPr>
        <w:t xml:space="preserve">- </w:t>
      </w:r>
      <w:r w:rsidR="0097504B" w:rsidRPr="00AA41F4">
        <w:rPr>
          <w:rFonts w:eastAsia="Calibri"/>
          <w:sz w:val="26"/>
          <w:szCs w:val="26"/>
          <w:lang w:eastAsia="en-US"/>
        </w:rPr>
        <w:t>в сфере культуры - 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 (зарегистрирован Министерством юстиции Российской Федерации 18 мая 2018 г., регистрационный № 51132)</w:t>
      </w:r>
      <w:r w:rsidR="000D5BE3">
        <w:rPr>
          <w:rFonts w:eastAsia="Calibri"/>
          <w:sz w:val="26"/>
          <w:szCs w:val="26"/>
          <w:lang w:eastAsia="en-US"/>
        </w:rPr>
        <w:t>.</w:t>
      </w:r>
    </w:p>
    <w:p w:rsidR="00354730" w:rsidRPr="00AA41F4" w:rsidRDefault="0027495C" w:rsidP="00E3332A">
      <w:pPr>
        <w:spacing w:line="300" w:lineRule="auto"/>
        <w:ind w:firstLine="709"/>
        <w:jc w:val="both"/>
        <w:rPr>
          <w:b/>
          <w:color w:val="000000" w:themeColor="text1"/>
          <w:sz w:val="26"/>
          <w:szCs w:val="26"/>
        </w:rPr>
      </w:pPr>
      <w:r w:rsidRPr="00AA41F4">
        <w:rPr>
          <w:rFonts w:eastAsia="Calibri"/>
          <w:sz w:val="26"/>
          <w:szCs w:val="26"/>
          <w:lang w:eastAsia="en-US"/>
        </w:rPr>
        <w:t>Установленный нормативными правовыми актами объем информации (количество материалов/единиц информации) о деятельности организаций культуры, которая должна быть размещена на общедоступных информационных ресурсах, представлен в табл. 5.1</w:t>
      </w:r>
      <w:r w:rsidR="005A0D5D" w:rsidRPr="00AA41F4">
        <w:rPr>
          <w:rFonts w:eastAsia="Calibri"/>
          <w:sz w:val="26"/>
          <w:szCs w:val="26"/>
          <w:lang w:eastAsia="en-US"/>
        </w:rPr>
        <w:t>.</w:t>
      </w:r>
    </w:p>
    <w:p w:rsidR="002A3D4C" w:rsidRPr="00AA41F4" w:rsidRDefault="002A3D4C" w:rsidP="00E3332A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2A3D4C" w:rsidRPr="00AA41F4" w:rsidSect="00596E75"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D29B6" w:rsidRPr="00AA41F4" w:rsidRDefault="005D29B6" w:rsidP="009D2F1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AA41F4">
        <w:rPr>
          <w:rFonts w:ascii="Times New Roman" w:hAnsi="Times New Roman" w:cs="Times New Roman"/>
          <w:sz w:val="26"/>
          <w:szCs w:val="26"/>
        </w:rPr>
        <w:lastRenderedPageBreak/>
        <w:t xml:space="preserve">Таблица – </w:t>
      </w:r>
      <w:r w:rsidR="0027495C" w:rsidRPr="00AA41F4">
        <w:rPr>
          <w:rFonts w:ascii="Times New Roman" w:hAnsi="Times New Roman" w:cs="Times New Roman"/>
          <w:sz w:val="26"/>
          <w:szCs w:val="26"/>
        </w:rPr>
        <w:t>3</w:t>
      </w:r>
      <w:r w:rsidRPr="00AA41F4">
        <w:rPr>
          <w:rFonts w:ascii="Times New Roman" w:hAnsi="Times New Roman" w:cs="Times New Roman"/>
          <w:b/>
          <w:sz w:val="26"/>
          <w:szCs w:val="26"/>
        </w:rPr>
        <w:t xml:space="preserve"> Критерии и показатели оценки качества условий оказания услуг организациями культуры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363"/>
        <w:gridCol w:w="3544"/>
      </w:tblGrid>
      <w:tr w:rsidR="00E8394F" w:rsidRPr="00AA41F4" w:rsidTr="009D2F10">
        <w:trPr>
          <w:trHeight w:val="60"/>
          <w:tblHeader/>
        </w:trPr>
        <w:tc>
          <w:tcPr>
            <w:tcW w:w="426" w:type="dxa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8363" w:type="dxa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3544" w:type="dxa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Источники информации и способы ее сбора</w:t>
            </w:r>
          </w:p>
        </w:tc>
      </w:tr>
      <w:tr w:rsidR="00E8394F" w:rsidRPr="00AA41F4" w:rsidTr="009D2F10">
        <w:trPr>
          <w:trHeight w:val="129"/>
        </w:trPr>
        <w:tc>
          <w:tcPr>
            <w:tcW w:w="426" w:type="dxa"/>
            <w:vMerge w:val="restart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</w:t>
            </w:r>
          </w:p>
        </w:tc>
        <w:tc>
          <w:tcPr>
            <w:tcW w:w="2659" w:type="dxa"/>
            <w:vMerge w:val="restart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Открытость и доступность информации об организации</w:t>
            </w:r>
          </w:p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1.1.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законодательными и иными НПА РФ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Анализ информационных стендов в помещении организации и официальных сайтов организации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1.2.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Анализ официальных сайтов организации</w:t>
            </w:r>
          </w:p>
        </w:tc>
      </w:tr>
      <w:tr w:rsidR="00E8394F" w:rsidRPr="00AA41F4" w:rsidTr="009D2F10"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1.3.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rPr>
          <w:trHeight w:val="112"/>
        </w:trPr>
        <w:tc>
          <w:tcPr>
            <w:tcW w:w="426" w:type="dxa"/>
            <w:vMerge w:val="restart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659" w:type="dxa"/>
            <w:vMerge w:val="restart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Комфортность условий предоставления услуг, в т</w:t>
            </w:r>
            <w:r w:rsidR="005B6D44" w:rsidRPr="00AA41F4">
              <w:rPr>
                <w:b/>
                <w:sz w:val="20"/>
                <w:szCs w:val="20"/>
              </w:rPr>
              <w:t xml:space="preserve">.ч. </w:t>
            </w:r>
            <w:r w:rsidRPr="00AA41F4">
              <w:rPr>
                <w:b/>
                <w:sz w:val="20"/>
                <w:szCs w:val="20"/>
              </w:rPr>
              <w:t>время ожидания предоставления услуг</w:t>
            </w: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2.1. </w:t>
            </w:r>
            <w:r w:rsidRPr="00AA41F4">
              <w:rPr>
                <w:color w:val="000000"/>
                <w:sz w:val="20"/>
                <w:szCs w:val="2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Изучение условий в помещении организации</w:t>
            </w:r>
          </w:p>
        </w:tc>
      </w:tr>
      <w:tr w:rsidR="006B6230" w:rsidRPr="00AA41F4" w:rsidTr="009D2F10">
        <w:trPr>
          <w:trHeight w:val="60"/>
        </w:trPr>
        <w:tc>
          <w:tcPr>
            <w:tcW w:w="426" w:type="dxa"/>
            <w:vMerge/>
          </w:tcPr>
          <w:p w:rsidR="006B6230" w:rsidRPr="00AA41F4" w:rsidRDefault="006B6230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6B6230" w:rsidRPr="00AA41F4" w:rsidRDefault="006B6230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</w:tcPr>
          <w:p w:rsidR="006B6230" w:rsidRPr="00AA41F4" w:rsidRDefault="0055112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2.3</w:t>
            </w:r>
            <w:r w:rsidR="006B6230" w:rsidRPr="00AA41F4">
              <w:rPr>
                <w:sz w:val="20"/>
                <w:szCs w:val="20"/>
              </w:rPr>
              <w:t>. Доля получателей услуг, удовлетворенных комфортностью предоставления услуг</w:t>
            </w:r>
          </w:p>
        </w:tc>
        <w:tc>
          <w:tcPr>
            <w:tcW w:w="3544" w:type="dxa"/>
          </w:tcPr>
          <w:p w:rsidR="006B6230" w:rsidRPr="00AA41F4" w:rsidRDefault="006B6230" w:rsidP="009D2F1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Опрос потребителей услуг для выявления их мнения о качестве услуг 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 w:val="restart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659" w:type="dxa"/>
            <w:vMerge w:val="restart"/>
            <w:vAlign w:val="center"/>
          </w:tcPr>
          <w:p w:rsidR="00E8394F" w:rsidRPr="00AA41F4" w:rsidRDefault="00E8394F" w:rsidP="009D2F10">
            <w:pPr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rFonts w:eastAsia="Calibri"/>
                <w:b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3.1. 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Изучение условий доступности организаций для инвалидов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E8394F" w:rsidRPr="00AA41F4" w:rsidRDefault="00E8394F" w:rsidP="009D2F1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3.2. </w:t>
            </w:r>
            <w:r w:rsidRPr="00AA41F4">
              <w:rPr>
                <w:color w:val="000000"/>
                <w:sz w:val="20"/>
                <w:szCs w:val="20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Изучение условий доступности услуг для инвалидов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E8394F" w:rsidRPr="00AA41F4" w:rsidRDefault="00E8394F" w:rsidP="009D2F1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3.3. Доля получателей услуг, удовлетворенных доступностью услуг для инвалидов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rPr>
          <w:trHeight w:val="72"/>
        </w:trPr>
        <w:tc>
          <w:tcPr>
            <w:tcW w:w="426" w:type="dxa"/>
            <w:vMerge w:val="restart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659" w:type="dxa"/>
            <w:vMerge w:val="restart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41F4">
              <w:rPr>
                <w:b/>
                <w:sz w:val="20"/>
                <w:szCs w:val="20"/>
                <w:lang w:eastAsia="en-US"/>
              </w:rPr>
              <w:t>Доброжелательност</w:t>
            </w:r>
            <w:r w:rsidR="00D716CA" w:rsidRPr="00AA41F4">
              <w:rPr>
                <w:b/>
                <w:sz w:val="20"/>
                <w:szCs w:val="20"/>
                <w:lang w:eastAsia="en-US"/>
              </w:rPr>
              <w:t>ь</w:t>
            </w:r>
            <w:r w:rsidRPr="00AA41F4">
              <w:rPr>
                <w:b/>
                <w:sz w:val="20"/>
                <w:szCs w:val="20"/>
                <w:lang w:eastAsia="en-US"/>
              </w:rPr>
              <w:t>, вежливость работников организаций</w:t>
            </w: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4.1. 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rPr>
          <w:trHeight w:val="185"/>
        </w:trPr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4.2. 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4.3. 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 w:val="restart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</w:t>
            </w:r>
          </w:p>
        </w:tc>
        <w:tc>
          <w:tcPr>
            <w:tcW w:w="2659" w:type="dxa"/>
            <w:vMerge w:val="restart"/>
            <w:vAlign w:val="center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Удовлетворенность</w:t>
            </w:r>
            <w:r w:rsidRPr="00AA41F4">
              <w:rPr>
                <w:b/>
                <w:i/>
                <w:sz w:val="20"/>
                <w:szCs w:val="20"/>
              </w:rPr>
              <w:t xml:space="preserve"> </w:t>
            </w:r>
            <w:r w:rsidRPr="00AA41F4">
              <w:rPr>
                <w:b/>
                <w:sz w:val="20"/>
                <w:szCs w:val="20"/>
                <w:lang w:eastAsia="en-US"/>
              </w:rPr>
              <w:t>условиями оказания услуг</w:t>
            </w: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5.1. 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rPr>
          <w:trHeight w:val="60"/>
        </w:trPr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5.2. Доля получателей услуг, удовлетворенных организационными условиями предоставления услуг (удовлетворенность графиком работы организации/ структурного подразделения/ отдельных специалистов, периодичностью прихода социального работника на дом и прочее)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  <w:tr w:rsidR="00E8394F" w:rsidRPr="00AA41F4" w:rsidTr="009D2F10">
        <w:tc>
          <w:tcPr>
            <w:tcW w:w="426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5.3. 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3544" w:type="dxa"/>
          </w:tcPr>
          <w:p w:rsidR="00E8394F" w:rsidRPr="00AA41F4" w:rsidRDefault="00E8394F" w:rsidP="009D2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Опрос потребителей услуг для выявления их мнения о качестве услуг</w:t>
            </w:r>
          </w:p>
        </w:tc>
      </w:tr>
    </w:tbl>
    <w:p w:rsidR="00D716CA" w:rsidRPr="00AA41F4" w:rsidRDefault="00D716CA" w:rsidP="009D2F10">
      <w:pPr>
        <w:rPr>
          <w:color w:val="000000" w:themeColor="text1"/>
          <w:sz w:val="28"/>
        </w:rPr>
      </w:pPr>
    </w:p>
    <w:p w:rsidR="009D2F10" w:rsidRPr="00AA41F4" w:rsidRDefault="009D2F10" w:rsidP="009D2F10">
      <w:pPr>
        <w:rPr>
          <w:color w:val="000000" w:themeColor="text1"/>
          <w:sz w:val="26"/>
          <w:szCs w:val="26"/>
        </w:rPr>
        <w:sectPr w:rsidR="009D2F10" w:rsidRPr="00AA41F4" w:rsidSect="00596E75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9D7DE5" w:rsidRPr="00AA41F4" w:rsidRDefault="009D7DE5" w:rsidP="00605A41">
      <w:pPr>
        <w:rPr>
          <w:b/>
          <w:color w:val="000000" w:themeColor="text1"/>
          <w:sz w:val="26"/>
          <w:szCs w:val="26"/>
        </w:rPr>
      </w:pPr>
      <w:r w:rsidRPr="00AA41F4">
        <w:rPr>
          <w:color w:val="000000" w:themeColor="text1"/>
          <w:sz w:val="26"/>
          <w:szCs w:val="26"/>
        </w:rPr>
        <w:lastRenderedPageBreak/>
        <w:t xml:space="preserve">Таблица – </w:t>
      </w:r>
      <w:r w:rsidR="00575668" w:rsidRPr="00AA41F4">
        <w:rPr>
          <w:color w:val="000000" w:themeColor="text1"/>
          <w:sz w:val="26"/>
          <w:szCs w:val="26"/>
        </w:rPr>
        <w:t>4</w:t>
      </w:r>
      <w:r w:rsidRPr="00AA41F4">
        <w:rPr>
          <w:b/>
          <w:color w:val="000000" w:themeColor="text1"/>
          <w:sz w:val="26"/>
          <w:szCs w:val="26"/>
        </w:rPr>
        <w:t xml:space="preserve"> Расчет показателей, характеризующих общие критерии оценки качества условий оказания услуг организациями культуры</w:t>
      </w:r>
    </w:p>
    <w:p w:rsidR="00605A41" w:rsidRPr="00AA41F4" w:rsidRDefault="00605A41" w:rsidP="00605A41">
      <w:pPr>
        <w:rPr>
          <w:b/>
          <w:color w:val="000000" w:themeColor="text1"/>
          <w:sz w:val="20"/>
          <w:szCs w:val="20"/>
        </w:rPr>
      </w:pPr>
    </w:p>
    <w:p w:rsidR="009D7DE5" w:rsidRPr="00AA41F4" w:rsidRDefault="009D7DE5" w:rsidP="00605A41">
      <w:pPr>
        <w:rPr>
          <w:b/>
          <w:color w:val="000000" w:themeColor="text1"/>
          <w:sz w:val="26"/>
          <w:szCs w:val="26"/>
          <w:u w:val="single"/>
        </w:rPr>
      </w:pPr>
      <w:r w:rsidRPr="00AA41F4">
        <w:rPr>
          <w:b/>
          <w:color w:val="000000" w:themeColor="text1"/>
          <w:sz w:val="26"/>
          <w:szCs w:val="26"/>
          <w:u w:val="single"/>
        </w:rPr>
        <w:t>Показатели, характеризующие открытость и доступность информации организаций культуры</w:t>
      </w:r>
    </w:p>
    <w:tbl>
      <w:tblPr>
        <w:tblpPr w:leftFromText="180" w:rightFromText="180" w:vertAnchor="text" w:tblpX="-24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52"/>
        <w:gridCol w:w="108"/>
        <w:gridCol w:w="824"/>
        <w:gridCol w:w="168"/>
        <w:gridCol w:w="3517"/>
        <w:gridCol w:w="4846"/>
        <w:gridCol w:w="1250"/>
        <w:gridCol w:w="1302"/>
      </w:tblGrid>
      <w:tr w:rsidR="009D7DE5" w:rsidRPr="00AA41F4" w:rsidTr="009D7DE5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№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</w:t>
            </w:r>
            <w:r w:rsidR="00575668" w:rsidRPr="00AA41F4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 - на информационных стендах в помещении организации социальной сферы;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 - на официальном сайте организации социальной сферы в сети «Интернет» (далее - </w:t>
            </w:r>
            <w:r w:rsidRPr="00AA41F4">
              <w:rPr>
                <w:color w:val="000000"/>
                <w:sz w:val="20"/>
                <w:szCs w:val="20"/>
                <w:lang w:eastAsia="en-US"/>
              </w:rPr>
              <w:t xml:space="preserve">официальных сайтов организаций социальной сферы) </w:t>
            </w:r>
            <w:r w:rsidRPr="00AA41F4">
              <w:rPr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bscript"/>
              </w:rPr>
              <w:t>инф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1.1.1.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(1.1)</w:t>
            </w:r>
          </w:p>
        </w:tc>
      </w:tr>
      <w:tr w:rsidR="009D7DE5" w:rsidRPr="00AA41F4" w:rsidTr="009D7DE5">
        <w:trPr>
          <w:trHeight w:val="6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 xml:space="preserve">, размещенной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 </w:t>
            </w:r>
            <w:r w:rsidRPr="00AA41F4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И</w:t>
            </w:r>
            <w:r w:rsidRPr="00AA41F4">
              <w:rPr>
                <w:b/>
                <w:sz w:val="20"/>
                <w:szCs w:val="20"/>
                <w:vertAlign w:val="subscript"/>
              </w:rPr>
              <w:t>стенд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1-100 баллов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1.1.2.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отсутствует информация о деятельности организации социальной сферы на ее официальном сайте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 xml:space="preserve">, размещенной на официальном сайте организации по отношению к количеству материалов, размещение которых установлено нормативными правовыми актами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И</w:t>
            </w:r>
            <w:r w:rsidRPr="00AA41F4">
              <w:rPr>
                <w:b/>
                <w:sz w:val="20"/>
                <w:szCs w:val="20"/>
                <w:vertAlign w:val="subscript"/>
              </w:rPr>
              <w:t>сайт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1-100 баллов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157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468"/>
              <w:gridCol w:w="411"/>
              <w:gridCol w:w="1403"/>
              <w:gridCol w:w="451"/>
              <w:gridCol w:w="1391"/>
              <w:gridCol w:w="939"/>
              <w:gridCol w:w="1298"/>
            </w:tblGrid>
            <w:tr w:rsidR="009D7DE5" w:rsidRPr="00AA41F4" w:rsidTr="009D7DE5">
              <w:trPr>
                <w:jc w:val="center"/>
              </w:trPr>
              <w:tc>
                <w:tcPr>
                  <w:tcW w:w="1900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инф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× (</w:t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И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стенд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И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939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)×100,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(1.1)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1900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И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норм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-стенд</w:t>
                  </w:r>
                </w:p>
              </w:tc>
              <w:tc>
                <w:tcPr>
                  <w:tcW w:w="451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2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И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норм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-сайт</w:t>
                  </w:r>
                </w:p>
              </w:tc>
              <w:tc>
                <w:tcPr>
                  <w:tcW w:w="939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И</w:t>
            </w:r>
            <w:r w:rsidRPr="00AA41F4">
              <w:rPr>
                <w:b/>
                <w:sz w:val="20"/>
                <w:szCs w:val="20"/>
                <w:vertAlign w:val="subscript"/>
              </w:rPr>
              <w:t>стенд</w:t>
            </w:r>
            <w:proofErr w:type="spellEnd"/>
            <w:r w:rsidRPr="00AA41F4">
              <w:rPr>
                <w:sz w:val="20"/>
                <w:szCs w:val="20"/>
              </w:rPr>
              <w:t xml:space="preserve"> –</w:t>
            </w:r>
            <w:r w:rsidRPr="00AA41F4">
              <w:rPr>
                <w:color w:val="000000"/>
                <w:sz w:val="20"/>
                <w:szCs w:val="20"/>
              </w:rPr>
              <w:t xml:space="preserve"> 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 xml:space="preserve">, </w:t>
            </w:r>
            <w:r w:rsidRPr="00AA41F4">
              <w:rPr>
                <w:sz w:val="20"/>
                <w:szCs w:val="20"/>
              </w:rPr>
              <w:t>размещенной на информационных стендах в помещении организации;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И</w:t>
            </w:r>
            <w:r w:rsidRPr="00AA41F4">
              <w:rPr>
                <w:b/>
                <w:sz w:val="20"/>
                <w:szCs w:val="20"/>
                <w:vertAlign w:val="subscript"/>
              </w:rPr>
              <w:t>сайт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–</w:t>
            </w:r>
            <w:r w:rsidRPr="00AA41F4">
              <w:rPr>
                <w:sz w:val="20"/>
                <w:szCs w:val="20"/>
              </w:rPr>
              <w:t xml:space="preserve"> </w:t>
            </w:r>
            <w:r w:rsidRPr="00AA41F4">
              <w:rPr>
                <w:color w:val="000000"/>
                <w:sz w:val="20"/>
                <w:szCs w:val="20"/>
              </w:rPr>
              <w:t xml:space="preserve">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 xml:space="preserve">, </w:t>
            </w:r>
            <w:r w:rsidRPr="00AA41F4">
              <w:rPr>
                <w:sz w:val="20"/>
                <w:szCs w:val="20"/>
              </w:rPr>
              <w:t>размещенной на официальном сайте организации социальной сферы в сети "Интернет» (далее – официальный сайт организации);</w:t>
            </w:r>
          </w:p>
          <w:p w:rsidR="009D7DE5" w:rsidRPr="00AA41F4" w:rsidRDefault="009D7DE5" w:rsidP="005B6D4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И</w:t>
            </w:r>
            <w:r w:rsidRPr="00AA41F4">
              <w:rPr>
                <w:b/>
                <w:sz w:val="20"/>
                <w:szCs w:val="20"/>
                <w:vertAlign w:val="subscript"/>
              </w:rPr>
              <w:t>норм</w:t>
            </w:r>
            <w:proofErr w:type="spellEnd"/>
            <w:r w:rsidRPr="00AA41F4">
              <w:rPr>
                <w:sz w:val="20"/>
                <w:szCs w:val="20"/>
              </w:rPr>
              <w:t xml:space="preserve"> – </w:t>
            </w:r>
            <w:r w:rsidRPr="00AA41F4">
              <w:rPr>
                <w:color w:val="000000"/>
                <w:sz w:val="20"/>
                <w:szCs w:val="20"/>
              </w:rPr>
              <w:t xml:space="preserve">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>, размещение которой установлено нормативными правовыми актами, в случае, если требования к объему информации на стенде и сайте организации социальной сферы совпадают (в сфере культуры);</w:t>
            </w:r>
          </w:p>
          <w:p w:rsidR="009D7DE5" w:rsidRPr="00AA41F4" w:rsidRDefault="009D7DE5" w:rsidP="005B6D4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A41F4">
              <w:rPr>
                <w:b/>
                <w:color w:val="000000"/>
                <w:sz w:val="20"/>
                <w:szCs w:val="20"/>
              </w:rPr>
              <w:t>И</w:t>
            </w:r>
            <w:r w:rsidRPr="00AA41F4">
              <w:rPr>
                <w:b/>
                <w:color w:val="000000"/>
                <w:sz w:val="20"/>
                <w:szCs w:val="20"/>
                <w:vertAlign w:val="subscript"/>
              </w:rPr>
              <w:t>норм</w:t>
            </w:r>
            <w:proofErr w:type="spellEnd"/>
            <w:r w:rsidRPr="00AA41F4">
              <w:rPr>
                <w:b/>
                <w:color w:val="000000"/>
                <w:sz w:val="20"/>
                <w:szCs w:val="20"/>
                <w:vertAlign w:val="subscript"/>
              </w:rPr>
              <w:t>-стенд</w:t>
            </w:r>
            <w:r w:rsidRPr="00AA41F4">
              <w:rPr>
                <w:b/>
                <w:color w:val="000000"/>
                <w:sz w:val="20"/>
                <w:szCs w:val="20"/>
              </w:rPr>
              <w:t xml:space="preserve"> – </w:t>
            </w:r>
            <w:r w:rsidRPr="00AA41F4">
              <w:rPr>
                <w:color w:val="000000"/>
                <w:sz w:val="20"/>
                <w:szCs w:val="20"/>
              </w:rPr>
              <w:t xml:space="preserve">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>, размещение которой на стенде в помещении организации социальной сферы установлено нормативными правовыми актами;</w:t>
            </w:r>
          </w:p>
          <w:p w:rsidR="009D7DE5" w:rsidRPr="00AA41F4" w:rsidRDefault="009D7DE5" w:rsidP="005B6D4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A41F4">
              <w:rPr>
                <w:b/>
                <w:color w:val="000000"/>
                <w:sz w:val="20"/>
                <w:szCs w:val="20"/>
              </w:rPr>
              <w:t>И</w:t>
            </w:r>
            <w:r w:rsidRPr="00AA41F4">
              <w:rPr>
                <w:b/>
                <w:color w:val="000000"/>
                <w:sz w:val="20"/>
                <w:szCs w:val="20"/>
                <w:vertAlign w:val="subscript"/>
              </w:rPr>
              <w:t>норм</w:t>
            </w:r>
            <w:proofErr w:type="spellEnd"/>
            <w:r w:rsidRPr="00AA41F4">
              <w:rPr>
                <w:b/>
                <w:color w:val="000000"/>
                <w:sz w:val="20"/>
                <w:szCs w:val="20"/>
                <w:vertAlign w:val="subscript"/>
              </w:rPr>
              <w:t>-сайт</w:t>
            </w:r>
            <w:r w:rsidRPr="00AA41F4">
              <w:rPr>
                <w:b/>
                <w:color w:val="000000"/>
                <w:sz w:val="20"/>
                <w:szCs w:val="20"/>
              </w:rPr>
              <w:t xml:space="preserve"> – </w:t>
            </w:r>
            <w:r w:rsidRPr="00AA41F4">
              <w:rPr>
                <w:color w:val="000000"/>
                <w:sz w:val="20"/>
                <w:szCs w:val="20"/>
              </w:rPr>
              <w:t xml:space="preserve">объем информации </w:t>
            </w:r>
            <w:r w:rsidRPr="00AA41F4">
              <w:rPr>
                <w:i/>
                <w:color w:val="000000"/>
                <w:sz w:val="20"/>
                <w:szCs w:val="20"/>
              </w:rPr>
              <w:t>(количество материалов/единиц информации)</w:t>
            </w:r>
            <w:r w:rsidRPr="00AA41F4">
              <w:rPr>
                <w:color w:val="000000"/>
                <w:sz w:val="20"/>
                <w:szCs w:val="20"/>
              </w:rPr>
              <w:t>, размещение которой на официальном сайте организации социальной сферы в сети «Интернет» установлено нормативными правовыми актами.</w:t>
            </w:r>
          </w:p>
          <w:p w:rsidR="009D7DE5" w:rsidRPr="00AA41F4" w:rsidRDefault="009D7DE5" w:rsidP="005B6D4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Объем информации в соответствии с нормативными правовыми актами*:</w:t>
            </w:r>
          </w:p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нормативное количество информации на стенде - 10 единиц информации**</w:t>
            </w:r>
          </w:p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lastRenderedPageBreak/>
              <w:t>нормативное количество информации на сайте - 13 единиц информации**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* Значение количества материалов/единиц информации,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деятельности.</w:t>
            </w:r>
          </w:p>
          <w:p w:rsidR="009D7DE5" w:rsidRPr="00AA41F4" w:rsidRDefault="009D7DE5" w:rsidP="005B6D44">
            <w:pPr>
              <w:jc w:val="both"/>
              <w:rPr>
                <w:bCs/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*</w:t>
            </w:r>
            <w:r w:rsidRPr="00AA41F4">
              <w:rPr>
                <w:b/>
                <w:sz w:val="20"/>
                <w:szCs w:val="20"/>
              </w:rPr>
              <w:br w:type="page"/>
            </w:r>
            <w:r w:rsidRPr="00AA41F4">
              <w:rPr>
                <w:bCs/>
                <w:sz w:val="20"/>
                <w:szCs w:val="20"/>
              </w:rPr>
              <w:t>* При отсутствии в организации отдельных элементов (лицензируемых видов деятельности, структурных подразделений, общежитий, интернатов, платных услуг и пр.) размещение соответствующей информации для данной организации не требуется, и нормативное количество материалов/единиц информации (</w:t>
            </w:r>
            <w:proofErr w:type="spellStart"/>
            <w:r w:rsidRPr="00AA41F4">
              <w:rPr>
                <w:b/>
                <w:sz w:val="20"/>
                <w:szCs w:val="20"/>
              </w:rPr>
              <w:t>И</w:t>
            </w:r>
            <w:r w:rsidRPr="00AA41F4">
              <w:rPr>
                <w:b/>
                <w:sz w:val="20"/>
                <w:szCs w:val="20"/>
                <w:vertAlign w:val="subscript"/>
              </w:rPr>
              <w:t>норм</w:t>
            </w:r>
            <w:proofErr w:type="spellEnd"/>
            <w:proofErr w:type="gramStart"/>
            <w:r w:rsidRPr="00AA41F4">
              <w:rPr>
                <w:bCs/>
                <w:sz w:val="20"/>
                <w:szCs w:val="20"/>
              </w:rPr>
              <w:t xml:space="preserve"> )</w:t>
            </w:r>
            <w:proofErr w:type="gramEnd"/>
            <w:r w:rsidRPr="00AA41F4">
              <w:rPr>
                <w:bCs/>
                <w:sz w:val="20"/>
                <w:szCs w:val="20"/>
              </w:rPr>
              <w:t xml:space="preserve"> уменьшается на соответствующее количество единиц.</w:t>
            </w:r>
          </w:p>
          <w:p w:rsidR="009D7DE5" w:rsidRPr="00AA41F4" w:rsidRDefault="009D7DE5" w:rsidP="005B6D4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 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575668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1.2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Наличие на официальном сайте организации социальной сферы информации о дистанционных способах обратной связи и </w:t>
            </w:r>
            <w:proofErr w:type="spellStart"/>
            <w:proofErr w:type="gramStart"/>
            <w:r w:rsidRPr="00AA41F4">
              <w:rPr>
                <w:color w:val="000000"/>
                <w:sz w:val="20"/>
                <w:szCs w:val="20"/>
              </w:rPr>
              <w:t>взаимо</w:t>
            </w:r>
            <w:proofErr w:type="spellEnd"/>
            <w:r w:rsidRPr="00AA41F4">
              <w:rPr>
                <w:color w:val="000000"/>
                <w:sz w:val="20"/>
                <w:szCs w:val="20"/>
              </w:rPr>
              <w:t>-действия</w:t>
            </w:r>
            <w:proofErr w:type="gramEnd"/>
            <w:r w:rsidRPr="00AA41F4">
              <w:rPr>
                <w:color w:val="000000"/>
                <w:sz w:val="20"/>
                <w:szCs w:val="20"/>
              </w:rPr>
              <w:t xml:space="preserve"> с получателями услуг и их функционирование: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абонентского номера телефона;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адреса электронной почты;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электронных сервисов (для подачи электронного обращения (жалобы, предложения), получения консультации по оказываемым услугам и иных.);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раздела официального сайта «Часто задаваемые вопросы»;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1) абонентского номера телефона;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2) адрес электронной почты;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3)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-4) раздела официального сайта «Часто задаваемые вопросы»;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-5)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6) иного дистанционного способа взаимодействия.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отсутствуют или не функционируют дистанционные способы взаимодействия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(1.2)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</w:t>
            </w:r>
            <w:r w:rsidRPr="00AA41F4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A41F4">
              <w:rPr>
                <w:b/>
                <w:color w:val="000000"/>
                <w:sz w:val="20"/>
                <w:szCs w:val="20"/>
              </w:rPr>
              <w:t xml:space="preserve">количество </w:t>
            </w:r>
            <w:r w:rsidRPr="00AA41F4">
              <w:rPr>
                <w:b/>
                <w:sz w:val="20"/>
                <w:szCs w:val="20"/>
              </w:rPr>
              <w:t xml:space="preserve"> функционирующих дистанционных способов</w:t>
            </w:r>
            <w:r w:rsidRPr="00AA41F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A41F4">
              <w:rPr>
                <w:color w:val="000000"/>
                <w:sz w:val="20"/>
                <w:szCs w:val="20"/>
              </w:rPr>
              <w:t xml:space="preserve">взаимодействия </w:t>
            </w:r>
            <w:r w:rsidRPr="00AA41F4">
              <w:rPr>
                <w:i/>
                <w:color w:val="000000"/>
                <w:sz w:val="20"/>
                <w:szCs w:val="20"/>
              </w:rPr>
              <w:t xml:space="preserve">(от одного до трех способов включительно) 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по </w:t>
            </w:r>
            <w:r w:rsidRPr="00AA41F4">
              <w:rPr>
                <w:b/>
                <w:color w:val="000000"/>
                <w:sz w:val="20"/>
                <w:szCs w:val="20"/>
              </w:rPr>
              <w:t>30 баллов</w:t>
            </w:r>
            <w:r w:rsidRPr="00AA41F4">
              <w:rPr>
                <w:color w:val="000000"/>
                <w:sz w:val="20"/>
                <w:szCs w:val="20"/>
              </w:rPr>
              <w:t xml:space="preserve"> за каждый способ  </w:t>
            </w:r>
            <w:r w:rsidRPr="00AA41F4">
              <w:rPr>
                <w:sz w:val="20"/>
                <w:szCs w:val="20"/>
              </w:rPr>
              <w:t xml:space="preserve">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в наличии и функционируют </w:t>
            </w:r>
            <w:r w:rsidRPr="00AA41F4">
              <w:rPr>
                <w:sz w:val="20"/>
                <w:szCs w:val="20"/>
              </w:rPr>
              <w:t xml:space="preserve">более трех </w:t>
            </w:r>
            <w:r w:rsidRPr="00AA41F4">
              <w:rPr>
                <w:color w:val="00B050"/>
                <w:sz w:val="20"/>
                <w:szCs w:val="20"/>
              </w:rPr>
              <w:t xml:space="preserve"> </w:t>
            </w:r>
            <w:r w:rsidRPr="00AA41F4">
              <w:rPr>
                <w:color w:val="000000"/>
                <w:sz w:val="20"/>
                <w:szCs w:val="20"/>
              </w:rPr>
              <w:t>дистанционных способов взаимодействия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A41F4">
              <w:rPr>
                <w:b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1570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jc w:val="center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 = </w:t>
            </w: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× </w:t>
            </w: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b/>
                <w:sz w:val="20"/>
                <w:szCs w:val="20"/>
              </w:rPr>
              <w:t>,</w:t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sz w:val="20"/>
                <w:szCs w:val="20"/>
              </w:rPr>
              <w:t>(1.2)</w:t>
            </w:r>
          </w:p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sz w:val="20"/>
                <w:szCs w:val="20"/>
                <w:vertAlign w:val="subscript"/>
              </w:rPr>
              <w:t xml:space="preserve"> </w:t>
            </w:r>
            <w:r w:rsidRPr="00AA41F4">
              <w:rPr>
                <w:sz w:val="20"/>
                <w:szCs w:val="20"/>
              </w:rPr>
              <w:t>– количество баллов за каждый дистанционный способ взаимодействия с получателями услуг  (</w:t>
            </w:r>
            <w:r w:rsidRPr="00AA41F4">
              <w:rPr>
                <w:color w:val="000000"/>
                <w:sz w:val="20"/>
                <w:szCs w:val="20"/>
              </w:rPr>
              <w:t>по 30 баллов за каждый способ);</w:t>
            </w:r>
            <w:r w:rsidRPr="00AA41F4">
              <w:rPr>
                <w:sz w:val="20"/>
                <w:szCs w:val="20"/>
              </w:rPr>
              <w:t xml:space="preserve"> 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proofErr w:type="spellEnd"/>
            <w:r w:rsidRPr="00AA41F4">
              <w:rPr>
                <w:sz w:val="20"/>
                <w:szCs w:val="20"/>
                <w:vertAlign w:val="subscript"/>
              </w:rPr>
              <w:t xml:space="preserve"> </w:t>
            </w:r>
            <w:r w:rsidRPr="00AA41F4">
              <w:rPr>
                <w:sz w:val="20"/>
                <w:szCs w:val="20"/>
              </w:rPr>
      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баллов.</w:t>
            </w:r>
          </w:p>
          <w:p w:rsidR="00605A41" w:rsidRPr="00AA41F4" w:rsidRDefault="00605A41" w:rsidP="005B6D44">
            <w:pPr>
              <w:jc w:val="both"/>
              <w:rPr>
                <w:sz w:val="20"/>
                <w:szCs w:val="20"/>
              </w:rPr>
            </w:pPr>
          </w:p>
        </w:tc>
      </w:tr>
      <w:tr w:rsidR="009D7DE5" w:rsidRPr="00AA41F4" w:rsidTr="00605A41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3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</w:t>
            </w:r>
          </w:p>
          <w:p w:rsidR="009D7DE5" w:rsidRPr="00AA41F4" w:rsidRDefault="009D7DE5" w:rsidP="006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в баллах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575668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1.3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«Интернет» 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откр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  <w:r w:rsidRPr="00AA41F4">
              <w:rPr>
                <w:sz w:val="20"/>
                <w:szCs w:val="20"/>
              </w:rPr>
              <w:t xml:space="preserve"> (в % от общего числа опрошенных получателей услуг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  <w:r w:rsidRPr="00AA41F4">
              <w:rPr>
                <w:sz w:val="20"/>
                <w:szCs w:val="20"/>
              </w:rPr>
              <w:t>).</w:t>
            </w:r>
            <w:r w:rsidRPr="00AA41F4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стенд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(1.3)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      </w:r>
          </w:p>
        </w:tc>
        <w:tc>
          <w:tcPr>
            <w:tcW w:w="4846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сайт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1570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9D7DE5" w:rsidRPr="00AA41F4" w:rsidTr="009D7DE5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откр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стенд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AA41F4">
                    <w:rPr>
                      <w:b/>
                      <w:sz w:val="20"/>
                      <w:szCs w:val="20"/>
                    </w:rPr>
                    <w:t>+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(1.3)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141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2×</w:t>
                  </w:r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1199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426"/>
              <w:jc w:val="both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В случае</w:t>
            </w:r>
            <w:proofErr w:type="gramStart"/>
            <w:r w:rsidRPr="00AA41F4">
              <w:rPr>
                <w:sz w:val="20"/>
                <w:szCs w:val="20"/>
              </w:rPr>
              <w:t>,</w:t>
            </w:r>
            <w:proofErr w:type="gramEnd"/>
            <w:r w:rsidRPr="00AA41F4">
              <w:rPr>
                <w:sz w:val="20"/>
                <w:szCs w:val="20"/>
              </w:rPr>
              <w:t xml:space="preserve"> если количество опрошенных граждан, ответивших на вопрос об удовлетворенности открытостью, полнотой и доступностью информации, размещенной на стендах и на сайте различается, расчет производится по формуле:</w:t>
            </w:r>
          </w:p>
          <w:p w:rsidR="009D7DE5" w:rsidRPr="00AA41F4" w:rsidRDefault="009D7DE5" w:rsidP="005B6D44">
            <w:pPr>
              <w:ind w:firstLine="426"/>
              <w:jc w:val="both"/>
              <w:rPr>
                <w:sz w:val="20"/>
                <w:szCs w:val="20"/>
              </w:rPr>
            </w:pPr>
          </w:p>
          <w:tbl>
            <w:tblPr>
              <w:tblW w:w="82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468"/>
              <w:gridCol w:w="411"/>
              <w:gridCol w:w="1403"/>
              <w:gridCol w:w="451"/>
              <w:gridCol w:w="1391"/>
              <w:gridCol w:w="939"/>
              <w:gridCol w:w="1298"/>
            </w:tblGrid>
            <w:tr w:rsidR="009D7DE5" w:rsidRPr="00AA41F4" w:rsidTr="009D7DE5">
              <w:trPr>
                <w:jc w:val="center"/>
              </w:trPr>
              <w:tc>
                <w:tcPr>
                  <w:tcW w:w="1900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откр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 xml:space="preserve"> = 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× (</w:t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стенд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 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AA41F4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939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)×100,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(1.3)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1900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-стенд</w:t>
                  </w:r>
                </w:p>
              </w:tc>
              <w:tc>
                <w:tcPr>
                  <w:tcW w:w="451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ind w:hanging="2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-сайт</w:t>
                  </w:r>
                </w:p>
              </w:tc>
              <w:tc>
                <w:tcPr>
                  <w:tcW w:w="939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="-244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426"/>
              <w:jc w:val="both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ind w:firstLine="426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где: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стенд</w:t>
            </w:r>
            <w:proofErr w:type="spellEnd"/>
            <w:r w:rsidRPr="00AA41F4">
              <w:rPr>
                <w:sz w:val="20"/>
                <w:szCs w:val="20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сайт</w:t>
            </w:r>
            <w:proofErr w:type="spellEnd"/>
            <w:r w:rsidRPr="00AA41F4">
              <w:rPr>
                <w:sz w:val="20"/>
                <w:szCs w:val="20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sz w:val="20"/>
                <w:szCs w:val="20"/>
              </w:rPr>
              <w:t xml:space="preserve"> - общее число опрошенных получателей услуг;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  <w:vertAlign w:val="subscript"/>
              </w:rPr>
              <w:t>-стенд</w:t>
            </w:r>
            <w:r w:rsidRPr="00AA41F4">
              <w:rPr>
                <w:sz w:val="20"/>
                <w:szCs w:val="20"/>
              </w:rPr>
              <w:t xml:space="preserve"> - число опрошенных граждан, ответивших на вопрос об удовлетворенности открытостью, полнотой и доступностью информации, размещенной на информационных стендах;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  <w:vertAlign w:val="subscript"/>
              </w:rPr>
              <w:t>-сайт</w:t>
            </w:r>
            <w:r w:rsidRPr="00AA41F4">
              <w:rPr>
                <w:sz w:val="20"/>
                <w:szCs w:val="20"/>
              </w:rPr>
              <w:t xml:space="preserve"> - число опрошенных граждан, ответивших на вопрос об удовлетворенности открытостью, полнотой и доступностью информации, размещенной на официальном сайте.</w:t>
            </w:r>
          </w:p>
          <w:p w:rsidR="009D7DE5" w:rsidRPr="00AA41F4" w:rsidRDefault="009D7DE5" w:rsidP="005B6D44">
            <w:pPr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A41F4">
              <w:rPr>
                <w:b/>
                <w:color w:val="000000"/>
                <w:sz w:val="20"/>
                <w:szCs w:val="20"/>
              </w:rPr>
              <w:t>Итого по критерию 1 «О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ткрытость и доступность информации об организации социальной сферы» (К</w:t>
            </w:r>
            <w:r w:rsidRPr="00AA41F4">
              <w:rPr>
                <w:b/>
                <w:color w:val="000000"/>
                <w:sz w:val="20"/>
                <w:szCs w:val="20"/>
                <w:vertAlign w:val="superscript"/>
                <w:lang w:eastAsia="en-US"/>
              </w:rPr>
              <w:t>1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ind w:firstLine="1701"/>
              <w:rPr>
                <w:b/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К</w:t>
            </w:r>
            <w:r w:rsidRPr="00AA41F4">
              <w:rPr>
                <w:b/>
                <w:sz w:val="20"/>
                <w:szCs w:val="20"/>
                <w:vertAlign w:val="superscript"/>
              </w:rPr>
              <w:t xml:space="preserve">1 </w:t>
            </w:r>
            <w:r w:rsidRPr="00AA41F4">
              <w:rPr>
                <w:b/>
                <w:sz w:val="20"/>
                <w:szCs w:val="20"/>
              </w:rPr>
              <w:t>= (0,3×П</w:t>
            </w:r>
            <w:r w:rsidRPr="00AA41F4">
              <w:rPr>
                <w:b/>
                <w:sz w:val="20"/>
                <w:szCs w:val="20"/>
                <w:vertAlign w:val="subscript"/>
              </w:rPr>
              <w:t>инф</w:t>
            </w:r>
            <w:r w:rsidRPr="00AA41F4">
              <w:rPr>
                <w:b/>
                <w:sz w:val="20"/>
                <w:szCs w:val="20"/>
              </w:rPr>
              <w:t xml:space="preserve"> + 0,3×П</w:t>
            </w:r>
            <w:r w:rsidRPr="00AA41F4">
              <w:rPr>
                <w:b/>
                <w:sz w:val="20"/>
                <w:szCs w:val="20"/>
                <w:vertAlign w:val="subscript"/>
              </w:rPr>
              <w:t>дист</w:t>
            </w:r>
            <w:r w:rsidRPr="00AA41F4">
              <w:rPr>
                <w:b/>
                <w:sz w:val="20"/>
                <w:szCs w:val="20"/>
              </w:rPr>
              <w:t xml:space="preserve"> + 0,4× 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откр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) </w:t>
            </w:r>
          </w:p>
          <w:p w:rsidR="009D7DE5" w:rsidRPr="00AA41F4" w:rsidRDefault="009D7DE5" w:rsidP="005B6D44">
            <w:pPr>
              <w:ind w:firstLine="1701"/>
              <w:rPr>
                <w:b/>
                <w:sz w:val="20"/>
                <w:szCs w:val="20"/>
              </w:rPr>
            </w:pPr>
          </w:p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Рассчитывается с учетом значимость каждого показателя, характеризующего данный критерий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</w:tc>
      </w:tr>
    </w:tbl>
    <w:p w:rsidR="009D7DE5" w:rsidRPr="00AA41F4" w:rsidRDefault="009D7DE5" w:rsidP="005B6D44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AA41F4">
        <w:br w:type="page"/>
      </w:r>
      <w:r w:rsidRPr="00AA41F4">
        <w:rPr>
          <w:b/>
          <w:color w:val="000000"/>
          <w:sz w:val="26"/>
          <w:szCs w:val="26"/>
          <w:u w:val="single"/>
          <w:lang w:eastAsia="en-US"/>
        </w:rPr>
        <w:lastRenderedPageBreak/>
        <w:t xml:space="preserve">Показатели, характеризующие </w:t>
      </w:r>
      <w:r w:rsidRPr="00AA41F4">
        <w:rPr>
          <w:b/>
          <w:sz w:val="26"/>
          <w:szCs w:val="26"/>
          <w:u w:val="single"/>
        </w:rPr>
        <w:t>комфортность условий предоставления услуг, в т.ч. время ожидания предоставления услуг</w:t>
      </w:r>
      <w:r w:rsidR="00571E91" w:rsidRPr="00AA41F4">
        <w:rPr>
          <w:b/>
          <w:sz w:val="26"/>
          <w:szCs w:val="26"/>
          <w:u w:val="single"/>
        </w:rPr>
        <w:t xml:space="preserve"> в организациях культуры</w:t>
      </w: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52"/>
        <w:gridCol w:w="904"/>
        <w:gridCol w:w="42"/>
        <w:gridCol w:w="3643"/>
        <w:gridCol w:w="197"/>
        <w:gridCol w:w="4481"/>
        <w:gridCol w:w="42"/>
        <w:gridCol w:w="1376"/>
        <w:gridCol w:w="42"/>
        <w:gridCol w:w="1288"/>
      </w:tblGrid>
      <w:tr w:rsidR="009D7DE5" w:rsidRPr="00AA41F4" w:rsidTr="009D7DE5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№</w:t>
            </w:r>
          </w:p>
        </w:tc>
        <w:tc>
          <w:tcPr>
            <w:tcW w:w="3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rFonts w:eastAsia="Arial Unicode MS"/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rFonts w:eastAsia="Arial Unicode MS"/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rFonts w:eastAsia="Arial Unicode MS"/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AA41F4">
              <w:rPr>
                <w:rFonts w:eastAsia="Arial Unicode MS"/>
                <w:sz w:val="20"/>
                <w:szCs w:val="20"/>
              </w:rPr>
              <w:t>Макси-</w:t>
            </w:r>
            <w:proofErr w:type="spellStart"/>
            <w:r w:rsidRPr="00AA41F4">
              <w:rPr>
                <w:rFonts w:eastAsia="Arial Unicode MS"/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rFonts w:eastAsia="Arial Unicode MS"/>
                <w:sz w:val="20"/>
                <w:szCs w:val="20"/>
              </w:rPr>
              <w:t xml:space="preserve"> значение показателей 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886280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 xml:space="preserve"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gramStart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.у</w:t>
            </w:r>
            <w:proofErr w:type="gramEnd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сл</w:t>
            </w:r>
            <w:proofErr w:type="spellEnd"/>
            <w:r w:rsidRPr="00AA41F4">
              <w:rPr>
                <w:rFonts w:eastAsia="Arial Unicode MS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2.1.1. Наличие комфортных условий для предоставления услуг, например: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1) наличие комфортной зоны отдыха (ожидания) оборудованной соответствующей мебелью;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 xml:space="preserve">2) наличие и понятность навигации внутри организации социальной сферы; 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3) наличие и доступность питьевой воды;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4) наличие и доступность санитарно-гигиенических помещений;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5) санитарное состояние помещений организации социальной сферы;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6) 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 xml:space="preserve">7)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8)  иные параметры комфортных условий, установленные ведомственным нормативным актом уполномоченного федерального органа исполнительной власти</w:t>
            </w: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- отсутствуют комфортные условия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Для расчета  формула (2.1)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 xml:space="preserve">-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количество комфортных условий</w:t>
            </w:r>
            <w:r w:rsidRPr="00AA41F4">
              <w:rPr>
                <w:rFonts w:eastAsia="Arial Unicode MS"/>
                <w:sz w:val="20"/>
                <w:szCs w:val="20"/>
              </w:rPr>
              <w:t xml:space="preserve"> для предоставления услуг </w:t>
            </w:r>
            <w:r w:rsidRPr="00AA41F4">
              <w:rPr>
                <w:rFonts w:eastAsia="Arial Unicode MS"/>
                <w:i/>
                <w:sz w:val="20"/>
                <w:szCs w:val="20"/>
              </w:rPr>
              <w:t>(от одного до четырех включительно)</w:t>
            </w:r>
            <w:r w:rsidRPr="00AA41F4">
              <w:rPr>
                <w:rFonts w:eastAsia="Arial Unicode MS"/>
                <w:sz w:val="20"/>
                <w:szCs w:val="20"/>
              </w:rPr>
              <w:t xml:space="preserve">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С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,</w:t>
            </w:r>
            <w:r w:rsidRPr="00AA41F4">
              <w:rPr>
                <w:rFonts w:eastAsia="Arial Unicode MS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 xml:space="preserve">по 20 баллов за каждое условие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AA41F4">
              <w:rPr>
                <w:rFonts w:eastAsia="Arial Unicode MS"/>
                <w:color w:val="000000"/>
                <w:sz w:val="20"/>
                <w:szCs w:val="20"/>
              </w:rPr>
              <w:t>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Т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spellEnd"/>
            <w:r w:rsidRPr="00AA41F4">
              <w:rPr>
                <w:rFonts w:eastAsia="Arial Unicode MS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1570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gramStart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.у</w:t>
            </w:r>
            <w:proofErr w:type="gramEnd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сл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= 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Т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×С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>,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ab/>
            </w:r>
            <w:r w:rsidRPr="00AA41F4">
              <w:rPr>
                <w:rFonts w:eastAsia="Arial Unicode MS"/>
                <w:b/>
                <w:sz w:val="20"/>
                <w:szCs w:val="20"/>
              </w:rPr>
              <w:tab/>
            </w:r>
            <w:r w:rsidRPr="00AA41F4">
              <w:rPr>
                <w:rFonts w:eastAsia="Arial Unicode MS"/>
                <w:b/>
                <w:sz w:val="20"/>
                <w:szCs w:val="20"/>
              </w:rPr>
              <w:tab/>
            </w:r>
            <w:r w:rsidRPr="00AA41F4">
              <w:rPr>
                <w:rFonts w:eastAsia="Arial Unicode MS"/>
                <w:b/>
                <w:sz w:val="20"/>
                <w:szCs w:val="20"/>
              </w:rPr>
              <w:tab/>
            </w:r>
            <w:r w:rsidRPr="00AA41F4">
              <w:rPr>
                <w:rFonts w:eastAsia="Arial Unicode MS"/>
                <w:b/>
                <w:sz w:val="20"/>
                <w:szCs w:val="20"/>
              </w:rPr>
              <w:tab/>
            </w:r>
            <w:r w:rsidRPr="00AA41F4">
              <w:rPr>
                <w:rFonts w:eastAsia="Arial Unicode MS"/>
                <w:sz w:val="20"/>
                <w:szCs w:val="20"/>
              </w:rPr>
              <w:t>(2.1)</w:t>
            </w:r>
          </w:p>
          <w:p w:rsidR="009D7DE5" w:rsidRPr="00AA41F4" w:rsidRDefault="009D7DE5" w:rsidP="005B6D44">
            <w:pPr>
              <w:ind w:firstLine="709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Т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spellEnd"/>
            <w:r w:rsidRPr="00AA41F4">
              <w:rPr>
                <w:rFonts w:eastAsia="Arial Unicode MS"/>
                <w:sz w:val="20"/>
                <w:szCs w:val="20"/>
              </w:rPr>
              <w:t>– количество баллов за каждое комфортное условие предоставления услуг (</w:t>
            </w:r>
            <w:r w:rsidRPr="00AA41F4">
              <w:rPr>
                <w:rFonts w:eastAsia="Arial Unicode MS"/>
                <w:color w:val="000000"/>
                <w:sz w:val="20"/>
                <w:szCs w:val="20"/>
              </w:rPr>
              <w:t>по 20 баллов за каждое комфортное условие)</w:t>
            </w:r>
          </w:p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С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AA41F4">
              <w:rPr>
                <w:rFonts w:eastAsia="Arial Unicode MS"/>
                <w:sz w:val="20"/>
                <w:szCs w:val="20"/>
              </w:rPr>
              <w:t>– количество комфортных условий предоставления услуг.</w:t>
            </w:r>
          </w:p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lastRenderedPageBreak/>
              <w:t>При наличии пяти и более комфортных условий предоставления услуг показатель оценки качества 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комф.усл</w:t>
            </w:r>
            <w:proofErr w:type="spellEnd"/>
            <w:r w:rsidRPr="00AA41F4">
              <w:rPr>
                <w:rFonts w:eastAsia="Arial Unicode MS"/>
                <w:sz w:val="20"/>
                <w:szCs w:val="20"/>
              </w:rPr>
              <w:t>) принимает значение 100 баллов</w:t>
            </w:r>
          </w:p>
        </w:tc>
      </w:tr>
      <w:tr w:rsidR="009D7DE5" w:rsidRPr="00AA41F4" w:rsidTr="009D7DE5">
        <w:trPr>
          <w:trHeight w:val="20"/>
        </w:trPr>
        <w:tc>
          <w:tcPr>
            <w:tcW w:w="157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 xml:space="preserve">2.2. В сфере культуры показатель «Время ожидания предоставления услуги» 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не установлен</w:t>
            </w:r>
            <w:r w:rsidRPr="00AA41F4">
              <w:rPr>
                <w:rFonts w:eastAsia="Arial Unicode MS"/>
                <w:sz w:val="20"/>
                <w:szCs w:val="20"/>
              </w:rPr>
              <w:t>. При расчете итогового значения критерия «Комфортность условий предоставления услуг»  для  организаций в сфере культуры  используется расчетная величина показателя (2.2), которая определяется как среднее арифметическое количество баллов по установленным показателям (2.1 и 2.3) по формуле:</w:t>
            </w:r>
          </w:p>
          <w:tbl>
            <w:tblPr>
              <w:tblW w:w="78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28"/>
              <w:gridCol w:w="2707"/>
              <w:gridCol w:w="2323"/>
            </w:tblGrid>
            <w:tr w:rsidR="009D7DE5" w:rsidRPr="00AA41F4" w:rsidTr="009D7DE5">
              <w:trPr>
                <w:jc w:val="center"/>
              </w:trPr>
              <w:tc>
                <w:tcPr>
                  <w:tcW w:w="2828" w:type="dxa"/>
                  <w:vMerge w:val="restart"/>
                  <w:vAlign w:val="center"/>
                </w:tcPr>
                <w:p w:rsidR="009D7DE5" w:rsidRPr="00AA41F4" w:rsidRDefault="009D7DE5" w:rsidP="00E654C9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perscript"/>
                    </w:rPr>
                    <w:t>к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>ожид</w:t>
                  </w:r>
                  <w:proofErr w:type="spellEnd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 xml:space="preserve"> =   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E654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>комф.усл</w:t>
                  </w:r>
                  <w:proofErr w:type="spellEnd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 xml:space="preserve">  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 xml:space="preserve">+ </w:t>
                  </w:r>
                  <w:proofErr w:type="spellStart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perscript"/>
                    </w:rPr>
                    <w:t>комф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23" w:type="dxa"/>
                  <w:vMerge w:val="restart"/>
                </w:tcPr>
                <w:p w:rsidR="009D7DE5" w:rsidRPr="00AA41F4" w:rsidRDefault="009D7DE5" w:rsidP="00E654C9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eastAsia="Arial Unicode MS"/>
                      <w:sz w:val="20"/>
                      <w:szCs w:val="20"/>
                    </w:rPr>
                  </w:pPr>
                  <w:r w:rsidRPr="00AA41F4">
                    <w:rPr>
                      <w:rFonts w:eastAsia="Arial Unicode MS"/>
                      <w:sz w:val="20"/>
                      <w:szCs w:val="20"/>
                    </w:rPr>
                    <w:t>(2.2к)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2828" w:type="dxa"/>
                  <w:vMerge/>
                  <w:vAlign w:val="center"/>
                </w:tcPr>
                <w:p w:rsidR="009D7DE5" w:rsidRPr="00AA41F4" w:rsidRDefault="009D7DE5" w:rsidP="00E654C9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7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E654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23" w:type="dxa"/>
                  <w:vMerge/>
                </w:tcPr>
                <w:p w:rsidR="009D7DE5" w:rsidRPr="00AA41F4" w:rsidRDefault="009D7DE5" w:rsidP="00E654C9">
                  <w:pPr>
                    <w:framePr w:hSpace="180" w:wrap="around" w:vAnchor="text" w:hAnchor="text" w:xAlign="center" w:y="1"/>
                    <w:suppressOverlap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  <w:vertAlign w:val="subscript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комф.усл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 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 xml:space="preserve">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- </w:t>
            </w:r>
            <w:r w:rsidRPr="00AA41F4">
              <w:rPr>
                <w:rFonts w:eastAsia="Arial Unicode MS"/>
                <w:sz w:val="20"/>
                <w:szCs w:val="20"/>
              </w:rPr>
              <w:t>обеспечение в организации комфортных условий (показатель 2.1)</w:t>
            </w:r>
          </w:p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perscript"/>
              </w:rPr>
              <w:t>комф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 xml:space="preserve">   </w:t>
            </w:r>
            <w:r w:rsidRPr="00AA41F4">
              <w:rPr>
                <w:rFonts w:eastAsia="Arial Unicode MS"/>
                <w:sz w:val="20"/>
                <w:szCs w:val="20"/>
              </w:rPr>
              <w:t>- доля получателей услуг,  удовлетворенных комфортностью предоставления услуг организацией (показатель 2.3)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№</w:t>
            </w:r>
          </w:p>
        </w:tc>
        <w:tc>
          <w:tcPr>
            <w:tcW w:w="3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rFonts w:eastAsia="Arial Unicode MS"/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rFonts w:eastAsia="Arial Unicode MS"/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rFonts w:eastAsia="Arial Unicode MS"/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AA41F4">
              <w:rPr>
                <w:rFonts w:eastAsia="Arial Unicode MS"/>
                <w:sz w:val="20"/>
                <w:szCs w:val="20"/>
              </w:rPr>
              <w:t>Макси-</w:t>
            </w:r>
            <w:proofErr w:type="spellStart"/>
            <w:r w:rsidRPr="00AA41F4">
              <w:rPr>
                <w:rFonts w:eastAsia="Arial Unicode MS"/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rFonts w:eastAsia="Arial Unicode MS"/>
                <w:sz w:val="20"/>
                <w:szCs w:val="20"/>
              </w:rPr>
              <w:t xml:space="preserve"> значение показателей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в баллах</w:t>
            </w:r>
          </w:p>
        </w:tc>
      </w:tr>
      <w:tr w:rsidR="009D7DE5" w:rsidRPr="00AA41F4" w:rsidTr="009D7DE5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2.3.</w:t>
            </w:r>
          </w:p>
        </w:tc>
        <w:tc>
          <w:tcPr>
            <w:tcW w:w="3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 xml:space="preserve">Доля получателей услуг, удовлетворенных </w:t>
            </w:r>
            <w:proofErr w:type="gramStart"/>
            <w:r w:rsidRPr="00AA41F4">
              <w:rPr>
                <w:rFonts w:eastAsia="Arial Unicode MS"/>
                <w:sz w:val="20"/>
                <w:szCs w:val="20"/>
              </w:rPr>
              <w:t>комфорт-</w:t>
            </w:r>
            <w:proofErr w:type="spellStart"/>
            <w:r w:rsidRPr="00AA41F4">
              <w:rPr>
                <w:rFonts w:eastAsia="Arial Unicode MS"/>
                <w:sz w:val="20"/>
                <w:szCs w:val="20"/>
              </w:rPr>
              <w:t>ностью</w:t>
            </w:r>
            <w:proofErr w:type="spellEnd"/>
            <w:proofErr w:type="gramEnd"/>
            <w:r w:rsidRPr="00AA41F4">
              <w:rPr>
                <w:rFonts w:eastAsia="Arial Unicode MS"/>
                <w:sz w:val="20"/>
                <w:szCs w:val="20"/>
              </w:rPr>
              <w:t xml:space="preserve"> предоставления услуг организацией социальной сферы (в % от общего числа опрошенных получателей услуг)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perscript"/>
              </w:rPr>
              <w:t>комф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0,3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 xml:space="preserve">2.3.1. Удовлетворенность </w:t>
            </w:r>
            <w:r w:rsidRPr="00AA41F4">
              <w:rPr>
                <w:rFonts w:eastAsia="Arial Unicode MS"/>
                <w:sz w:val="20"/>
                <w:szCs w:val="20"/>
                <w:lang w:eastAsia="en-US"/>
              </w:rPr>
              <w:t>комфортностью предоставления услуг организацией социальной сферы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 xml:space="preserve">число получателей услуг, удовлетворенных </w:t>
            </w:r>
            <w:r w:rsidRPr="00AA41F4">
              <w:rPr>
                <w:rFonts w:eastAsia="Arial Unicode MS"/>
                <w:sz w:val="20"/>
                <w:szCs w:val="20"/>
                <w:lang w:eastAsia="en-US"/>
              </w:rPr>
              <w:t xml:space="preserve">комфортностью предоставления услуг организацией социальной сферы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У</w:t>
            </w:r>
            <w:r w:rsidRPr="00AA41F4">
              <w:rPr>
                <w:rFonts w:eastAsia="Arial Unicode MS"/>
                <w:b/>
                <w:sz w:val="20"/>
                <w:szCs w:val="20"/>
                <w:vertAlign w:val="superscript"/>
              </w:rPr>
              <w:t>комф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>)</w:t>
            </w:r>
            <w:r w:rsidRPr="00AA41F4">
              <w:rPr>
                <w:rFonts w:eastAsia="Arial Unicode MS"/>
                <w:sz w:val="20"/>
                <w:szCs w:val="20"/>
              </w:rPr>
              <w:t xml:space="preserve">, </w:t>
            </w:r>
            <w:r w:rsidRPr="00AA41F4">
              <w:rPr>
                <w:rFonts w:eastAsia="Arial Unicode MS"/>
                <w:sz w:val="20"/>
                <w:szCs w:val="20"/>
                <w:lang w:eastAsia="en-US"/>
              </w:rPr>
              <w:t xml:space="preserve">по отношению к  числу опрошенных </w:t>
            </w:r>
            <w:r w:rsidRPr="00AA41F4">
              <w:rPr>
                <w:rFonts w:eastAsia="Arial Unicode MS"/>
                <w:sz w:val="20"/>
                <w:szCs w:val="20"/>
              </w:rPr>
              <w:t xml:space="preserve"> получателей услуг</w:t>
            </w:r>
            <w:r w:rsidRPr="00AA41F4">
              <w:rPr>
                <w:rFonts w:eastAsia="Arial Unicode MS"/>
                <w:sz w:val="20"/>
                <w:szCs w:val="20"/>
                <w:lang w:eastAsia="en-US"/>
              </w:rPr>
              <w:t xml:space="preserve">, ответивших на данный вопрос 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Ч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0-100 баллов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AA41F4">
              <w:rPr>
                <w:rFonts w:eastAsia="Arial Unicode MS"/>
                <w:color w:val="000000"/>
                <w:sz w:val="20"/>
                <w:szCs w:val="20"/>
              </w:rPr>
              <w:t>Для расчета  формула (2.3)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D7DE5" w:rsidRPr="00AA41F4" w:rsidTr="009D7DE5">
        <w:trPr>
          <w:trHeight w:val="20"/>
        </w:trPr>
        <w:tc>
          <w:tcPr>
            <w:tcW w:w="1570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95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2"/>
              <w:gridCol w:w="992"/>
              <w:gridCol w:w="2323"/>
              <w:gridCol w:w="2323"/>
            </w:tblGrid>
            <w:tr w:rsidR="009D7DE5" w:rsidRPr="00AA41F4" w:rsidTr="009D7DE5">
              <w:trPr>
                <w:jc w:val="center"/>
              </w:trPr>
              <w:tc>
                <w:tcPr>
                  <w:tcW w:w="3892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perscript"/>
                    </w:rPr>
                    <w:t>комф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perscript"/>
                    </w:rPr>
                    <w:t>комф</w:t>
                  </w:r>
                  <w:proofErr w:type="spellEnd"/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 xml:space="preserve"> ×100,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Arial Unicode MS"/>
                      <w:sz w:val="20"/>
                      <w:szCs w:val="20"/>
                    </w:rPr>
                  </w:pPr>
                  <w:r w:rsidRPr="00AA41F4">
                    <w:rPr>
                      <w:rFonts w:eastAsia="Arial Unicode MS"/>
                      <w:sz w:val="20"/>
                      <w:szCs w:val="20"/>
                    </w:rPr>
                    <w:t>(2.3)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3892" w:type="dxa"/>
                  <w:vMerge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rFonts w:eastAsia="Arial Unicode MS"/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rFonts w:eastAsia="Arial Unicode MS"/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2323" w:type="dxa"/>
                  <w:vMerge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jc w:val="both"/>
              <w:rPr>
                <w:rFonts w:eastAsia="Arial Unicode MS"/>
                <w:sz w:val="20"/>
                <w:szCs w:val="20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У</w:t>
            </w:r>
            <w:r w:rsidRPr="00AA41F4">
              <w:rPr>
                <w:rFonts w:eastAsia="Arial Unicode MS"/>
                <w:b/>
                <w:sz w:val="20"/>
                <w:szCs w:val="20"/>
                <w:vertAlign w:val="superscript"/>
              </w:rPr>
              <w:t>комф</w:t>
            </w:r>
            <w:proofErr w:type="spellEnd"/>
            <w:r w:rsidRPr="00AA41F4">
              <w:rPr>
                <w:rFonts w:eastAsia="Arial Unicode MS"/>
                <w:sz w:val="20"/>
                <w:szCs w:val="20"/>
              </w:rPr>
              <w:t xml:space="preserve"> - число получателей услуг, удовлетворенных комфортностью предоставления услуг организацией социальной сферы;</w:t>
            </w:r>
          </w:p>
          <w:p w:rsidR="009D7DE5" w:rsidRPr="00AA41F4" w:rsidRDefault="009D7DE5" w:rsidP="005B6D44">
            <w:pPr>
              <w:jc w:val="both"/>
              <w:rPr>
                <w:rFonts w:eastAsia="Arial Unicode MS"/>
                <w:sz w:val="20"/>
                <w:szCs w:val="20"/>
              </w:rPr>
            </w:pPr>
            <w:proofErr w:type="spellStart"/>
            <w:r w:rsidRPr="00AA41F4">
              <w:rPr>
                <w:rFonts w:eastAsia="Arial Unicode MS"/>
                <w:b/>
                <w:sz w:val="20"/>
                <w:szCs w:val="20"/>
              </w:rPr>
              <w:t>Ч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AA41F4">
              <w:rPr>
                <w:rFonts w:eastAsia="Arial Unicode MS"/>
                <w:sz w:val="20"/>
                <w:szCs w:val="20"/>
              </w:rPr>
              <w:t>- общее число опрошенных получателей услуг.</w:t>
            </w:r>
          </w:p>
        </w:tc>
      </w:tr>
      <w:tr w:rsidR="009D7DE5" w:rsidRPr="00AA41F4" w:rsidTr="009D7DE5">
        <w:trPr>
          <w:trHeight w:val="20"/>
        </w:trPr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b/>
                <w:sz w:val="20"/>
                <w:szCs w:val="20"/>
              </w:rPr>
            </w:pPr>
            <w:r w:rsidRPr="00AA41F4">
              <w:rPr>
                <w:rFonts w:eastAsia="Arial Unicode MS"/>
                <w:b/>
                <w:color w:val="000000"/>
                <w:sz w:val="20"/>
                <w:szCs w:val="20"/>
              </w:rPr>
              <w:t>Итого по критерию 2 «</w:t>
            </w:r>
            <w:r w:rsidRPr="00AA41F4"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  <w:t>Комфорт-</w:t>
            </w:r>
            <w:proofErr w:type="spellStart"/>
            <w:r w:rsidRPr="00AA41F4"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  <w:t>ность</w:t>
            </w:r>
            <w:proofErr w:type="spellEnd"/>
            <w:r w:rsidRPr="00AA41F4"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  <w:t xml:space="preserve"> условий предоставления услуг, в том числе время </w:t>
            </w:r>
            <w:proofErr w:type="spellStart"/>
            <w:r w:rsidRPr="00AA41F4"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  <w:t>ожида-ния</w:t>
            </w:r>
            <w:proofErr w:type="spellEnd"/>
            <w:r w:rsidRPr="00AA41F4"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  <w:t xml:space="preserve"> предоставления услуг» (К</w:t>
            </w:r>
            <w:proofErr w:type="gramStart"/>
            <w:r w:rsidRPr="00AA41F4">
              <w:rPr>
                <w:rFonts w:eastAsia="Arial Unicode MS"/>
                <w:b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 w:rsidRPr="00AA41F4"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ind w:firstLine="1701"/>
              <w:rPr>
                <w:rFonts w:eastAsia="Arial Unicode MS"/>
                <w:b/>
                <w:sz w:val="20"/>
                <w:szCs w:val="20"/>
              </w:rPr>
            </w:pPr>
          </w:p>
          <w:p w:rsidR="009D7DE5" w:rsidRPr="00AA41F4" w:rsidRDefault="009D7DE5" w:rsidP="005B6D44">
            <w:pPr>
              <w:ind w:firstLine="1701"/>
              <w:rPr>
                <w:rFonts w:eastAsia="Arial Unicode MS"/>
                <w:b/>
                <w:sz w:val="20"/>
                <w:szCs w:val="20"/>
              </w:rPr>
            </w:pPr>
            <w:r w:rsidRPr="00AA41F4">
              <w:rPr>
                <w:rFonts w:eastAsia="Arial Unicode MS"/>
                <w:b/>
                <w:sz w:val="20"/>
                <w:szCs w:val="20"/>
              </w:rPr>
              <w:t>К</w:t>
            </w:r>
            <w:r w:rsidRPr="00AA41F4">
              <w:rPr>
                <w:rFonts w:eastAsia="Arial Unicode MS"/>
                <w:b/>
                <w:sz w:val="20"/>
                <w:szCs w:val="20"/>
                <w:vertAlign w:val="superscript"/>
              </w:rPr>
              <w:t>2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=(0,3×П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комф</w:t>
            </w:r>
            <w:proofErr w:type="gramStart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.у</w:t>
            </w:r>
            <w:proofErr w:type="gramEnd"/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сл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+ 0,4×П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ожид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 xml:space="preserve"> + 0,3×П</w:t>
            </w:r>
            <w:r w:rsidRPr="00AA41F4">
              <w:rPr>
                <w:rFonts w:eastAsia="Arial Unicode MS"/>
                <w:b/>
                <w:sz w:val="20"/>
                <w:szCs w:val="20"/>
                <w:vertAlign w:val="superscript"/>
              </w:rPr>
              <w:t>комф</w:t>
            </w:r>
            <w:r w:rsidRPr="00AA41F4">
              <w:rPr>
                <w:rFonts w:eastAsia="Arial Unicode MS"/>
                <w:b/>
                <w:sz w:val="20"/>
                <w:szCs w:val="20"/>
                <w:vertAlign w:val="subscript"/>
              </w:rPr>
              <w:t>уд</w:t>
            </w:r>
            <w:r w:rsidRPr="00AA41F4">
              <w:rPr>
                <w:rFonts w:eastAsia="Arial Unicode MS"/>
                <w:b/>
                <w:sz w:val="20"/>
                <w:szCs w:val="20"/>
              </w:rPr>
              <w:t>)</w:t>
            </w:r>
          </w:p>
          <w:p w:rsidR="009D7DE5" w:rsidRPr="00AA41F4" w:rsidRDefault="009D7DE5" w:rsidP="005B6D44">
            <w:pPr>
              <w:widowControl w:val="0"/>
              <w:tabs>
                <w:tab w:val="left" w:pos="534"/>
              </w:tabs>
              <w:autoSpaceDE w:val="0"/>
              <w:autoSpaceDN w:val="0"/>
              <w:adjustRightInd w:val="0"/>
              <w:rPr>
                <w:rFonts w:eastAsia="Arial Unicode MS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AA41F4">
              <w:rPr>
                <w:rFonts w:eastAsia="Arial Unicode MS"/>
                <w:sz w:val="20"/>
                <w:szCs w:val="20"/>
              </w:rPr>
              <w:t>100 баллов</w:t>
            </w:r>
          </w:p>
        </w:tc>
      </w:tr>
    </w:tbl>
    <w:p w:rsidR="009D7DE5" w:rsidRPr="00AA41F4" w:rsidRDefault="009D7DE5" w:rsidP="005B6D44">
      <w:pPr>
        <w:rPr>
          <w:b/>
          <w:sz w:val="20"/>
          <w:szCs w:val="20"/>
          <w:lang w:eastAsia="en-US"/>
        </w:rPr>
      </w:pPr>
    </w:p>
    <w:p w:rsidR="009D7DE5" w:rsidRPr="00AA41F4" w:rsidRDefault="009D7DE5" w:rsidP="005B6D44">
      <w:pPr>
        <w:rPr>
          <w:b/>
          <w:lang w:eastAsia="en-US"/>
        </w:rPr>
        <w:sectPr w:rsidR="009D7DE5" w:rsidRPr="00AA41F4" w:rsidSect="00596E75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9D7DE5" w:rsidRPr="00AA41F4" w:rsidRDefault="009D7DE5" w:rsidP="00E22B9B">
      <w:pPr>
        <w:spacing w:line="221" w:lineRule="auto"/>
        <w:rPr>
          <w:b/>
          <w:sz w:val="26"/>
          <w:szCs w:val="26"/>
          <w:u w:val="single"/>
        </w:rPr>
      </w:pPr>
      <w:r w:rsidRPr="00AA41F4">
        <w:rPr>
          <w:b/>
          <w:sz w:val="26"/>
          <w:szCs w:val="26"/>
          <w:u w:val="single"/>
          <w:lang w:eastAsia="en-US"/>
        </w:rPr>
        <w:lastRenderedPageBreak/>
        <w:t>Показатели, характеризующие д</w:t>
      </w:r>
      <w:r w:rsidRPr="00AA41F4">
        <w:rPr>
          <w:rFonts w:eastAsia="Calibri"/>
          <w:b/>
          <w:sz w:val="26"/>
          <w:szCs w:val="26"/>
          <w:u w:val="single"/>
          <w:lang w:eastAsia="en-US"/>
        </w:rPr>
        <w:t xml:space="preserve">оступность услуг для инвалидов </w:t>
      </w:r>
      <w:r w:rsidR="00571E91" w:rsidRPr="00AA41F4">
        <w:rPr>
          <w:rFonts w:eastAsia="Calibri"/>
          <w:b/>
          <w:sz w:val="26"/>
          <w:szCs w:val="26"/>
          <w:u w:val="single"/>
          <w:lang w:eastAsia="en-US"/>
        </w:rPr>
        <w:t>в организациях культуры</w:t>
      </w: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3265"/>
        <w:gridCol w:w="86"/>
        <w:gridCol w:w="907"/>
        <w:gridCol w:w="3408"/>
        <w:gridCol w:w="790"/>
        <w:gridCol w:w="3824"/>
        <w:gridCol w:w="61"/>
        <w:gridCol w:w="1357"/>
        <w:gridCol w:w="62"/>
        <w:gridCol w:w="1363"/>
        <w:gridCol w:w="49"/>
      </w:tblGrid>
      <w:tr w:rsidR="009D7DE5" w:rsidRPr="00AA41F4" w:rsidTr="00E22B9B">
        <w:trPr>
          <w:gridAfter w:val="1"/>
          <w:wAfter w:w="49" w:type="dxa"/>
          <w:trHeight w:val="20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№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 </w:t>
            </w:r>
          </w:p>
        </w:tc>
      </w:tr>
      <w:tr w:rsidR="009D7DE5" w:rsidRPr="00AA41F4" w:rsidTr="00E22B9B">
        <w:trPr>
          <w:gridAfter w:val="1"/>
          <w:wAfter w:w="49" w:type="dxa"/>
          <w:trHeight w:val="2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3.1</w:t>
            </w:r>
          </w:p>
        </w:tc>
        <w:tc>
          <w:tcPr>
            <w:tcW w:w="3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оборудованных входных групп пандусами (подъемными платформами);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наличие сменных кресел-колясок;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- наличие специально оборудованных санитарно-гигиенических помещений в организации социальной сферы. 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0,3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3.1.1. Наличие в помещениях организации социальной сферы и на прилегающей к ней территории: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1)  оборудованных входных групп пандусами (подъемными платформами);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2) выделенных стоянок для автотранспортных средств инвалидов;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3) адаптированных лифтов, поручней, расширенных дверных проемов;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4) сменных кресел-колясок;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5)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отсутствуют условия доступности для инвалидов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(3.1)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Единого порядка</w:t>
            </w:r>
          </w:p>
        </w:tc>
      </w:tr>
      <w:tr w:rsidR="009D7DE5" w:rsidRPr="00AA41F4" w:rsidTr="00E22B9B">
        <w:trPr>
          <w:gridAfter w:val="1"/>
          <w:wAfter w:w="49" w:type="dxa"/>
          <w:trHeight w:val="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- </w:t>
            </w:r>
            <w:r w:rsidRPr="00AA41F4">
              <w:rPr>
                <w:b/>
                <w:sz w:val="20"/>
                <w:szCs w:val="20"/>
              </w:rPr>
              <w:t>количество условий доступности организации</w:t>
            </w:r>
            <w:r w:rsidRPr="00AA41F4">
              <w:rPr>
                <w:sz w:val="20"/>
                <w:szCs w:val="20"/>
              </w:rPr>
              <w:t xml:space="preserve"> для инвалидов (от одного до четырех)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по 20 баллов за каждое условие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E22B9B">
        <w:trPr>
          <w:gridAfter w:val="1"/>
          <w:wAfter w:w="49" w:type="dxa"/>
          <w:trHeight w:val="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наличие пяти и более условий доступности для инвалидов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gridAfter w:val="1"/>
          <w:wAfter w:w="49" w:type="dxa"/>
          <w:trHeight w:val="20"/>
        </w:trPr>
        <w:tc>
          <w:tcPr>
            <w:tcW w:w="156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spacing w:line="221" w:lineRule="auto"/>
              <w:jc w:val="center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= </w:t>
            </w: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× </w:t>
            </w: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AA41F4">
              <w:rPr>
                <w:b/>
                <w:sz w:val="20"/>
                <w:szCs w:val="20"/>
              </w:rPr>
              <w:t>,</w:t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sz w:val="20"/>
                <w:szCs w:val="20"/>
              </w:rPr>
              <w:t>(3.1)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где: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</w:t>
            </w:r>
            <w:r w:rsidRPr="00AA41F4">
              <w:rPr>
                <w:sz w:val="20"/>
                <w:szCs w:val="20"/>
              </w:rPr>
              <w:t>– количество баллов за каждое условие доступности организации для инвалидов (</w:t>
            </w:r>
            <w:r w:rsidRPr="00AA41F4">
              <w:rPr>
                <w:color w:val="000000"/>
                <w:sz w:val="20"/>
                <w:szCs w:val="20"/>
              </w:rPr>
              <w:t>по 20 баллов за каждое условие)</w:t>
            </w:r>
            <w:r w:rsidRPr="00AA41F4">
              <w:rPr>
                <w:sz w:val="20"/>
                <w:szCs w:val="20"/>
              </w:rPr>
              <w:t>;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  <w:vertAlign w:val="subscript"/>
              </w:rPr>
              <w:t xml:space="preserve">  </w:t>
            </w:r>
            <w:r w:rsidRPr="00AA41F4">
              <w:rPr>
                <w:b/>
                <w:sz w:val="20"/>
                <w:szCs w:val="20"/>
              </w:rPr>
              <w:t>–</w:t>
            </w:r>
            <w:r w:rsidRPr="00AA41F4">
              <w:rPr>
                <w:sz w:val="20"/>
                <w:szCs w:val="20"/>
              </w:rPr>
              <w:t xml:space="preserve"> количество условий доступности организации для инвалидов. 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При наличии пяти и более условий доступности услуг для инвалидов показатель оценки качества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  <w:r w:rsidRPr="00AA41F4">
              <w:rPr>
                <w:sz w:val="20"/>
                <w:szCs w:val="20"/>
                <w:vertAlign w:val="subscript"/>
              </w:rPr>
              <w:t xml:space="preserve"> </w:t>
            </w:r>
            <w:r w:rsidRPr="00AA41F4">
              <w:rPr>
                <w:sz w:val="20"/>
                <w:szCs w:val="20"/>
              </w:rPr>
              <w:t>принимает значение 100 баллов</w:t>
            </w:r>
          </w:p>
        </w:tc>
      </w:tr>
      <w:tr w:rsidR="009D7DE5" w:rsidRPr="00AA41F4" w:rsidTr="00E22B9B">
        <w:trPr>
          <w:trHeight w:val="2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3.2</w:t>
            </w:r>
          </w:p>
        </w:tc>
        <w:tc>
          <w:tcPr>
            <w:tcW w:w="3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возможность предоставления </w:t>
            </w:r>
            <w:r w:rsidRPr="00AA41F4">
              <w:rPr>
                <w:color w:val="000000"/>
                <w:sz w:val="20"/>
                <w:szCs w:val="20"/>
              </w:rPr>
              <w:lastRenderedPageBreak/>
              <w:t xml:space="preserve">инвалидам по слуху (слуху и зрению) услуг </w:t>
            </w:r>
            <w:proofErr w:type="spellStart"/>
            <w:r w:rsidRPr="00AA41F4">
              <w:rPr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AA41F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AA41F4">
              <w:rPr>
                <w:color w:val="000000"/>
                <w:sz w:val="20"/>
                <w:szCs w:val="20"/>
              </w:rPr>
              <w:t>);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- наличие возможности предоставления услуги в 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дистанционном режиме или на дому.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lastRenderedPageBreak/>
              <w:t>0,4</w:t>
            </w:r>
          </w:p>
        </w:tc>
        <w:tc>
          <w:tcPr>
            <w:tcW w:w="4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1) дублирование для инвалидов по слуху и зрению звуковой и зрительной информации;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3) возможность предоставления инвалидам по слуху (слуху и зрению) услуг </w:t>
            </w:r>
            <w:proofErr w:type="spellStart"/>
            <w:r w:rsidRPr="00AA41F4">
              <w:rPr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AA41F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AA41F4">
              <w:rPr>
                <w:color w:val="000000"/>
                <w:sz w:val="20"/>
                <w:szCs w:val="20"/>
              </w:rPr>
              <w:t>);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4) наличие альтернативной версии </w:t>
            </w:r>
            <w:r w:rsidRPr="00AA41F4">
              <w:rPr>
                <w:color w:val="000000"/>
                <w:sz w:val="20"/>
                <w:szCs w:val="20"/>
              </w:rPr>
              <w:lastRenderedPageBreak/>
              <w:t>официального сайта организации социальной сферы в сети «Интернет» для инвалидов по зрению;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5) 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 баллов</w:t>
            </w:r>
          </w:p>
        </w:tc>
        <w:tc>
          <w:tcPr>
            <w:tcW w:w="14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(3.2)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Единого порядка</w:t>
            </w:r>
          </w:p>
        </w:tc>
      </w:tr>
      <w:tr w:rsidR="009D7DE5" w:rsidRPr="00AA41F4" w:rsidTr="00E22B9B">
        <w:trPr>
          <w:trHeight w:val="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- </w:t>
            </w:r>
            <w:r w:rsidRPr="00AA41F4">
              <w:rPr>
                <w:b/>
                <w:sz w:val="20"/>
                <w:szCs w:val="20"/>
              </w:rPr>
              <w:t xml:space="preserve"> количество условий доступности</w:t>
            </w:r>
            <w:r w:rsidRPr="00AA41F4">
              <w:rPr>
                <w:sz w:val="20"/>
                <w:szCs w:val="20"/>
              </w:rPr>
              <w:t xml:space="preserve">, позволяющих инвалидам получать услуги наравне с другими (от одного до четырех) 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по 20 баллов за каждое условие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E22B9B">
        <w:trPr>
          <w:trHeight w:val="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наличие пяти и более условий  доступности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</w:tc>
        <w:tc>
          <w:tcPr>
            <w:tcW w:w="1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gridAfter w:val="1"/>
          <w:wAfter w:w="49" w:type="dxa"/>
          <w:trHeight w:val="20"/>
        </w:trPr>
        <w:tc>
          <w:tcPr>
            <w:tcW w:w="156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spacing w:line="221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lastRenderedPageBreak/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= </w:t>
            </w: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× </w:t>
            </w: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,</w:t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b/>
                <w:sz w:val="20"/>
                <w:szCs w:val="20"/>
              </w:rPr>
              <w:tab/>
            </w:r>
            <w:r w:rsidRPr="00AA41F4">
              <w:rPr>
                <w:sz w:val="20"/>
                <w:szCs w:val="20"/>
              </w:rPr>
              <w:tab/>
              <w:t>(3.2)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где: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Т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sz w:val="20"/>
                <w:szCs w:val="20"/>
              </w:rPr>
              <w:t xml:space="preserve"> – количество баллов за каждое условие доступности, позволяющее инвалидам получать услуги наравне с другими (</w:t>
            </w:r>
            <w:r w:rsidRPr="00AA41F4">
              <w:rPr>
                <w:color w:val="000000"/>
                <w:sz w:val="20"/>
                <w:szCs w:val="20"/>
              </w:rPr>
              <w:t>по 20 баллов за каждое условие)</w:t>
            </w:r>
            <w:r w:rsidRPr="00AA41F4">
              <w:rPr>
                <w:sz w:val="20"/>
                <w:szCs w:val="20"/>
              </w:rPr>
              <w:t>;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С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sz w:val="20"/>
                <w:szCs w:val="20"/>
                <w:vertAlign w:val="subscript"/>
              </w:rPr>
              <w:t xml:space="preserve"> </w:t>
            </w:r>
            <w:r w:rsidRPr="00AA41F4">
              <w:rPr>
                <w:sz w:val="20"/>
                <w:szCs w:val="20"/>
              </w:rPr>
              <w:t>– количество условий доступности, позволяющих инвалидам получать услуги наравне с другими.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При наличии пяти и более условий доступности, позволяющих инвалидам получать услуги наравне с другими, показатель оценки качества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  <w:r w:rsidRPr="00AA41F4">
              <w:rPr>
                <w:color w:val="FF0000"/>
                <w:sz w:val="20"/>
                <w:szCs w:val="20"/>
              </w:rPr>
              <w:t xml:space="preserve"> </w:t>
            </w:r>
            <w:r w:rsidRPr="00AA41F4">
              <w:rPr>
                <w:sz w:val="20"/>
                <w:szCs w:val="20"/>
              </w:rPr>
              <w:t>принимает значение 100 баллов</w:t>
            </w:r>
          </w:p>
        </w:tc>
      </w:tr>
      <w:tr w:rsidR="009D7DE5" w:rsidRPr="00AA41F4" w:rsidTr="00E22B9B">
        <w:trPr>
          <w:gridAfter w:val="1"/>
          <w:wAfter w:w="49" w:type="dxa"/>
          <w:trHeight w:val="6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3.3</w:t>
            </w:r>
          </w:p>
        </w:tc>
        <w:tc>
          <w:tcPr>
            <w:tcW w:w="3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удовлетворенных доступностью услуг для инвалидов (в % от общего числа опрошенных получателей услуг – </w:t>
            </w:r>
            <w:r w:rsidR="00E22B9B" w:rsidRPr="00AA41F4">
              <w:rPr>
                <w:sz w:val="20"/>
                <w:szCs w:val="20"/>
              </w:rPr>
              <w:t>и</w:t>
            </w:r>
            <w:r w:rsidRPr="00AA41F4">
              <w:rPr>
                <w:sz w:val="20"/>
                <w:szCs w:val="20"/>
              </w:rPr>
              <w:t>нвалидов)</w:t>
            </w:r>
            <w:proofErr w:type="gramStart"/>
            <w:r w:rsidRPr="00AA41F4">
              <w:rPr>
                <w:sz w:val="20"/>
                <w:szCs w:val="20"/>
              </w:rPr>
              <w:t>.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дост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3.3.1.Удовлетворенность доступностью услуг для инвалидов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число получателей услуг-инвалидов, удовлетворенных доступностью услуг для инвалидов 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  <w:proofErr w:type="gramStart"/>
            <w:r w:rsidRPr="00AA41F4">
              <w:rPr>
                <w:sz w:val="20"/>
                <w:szCs w:val="20"/>
              </w:rPr>
              <w:t xml:space="preserve"> ,</w:t>
            </w:r>
            <w:proofErr w:type="gramEnd"/>
            <w:r w:rsidRPr="00AA41F4">
              <w:rPr>
                <w:sz w:val="20"/>
                <w:szCs w:val="20"/>
              </w:rPr>
              <w:t xml:space="preserve"> по отношению к  числу опрошенных  получателей услуг- инвалидов,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инв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(3.3)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7DE5">
        <w:trPr>
          <w:gridAfter w:val="1"/>
          <w:wAfter w:w="49" w:type="dxa"/>
          <w:trHeight w:val="20"/>
        </w:trPr>
        <w:tc>
          <w:tcPr>
            <w:tcW w:w="1565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4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4"/>
              <w:gridCol w:w="1114"/>
              <w:gridCol w:w="1199"/>
              <w:gridCol w:w="2709"/>
            </w:tblGrid>
            <w:tr w:rsidR="009D7DE5" w:rsidRPr="00AA41F4" w:rsidTr="009D7DE5">
              <w:trPr>
                <w:jc w:val="center"/>
              </w:trPr>
              <w:tc>
                <w:tcPr>
                  <w:tcW w:w="2424" w:type="dxa"/>
                  <w:vMerge w:val="restart"/>
                  <w:vAlign w:val="center"/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дост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 xml:space="preserve"> = (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дост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 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(3.3)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2424" w:type="dxa"/>
                  <w:vMerge/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инв</w:t>
                  </w:r>
                  <w:proofErr w:type="spellEnd"/>
                </w:p>
              </w:tc>
              <w:tc>
                <w:tcPr>
                  <w:tcW w:w="1199" w:type="dxa"/>
                  <w:vMerge/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:rsidR="009D7DE5" w:rsidRPr="00AA41F4" w:rsidRDefault="009D7DE5" w:rsidP="00E22B9B">
                  <w:pPr>
                    <w:framePr w:hSpace="180" w:wrap="around" w:vAnchor="text" w:hAnchor="text" w:xAlign="center" w:y="1"/>
                    <w:spacing w:line="221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E22B9B">
            <w:pPr>
              <w:spacing w:line="221" w:lineRule="auto"/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дост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</w:t>
            </w:r>
            <w:r w:rsidRPr="00AA41F4">
              <w:rPr>
                <w:sz w:val="20"/>
                <w:szCs w:val="20"/>
              </w:rPr>
              <w:t>- число получателей услуг-инвалидов, удовлетворенных доступностью услуг для</w:t>
            </w:r>
            <w:r w:rsidRPr="00AA41F4">
              <w:rPr>
                <w:strike/>
                <w:sz w:val="20"/>
                <w:szCs w:val="20"/>
              </w:rPr>
              <w:t xml:space="preserve"> </w:t>
            </w:r>
            <w:r w:rsidRPr="00AA41F4">
              <w:rPr>
                <w:sz w:val="20"/>
                <w:szCs w:val="20"/>
              </w:rPr>
              <w:t>инвалидов;</w:t>
            </w:r>
          </w:p>
          <w:p w:rsidR="009D7DE5" w:rsidRPr="00AA41F4" w:rsidRDefault="009D7DE5" w:rsidP="00E22B9B">
            <w:pPr>
              <w:spacing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инв</w:t>
            </w:r>
            <w:proofErr w:type="spellEnd"/>
            <w:r w:rsidRPr="00AA41F4">
              <w:rPr>
                <w:sz w:val="20"/>
                <w:szCs w:val="20"/>
              </w:rPr>
              <w:t xml:space="preserve"> -  число опрошенных получателей услуг-инвалидов.</w:t>
            </w:r>
          </w:p>
        </w:tc>
      </w:tr>
      <w:tr w:rsidR="009D7DE5" w:rsidRPr="00AA41F4" w:rsidTr="00E22B9B">
        <w:trPr>
          <w:gridAfter w:val="1"/>
          <w:wAfter w:w="49" w:type="dxa"/>
          <w:trHeight w:val="20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A41F4">
              <w:rPr>
                <w:b/>
                <w:sz w:val="20"/>
                <w:szCs w:val="20"/>
              </w:rPr>
              <w:t xml:space="preserve">Итого </w:t>
            </w:r>
            <w:r w:rsidRPr="00AA41F4">
              <w:rPr>
                <w:b/>
                <w:color w:val="000000"/>
                <w:sz w:val="20"/>
                <w:szCs w:val="20"/>
              </w:rPr>
              <w:t xml:space="preserve">по критерию 3 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«Доступность услуг для инвалидов» (К</w:t>
            </w:r>
            <w:r w:rsidRPr="00AA41F4">
              <w:rPr>
                <w:b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1,0</w:t>
            </w:r>
          </w:p>
        </w:tc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spacing w:line="221" w:lineRule="auto"/>
              <w:ind w:firstLine="1701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AA41F4">
              <w:rPr>
                <w:b/>
                <w:sz w:val="20"/>
                <w:szCs w:val="20"/>
              </w:rPr>
              <w:t>К</w:t>
            </w:r>
            <w:r w:rsidRPr="00AA41F4">
              <w:rPr>
                <w:b/>
                <w:sz w:val="20"/>
                <w:szCs w:val="20"/>
                <w:vertAlign w:val="superscript"/>
              </w:rPr>
              <w:t>3</w:t>
            </w:r>
            <w:r w:rsidRPr="00AA41F4">
              <w:rPr>
                <w:b/>
                <w:sz w:val="20"/>
                <w:szCs w:val="20"/>
              </w:rPr>
              <w:t>=(0,3×П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r w:rsidRPr="00AA41F4">
              <w:rPr>
                <w:b/>
                <w:sz w:val="20"/>
                <w:szCs w:val="20"/>
              </w:rPr>
              <w:t xml:space="preserve"> + 0,4×П</w:t>
            </w:r>
            <w:r w:rsidRPr="00AA41F4">
              <w:rPr>
                <w:b/>
                <w:sz w:val="20"/>
                <w:szCs w:val="20"/>
                <w:vertAlign w:val="superscript"/>
              </w:rPr>
              <w:t>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дост</w:t>
            </w:r>
            <w:r w:rsidRPr="00AA41F4">
              <w:rPr>
                <w:b/>
                <w:sz w:val="20"/>
                <w:szCs w:val="20"/>
              </w:rPr>
              <w:t xml:space="preserve"> + 0,3× 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дост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E22B9B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</w:tc>
      </w:tr>
    </w:tbl>
    <w:p w:rsidR="009D7DE5" w:rsidRPr="00AA41F4" w:rsidRDefault="009D7DE5" w:rsidP="00E22B9B">
      <w:pPr>
        <w:spacing w:line="221" w:lineRule="auto"/>
      </w:pPr>
    </w:p>
    <w:p w:rsidR="009D7DE5" w:rsidRPr="00AA41F4" w:rsidRDefault="009D7DE5" w:rsidP="00E22B9B">
      <w:pPr>
        <w:widowControl w:val="0"/>
        <w:autoSpaceDE w:val="0"/>
        <w:autoSpaceDN w:val="0"/>
        <w:adjustRightInd w:val="0"/>
        <w:spacing w:line="221" w:lineRule="auto"/>
        <w:rPr>
          <w:b/>
          <w:lang w:eastAsia="en-US"/>
        </w:rPr>
        <w:sectPr w:rsidR="009D7DE5" w:rsidRPr="00AA41F4" w:rsidSect="00596E75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9D7DE5" w:rsidRPr="00AA41F4" w:rsidRDefault="009D7DE5" w:rsidP="005B6D44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  <w:lang w:eastAsia="en-US"/>
        </w:rPr>
      </w:pPr>
      <w:r w:rsidRPr="00AA41F4">
        <w:rPr>
          <w:b/>
          <w:sz w:val="26"/>
          <w:szCs w:val="26"/>
          <w:u w:val="single"/>
          <w:lang w:eastAsia="en-US"/>
        </w:rPr>
        <w:lastRenderedPageBreak/>
        <w:t xml:space="preserve">Показатели, характеризующие доброжелательность, вежливость работников организаций </w:t>
      </w:r>
      <w:r w:rsidR="00571E91" w:rsidRPr="00AA41F4">
        <w:rPr>
          <w:b/>
          <w:sz w:val="26"/>
          <w:szCs w:val="26"/>
          <w:u w:val="single"/>
          <w:lang w:eastAsia="en-US"/>
        </w:rPr>
        <w:t>культуры</w:t>
      </w:r>
    </w:p>
    <w:tbl>
      <w:tblPr>
        <w:tblpPr w:leftFromText="180" w:rightFromText="180" w:vertAnchor="text" w:tblpXSpec="center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85"/>
        <w:gridCol w:w="34"/>
        <w:gridCol w:w="904"/>
        <w:gridCol w:w="3685"/>
        <w:gridCol w:w="4678"/>
        <w:gridCol w:w="1330"/>
        <w:gridCol w:w="1276"/>
      </w:tblGrid>
      <w:tr w:rsidR="009D7DE5" w:rsidRPr="00AA41F4" w:rsidTr="00456BA8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№</w:t>
            </w: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</w:t>
            </w:r>
          </w:p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в баллах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456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</w:t>
            </w:r>
          </w:p>
        </w:tc>
      </w:tr>
      <w:tr w:rsidR="009D7DE5" w:rsidRPr="00AA41F4" w:rsidTr="00886280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886280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4.1</w:t>
            </w: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получателей услуг)</w:t>
            </w:r>
            <w:r w:rsidRPr="00AA41F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перв.конт</w:t>
            </w:r>
            <w:proofErr w:type="spellEnd"/>
            <w:r w:rsidRPr="00AA41F4">
              <w:rPr>
                <w:b/>
                <w:sz w:val="20"/>
                <w:szCs w:val="20"/>
                <w:vertAlign w:val="subscript"/>
              </w:rPr>
              <w:t xml:space="preserve"> уд</w:t>
            </w:r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4.1.1.Удовлетворенность </w:t>
            </w:r>
            <w:r w:rsidRPr="00AA41F4">
              <w:rPr>
                <w:sz w:val="20"/>
                <w:szCs w:val="20"/>
                <w:lang w:eastAsia="en-US"/>
              </w:rPr>
              <w:t>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AA41F4">
              <w:rPr>
                <w:sz w:val="20"/>
                <w:szCs w:val="20"/>
              </w:rPr>
              <w:t xml:space="preserve">число получателей услуг, удовлетворенных </w:t>
            </w:r>
            <w:r w:rsidRPr="00AA41F4">
              <w:rPr>
                <w:sz w:val="20"/>
                <w:szCs w:val="20"/>
                <w:lang w:eastAsia="en-US"/>
              </w:rPr>
              <w:t xml:space="preserve">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перв</w:t>
            </w:r>
            <w:proofErr w:type="gramStart"/>
            <w:r w:rsidRPr="00AA41F4">
              <w:rPr>
                <w:b/>
                <w:sz w:val="20"/>
                <w:szCs w:val="20"/>
                <w:vertAlign w:val="superscript"/>
              </w:rPr>
              <w:t>.к</w:t>
            </w:r>
            <w:proofErr w:type="gramEnd"/>
            <w:r w:rsidRPr="00AA41F4">
              <w:rPr>
                <w:b/>
                <w:sz w:val="20"/>
                <w:szCs w:val="20"/>
                <w:vertAlign w:val="superscript"/>
              </w:rPr>
              <w:t>онт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),</w:t>
            </w:r>
            <w:r w:rsidRPr="00AA41F4">
              <w:rPr>
                <w:sz w:val="20"/>
                <w:szCs w:val="20"/>
                <w:lang w:eastAsia="en-US"/>
              </w:rPr>
              <w:t xml:space="preserve">  по отношению к числу опрошенных </w:t>
            </w:r>
            <w:r w:rsidRPr="00AA41F4">
              <w:rPr>
                <w:sz w:val="20"/>
                <w:szCs w:val="20"/>
              </w:rPr>
              <w:t xml:space="preserve"> получателей услуг</w:t>
            </w:r>
            <w:r w:rsidRPr="00AA41F4">
              <w:rPr>
                <w:sz w:val="20"/>
                <w:szCs w:val="20"/>
                <w:lang w:eastAsia="en-US"/>
              </w:rPr>
              <w:t xml:space="preserve">, ответивших на соответствующий вопрос  анкеты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r w:rsidRPr="00AA41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(4.1)</w:t>
            </w:r>
          </w:p>
        </w:tc>
      </w:tr>
      <w:tr w:rsidR="009D7DE5" w:rsidRPr="00AA41F4" w:rsidTr="009D7DE5">
        <w:trPr>
          <w:trHeight w:val="20"/>
        </w:trPr>
        <w:tc>
          <w:tcPr>
            <w:tcW w:w="15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5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92"/>
              <w:gridCol w:w="1368"/>
              <w:gridCol w:w="1168"/>
              <w:gridCol w:w="2528"/>
            </w:tblGrid>
            <w:tr w:rsidR="009D7DE5" w:rsidRPr="00AA41F4" w:rsidTr="009D7DE5">
              <w:trPr>
                <w:jc w:val="center"/>
              </w:trPr>
              <w:tc>
                <w:tcPr>
                  <w:tcW w:w="3692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перв.конт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 xml:space="preserve"> уд</w:t>
                  </w:r>
                  <w:r w:rsidRPr="00AA41F4">
                    <w:rPr>
                      <w:b/>
                      <w:sz w:val="20"/>
                      <w:szCs w:val="20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перв.конт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 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(4.1)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3692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перв.конт</w:t>
            </w:r>
            <w:proofErr w:type="spellEnd"/>
            <w:r w:rsidRPr="00AA41F4">
              <w:rPr>
                <w:sz w:val="20"/>
                <w:szCs w:val="20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sz w:val="20"/>
                <w:szCs w:val="20"/>
              </w:rPr>
              <w:t xml:space="preserve"> -  общее число опрошенных получателей услуг.</w:t>
            </w:r>
          </w:p>
        </w:tc>
      </w:tr>
      <w:tr w:rsidR="009D7DE5" w:rsidRPr="00AA41F4" w:rsidTr="009D7DE5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4.2.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(в % от общего числа опрошенных получателей услуг).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оказ.услуг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4.2.1.Удовлетворенность </w:t>
            </w:r>
            <w:r w:rsidRPr="00AA41F4">
              <w:rPr>
                <w:sz w:val="20"/>
                <w:szCs w:val="20"/>
                <w:lang w:eastAsia="en-US"/>
              </w:rPr>
              <w:t>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A41F4">
              <w:rPr>
                <w:sz w:val="20"/>
                <w:szCs w:val="20"/>
              </w:rPr>
              <w:t xml:space="preserve">число  получателей услуг, удовлетворенных </w:t>
            </w:r>
            <w:r w:rsidRPr="00AA41F4">
              <w:rPr>
                <w:sz w:val="20"/>
                <w:szCs w:val="20"/>
                <w:lang w:eastAsia="en-US"/>
              </w:rPr>
              <w:t xml:space="preserve">доброжелательностью, вежливостью работников организации социальной сферы, обеспечивающих непосредственное оказание услуги 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оказ</w:t>
            </w:r>
            <w:proofErr w:type="gramStart"/>
            <w:r w:rsidRPr="00AA41F4">
              <w:rPr>
                <w:b/>
                <w:sz w:val="20"/>
                <w:szCs w:val="20"/>
                <w:vertAlign w:val="superscript"/>
              </w:rPr>
              <w:t>.у</w:t>
            </w:r>
            <w:proofErr w:type="gramEnd"/>
            <w:r w:rsidRPr="00AA41F4">
              <w:rPr>
                <w:b/>
                <w:sz w:val="20"/>
                <w:szCs w:val="20"/>
                <w:vertAlign w:val="superscript"/>
              </w:rPr>
              <w:t>слуг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),</w:t>
            </w:r>
            <w:r w:rsidRPr="00AA41F4">
              <w:rPr>
                <w:sz w:val="20"/>
                <w:szCs w:val="20"/>
                <w:lang w:eastAsia="en-US"/>
              </w:rPr>
              <w:t xml:space="preserve"> по отношению к числу опрошенных </w:t>
            </w:r>
            <w:r w:rsidRPr="00AA41F4">
              <w:rPr>
                <w:sz w:val="20"/>
                <w:szCs w:val="20"/>
              </w:rPr>
              <w:t xml:space="preserve"> получателей услуг</w:t>
            </w:r>
            <w:r w:rsidRPr="00AA41F4">
              <w:rPr>
                <w:sz w:val="20"/>
                <w:szCs w:val="20"/>
                <w:lang w:eastAsia="en-US"/>
              </w:rPr>
              <w:t xml:space="preserve">,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r w:rsidRPr="00AA41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(4.2)</w:t>
            </w:r>
          </w:p>
        </w:tc>
      </w:tr>
      <w:tr w:rsidR="009D7DE5" w:rsidRPr="00AA41F4" w:rsidTr="009D7DE5">
        <w:trPr>
          <w:trHeight w:val="20"/>
        </w:trPr>
        <w:tc>
          <w:tcPr>
            <w:tcW w:w="15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оказ.услуг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оказ.услуг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 × 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(4.2)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оказ.услуг</w:t>
            </w:r>
            <w:proofErr w:type="spellEnd"/>
            <w:r w:rsidRPr="00AA41F4">
              <w:rPr>
                <w:sz w:val="20"/>
                <w:szCs w:val="20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</w:t>
            </w:r>
            <w:r w:rsidRPr="00AA41F4">
              <w:rPr>
                <w:sz w:val="20"/>
                <w:szCs w:val="20"/>
              </w:rPr>
              <w:lastRenderedPageBreak/>
              <w:t>услуги;</w:t>
            </w:r>
          </w:p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-</w:t>
            </w:r>
            <w:r w:rsidRPr="00AA41F4">
              <w:rPr>
                <w:sz w:val="20"/>
                <w:szCs w:val="20"/>
              </w:rPr>
              <w:t xml:space="preserve">  общее число опрошенных получателей услуг.</w:t>
            </w:r>
          </w:p>
        </w:tc>
      </w:tr>
      <w:tr w:rsidR="009D7DE5" w:rsidRPr="00AA41F4" w:rsidTr="009D7DE5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(в % от общего числа опрошенных получателей услуг).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вежл.дист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4.3.1.Удовлетворенность </w:t>
            </w:r>
            <w:r w:rsidRPr="00AA41F4">
              <w:rPr>
                <w:sz w:val="20"/>
                <w:szCs w:val="20"/>
                <w:lang w:eastAsia="en-US"/>
              </w:rPr>
              <w:t>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число получателей услуг, удовлетворенных </w:t>
            </w:r>
            <w:r w:rsidRPr="00AA41F4">
              <w:rPr>
                <w:sz w:val="20"/>
                <w:szCs w:val="20"/>
                <w:lang w:eastAsia="en-US"/>
              </w:rPr>
              <w:t xml:space="preserve">доброжелательностью, вежливостью работников организации социальной сферы при использовании дистанционных форм взаимодействия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вежл</w:t>
            </w:r>
            <w:proofErr w:type="gramStart"/>
            <w:r w:rsidRPr="00AA41F4">
              <w:rPr>
                <w:b/>
                <w:sz w:val="20"/>
                <w:szCs w:val="20"/>
                <w:vertAlign w:val="superscript"/>
              </w:rPr>
              <w:t>.д</w:t>
            </w:r>
            <w:proofErr w:type="gramEnd"/>
            <w:r w:rsidRPr="00AA41F4">
              <w:rPr>
                <w:b/>
                <w:sz w:val="20"/>
                <w:szCs w:val="20"/>
                <w:vertAlign w:val="superscript"/>
              </w:rPr>
              <w:t>ист</w:t>
            </w:r>
            <w:proofErr w:type="spellEnd"/>
            <w:r w:rsidRPr="00AA41F4">
              <w:rPr>
                <w:b/>
                <w:sz w:val="20"/>
                <w:szCs w:val="20"/>
              </w:rPr>
              <w:t>),</w:t>
            </w:r>
            <w:r w:rsidRPr="00AA41F4">
              <w:rPr>
                <w:sz w:val="20"/>
                <w:szCs w:val="20"/>
              </w:rPr>
              <w:t xml:space="preserve"> по отношению к числу опрошенных  получателей услуг,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(4.3)</w:t>
            </w:r>
          </w:p>
        </w:tc>
      </w:tr>
      <w:tr w:rsidR="009D7DE5" w:rsidRPr="00AA41F4" w:rsidTr="009D7DE5">
        <w:trPr>
          <w:trHeight w:val="20"/>
        </w:trPr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A41F4">
              <w:rPr>
                <w:b/>
                <w:color w:val="000000"/>
                <w:sz w:val="20"/>
                <w:szCs w:val="20"/>
              </w:rPr>
              <w:t>Итого по критерию 4 «Д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оброжелательность, вежливость работников организаций социальной сферы» (К</w:t>
            </w:r>
            <w:r w:rsidRPr="00AA41F4">
              <w:rPr>
                <w:b/>
                <w:color w:val="000000"/>
                <w:sz w:val="20"/>
                <w:szCs w:val="20"/>
                <w:vertAlign w:val="superscript"/>
                <w:lang w:eastAsia="en-US"/>
              </w:rPr>
              <w:t>4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1,0</w:t>
            </w:r>
          </w:p>
        </w:tc>
        <w:tc>
          <w:tcPr>
            <w:tcW w:w="9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ind w:firstLine="1701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AA41F4">
              <w:rPr>
                <w:b/>
                <w:sz w:val="20"/>
                <w:szCs w:val="20"/>
              </w:rPr>
              <w:t>К</w:t>
            </w:r>
            <w:r w:rsidRPr="00AA41F4">
              <w:rPr>
                <w:b/>
                <w:sz w:val="20"/>
                <w:szCs w:val="20"/>
                <w:vertAlign w:val="superscript"/>
              </w:rPr>
              <w:t>4</w:t>
            </w:r>
            <w:r w:rsidRPr="00AA41F4">
              <w:rPr>
                <w:b/>
                <w:sz w:val="20"/>
                <w:szCs w:val="20"/>
              </w:rPr>
              <w:t>=(0,4×П</w:t>
            </w:r>
            <w:r w:rsidRPr="00AA41F4">
              <w:rPr>
                <w:b/>
                <w:sz w:val="20"/>
                <w:szCs w:val="20"/>
                <w:vertAlign w:val="superscript"/>
              </w:rPr>
              <w:t>перв</w:t>
            </w:r>
            <w:proofErr w:type="gramStart"/>
            <w:r w:rsidRPr="00AA41F4">
              <w:rPr>
                <w:b/>
                <w:sz w:val="20"/>
                <w:szCs w:val="20"/>
                <w:vertAlign w:val="superscript"/>
              </w:rPr>
              <w:t>.к</w:t>
            </w:r>
            <w:proofErr w:type="gramEnd"/>
            <w:r w:rsidRPr="00AA41F4">
              <w:rPr>
                <w:b/>
                <w:sz w:val="20"/>
                <w:szCs w:val="20"/>
                <w:vertAlign w:val="superscript"/>
              </w:rPr>
              <w:t>онт</w:t>
            </w:r>
            <w:r w:rsidRPr="00AA41F4">
              <w:rPr>
                <w:b/>
                <w:sz w:val="20"/>
                <w:szCs w:val="20"/>
                <w:vertAlign w:val="subscript"/>
              </w:rPr>
              <w:t xml:space="preserve"> уд</w:t>
            </w:r>
            <w:r w:rsidRPr="00AA41F4">
              <w:rPr>
                <w:b/>
                <w:sz w:val="20"/>
                <w:szCs w:val="20"/>
              </w:rPr>
              <w:t xml:space="preserve"> + 0,4×П</w:t>
            </w:r>
            <w:r w:rsidRPr="00AA41F4">
              <w:rPr>
                <w:b/>
                <w:sz w:val="20"/>
                <w:szCs w:val="20"/>
                <w:vertAlign w:val="superscript"/>
              </w:rPr>
              <w:t>оказ.услуг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r w:rsidRPr="00AA41F4">
              <w:rPr>
                <w:b/>
                <w:sz w:val="20"/>
                <w:szCs w:val="20"/>
              </w:rPr>
              <w:t xml:space="preserve"> + 0,2×П</w:t>
            </w:r>
            <w:r w:rsidRPr="00AA41F4">
              <w:rPr>
                <w:b/>
                <w:sz w:val="20"/>
                <w:szCs w:val="20"/>
                <w:vertAlign w:val="superscript"/>
              </w:rPr>
              <w:t>вежл.дист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</w:tc>
      </w:tr>
    </w:tbl>
    <w:p w:rsidR="009D7DE5" w:rsidRPr="00AA41F4" w:rsidRDefault="009D7DE5" w:rsidP="005B6D44">
      <w:pPr>
        <w:widowControl w:val="0"/>
        <w:autoSpaceDE w:val="0"/>
        <w:autoSpaceDN w:val="0"/>
        <w:adjustRightInd w:val="0"/>
        <w:sectPr w:rsidR="009D7DE5" w:rsidRPr="00AA41F4" w:rsidSect="00596E75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9D7DE5" w:rsidRPr="00AA41F4" w:rsidRDefault="009D7DE5" w:rsidP="005B6D44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AA41F4">
        <w:rPr>
          <w:b/>
          <w:sz w:val="26"/>
          <w:szCs w:val="26"/>
          <w:u w:val="single"/>
          <w:lang w:eastAsia="en-US"/>
        </w:rPr>
        <w:lastRenderedPageBreak/>
        <w:t>Показатели, характеризующие у</w:t>
      </w:r>
      <w:r w:rsidRPr="00AA41F4">
        <w:rPr>
          <w:b/>
          <w:sz w:val="26"/>
          <w:szCs w:val="26"/>
          <w:u w:val="single"/>
        </w:rPr>
        <w:t>довлетворенность</w:t>
      </w:r>
      <w:r w:rsidRPr="00AA41F4">
        <w:rPr>
          <w:b/>
          <w:i/>
          <w:sz w:val="26"/>
          <w:szCs w:val="26"/>
          <w:u w:val="single"/>
        </w:rPr>
        <w:t xml:space="preserve"> </w:t>
      </w:r>
      <w:r w:rsidRPr="00AA41F4">
        <w:rPr>
          <w:b/>
          <w:sz w:val="26"/>
          <w:szCs w:val="26"/>
          <w:u w:val="single"/>
          <w:lang w:eastAsia="en-US"/>
        </w:rPr>
        <w:t xml:space="preserve">условиями оказания услуг </w:t>
      </w:r>
      <w:r w:rsidR="00571E91" w:rsidRPr="00AA41F4">
        <w:rPr>
          <w:b/>
          <w:sz w:val="26"/>
          <w:szCs w:val="26"/>
          <w:u w:val="single"/>
          <w:lang w:eastAsia="en-US"/>
        </w:rPr>
        <w:t>в организациях культуры</w:t>
      </w:r>
    </w:p>
    <w:tbl>
      <w:tblPr>
        <w:tblpPr w:leftFromText="180" w:rightFromText="180" w:vertAnchor="text" w:tblpXSpec="center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3119"/>
        <w:gridCol w:w="904"/>
        <w:gridCol w:w="3685"/>
        <w:gridCol w:w="4557"/>
        <w:gridCol w:w="1275"/>
        <w:gridCol w:w="1276"/>
      </w:tblGrid>
      <w:tr w:rsidR="009D7DE5" w:rsidRPr="00AA41F4" w:rsidTr="009D2F10">
        <w:trPr>
          <w:trHeight w:val="20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</w:t>
            </w:r>
          </w:p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в баллах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</w:t>
            </w:r>
          </w:p>
        </w:tc>
      </w:tr>
      <w:tr w:rsidR="009D7DE5" w:rsidRPr="00AA41F4" w:rsidTr="009D2F10">
        <w:trPr>
          <w:trHeight w:val="20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5.1.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(в % от общего числа опрошенных получателей услуг).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bscript"/>
              </w:rPr>
              <w:t>реком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5.1.1.Готовность </w:t>
            </w:r>
            <w:r w:rsidRPr="00AA41F4">
              <w:rPr>
                <w:sz w:val="20"/>
                <w:szCs w:val="20"/>
                <w:lang w:eastAsia="en-US"/>
              </w:rPr>
              <w:t xml:space="preserve">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4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A41F4">
              <w:rPr>
                <w:sz w:val="20"/>
                <w:szCs w:val="20"/>
              </w:rPr>
              <w:t xml:space="preserve">число получателей услуг, </w:t>
            </w:r>
            <w:r w:rsidRPr="00AA41F4">
              <w:rPr>
                <w:sz w:val="20"/>
                <w:szCs w:val="20"/>
                <w:lang w:eastAsia="en-US"/>
              </w:rPr>
              <w:t>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реком</w:t>
            </w:r>
            <w:proofErr w:type="spellEnd"/>
            <w:r w:rsidRPr="00AA41F4">
              <w:rPr>
                <w:sz w:val="20"/>
                <w:szCs w:val="20"/>
                <w:lang w:eastAsia="en-US"/>
              </w:rPr>
              <w:t xml:space="preserve">), по отношению к числу опрошенных </w:t>
            </w:r>
            <w:r w:rsidRPr="00AA41F4">
              <w:rPr>
                <w:sz w:val="20"/>
                <w:szCs w:val="20"/>
              </w:rPr>
              <w:t>получателей услуг</w:t>
            </w:r>
            <w:r w:rsidRPr="00AA41F4">
              <w:rPr>
                <w:sz w:val="20"/>
                <w:szCs w:val="20"/>
                <w:lang w:eastAsia="en-US"/>
              </w:rPr>
              <w:t>, ответивших на соответствующий вопрос анкеты (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sz w:val="20"/>
                <w:szCs w:val="20"/>
                <w:lang w:eastAsia="en-US"/>
              </w:rPr>
              <w:t>)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(5.1)</w:t>
            </w:r>
          </w:p>
        </w:tc>
      </w:tr>
      <w:tr w:rsidR="009D7DE5" w:rsidRPr="00AA41F4" w:rsidTr="009D2F10">
        <w:trPr>
          <w:trHeight w:val="20"/>
        </w:trPr>
        <w:tc>
          <w:tcPr>
            <w:tcW w:w="15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реком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реком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(5.1)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реком</w:t>
            </w:r>
            <w:proofErr w:type="spellEnd"/>
            <w:r w:rsidRPr="00AA41F4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AA41F4">
              <w:rPr>
                <w:b/>
                <w:sz w:val="20"/>
                <w:szCs w:val="20"/>
              </w:rPr>
              <w:t>-</w:t>
            </w:r>
            <w:r w:rsidRPr="00AA41F4">
              <w:rPr>
                <w:sz w:val="20"/>
                <w:szCs w:val="20"/>
              </w:rPr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</w:rPr>
              <w:t xml:space="preserve"> </w:t>
            </w:r>
            <w:r w:rsidRPr="00AA41F4">
              <w:rPr>
                <w:sz w:val="20"/>
                <w:szCs w:val="20"/>
              </w:rPr>
              <w:t>- общее число опрошенных получателей услуг.</w:t>
            </w:r>
          </w:p>
        </w:tc>
      </w:tr>
      <w:tr w:rsidR="009D7DE5" w:rsidRPr="00AA41F4" w:rsidTr="009D2F10">
        <w:trPr>
          <w:trHeight w:val="20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Значение параметров</w:t>
            </w:r>
          </w:p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в баллах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</w:t>
            </w:r>
          </w:p>
        </w:tc>
      </w:tr>
      <w:tr w:rsidR="009D7DE5" w:rsidRPr="00AA41F4" w:rsidTr="009D2F10">
        <w:trPr>
          <w:trHeight w:val="20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5.2.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удовлетворенных организационными условиями предоставления услуг (в % от общего числа опрошенных получателей услуг).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орг.усл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5.2.1 Удовлетворенность получателей услуг организационными условиями оказания услуг, например: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- наличием и понятностью навигации внутри организации</w:t>
            </w:r>
            <w:r w:rsidRPr="00AA41F4">
              <w:rPr>
                <w:sz w:val="20"/>
                <w:szCs w:val="20"/>
                <w:lang w:eastAsia="en-US"/>
              </w:rPr>
              <w:t xml:space="preserve"> социальной сферы</w:t>
            </w:r>
            <w:r w:rsidRPr="00AA41F4">
              <w:rPr>
                <w:sz w:val="20"/>
                <w:szCs w:val="20"/>
              </w:rPr>
              <w:t>;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  <w:lang w:eastAsia="en-US"/>
              </w:rPr>
              <w:t>- графиком работы организации социальной сферы (подразделения, отдельных специалистов, графиком прихода социального работника на дом и прочее)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  <w:lang w:eastAsia="en-US"/>
              </w:rPr>
              <w:t xml:space="preserve">число получателей услуг, удовлетворенных организационными условиями предоставления услуг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proofErr w:type="gramStart"/>
            <w:r w:rsidRPr="00AA41F4">
              <w:rPr>
                <w:b/>
                <w:sz w:val="20"/>
                <w:szCs w:val="20"/>
                <w:vertAlign w:val="superscript"/>
              </w:rPr>
              <w:t>.у</w:t>
            </w:r>
            <w:proofErr w:type="gramEnd"/>
            <w:r w:rsidRPr="00AA41F4">
              <w:rPr>
                <w:b/>
                <w:sz w:val="20"/>
                <w:szCs w:val="20"/>
                <w:vertAlign w:val="superscript"/>
              </w:rPr>
              <w:t>сл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</w:t>
            </w:r>
            <w:r w:rsidRPr="00AA41F4">
              <w:rPr>
                <w:sz w:val="20"/>
                <w:szCs w:val="20"/>
                <w:lang w:eastAsia="en-US"/>
              </w:rPr>
              <w:t xml:space="preserve">, по отношению к числу опрошенных </w:t>
            </w:r>
            <w:r w:rsidRPr="00AA41F4">
              <w:rPr>
                <w:sz w:val="20"/>
                <w:szCs w:val="20"/>
              </w:rPr>
              <w:t xml:space="preserve"> получателей услуг</w:t>
            </w:r>
            <w:r w:rsidRPr="00AA41F4">
              <w:rPr>
                <w:sz w:val="20"/>
                <w:szCs w:val="20"/>
                <w:lang w:eastAsia="en-US"/>
              </w:rPr>
              <w:t xml:space="preserve"> 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(5.2)</w:t>
            </w:r>
          </w:p>
        </w:tc>
      </w:tr>
      <w:tr w:rsidR="009D7DE5" w:rsidRPr="00AA41F4" w:rsidTr="009D2F10">
        <w:trPr>
          <w:trHeight w:val="20"/>
        </w:trPr>
        <w:tc>
          <w:tcPr>
            <w:tcW w:w="15559" w:type="dxa"/>
            <w:gridSpan w:val="7"/>
            <w:tcBorders>
              <w:lef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орг.усл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  <w:r w:rsidRPr="00AA41F4">
                    <w:rPr>
                      <w:b/>
                      <w:sz w:val="20"/>
                      <w:szCs w:val="20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perscript"/>
                    </w:rPr>
                    <w:t>орг.усл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(5.2)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орг.усл</w:t>
            </w:r>
            <w:proofErr w:type="spellEnd"/>
            <w:r w:rsidRPr="00AA41F4">
              <w:rPr>
                <w:sz w:val="20"/>
                <w:szCs w:val="20"/>
                <w:vertAlign w:val="superscript"/>
              </w:rPr>
              <w:t xml:space="preserve"> </w:t>
            </w:r>
            <w:r w:rsidRPr="00AA41F4">
              <w:rPr>
                <w:sz w:val="20"/>
                <w:szCs w:val="20"/>
              </w:rPr>
              <w:t>- число получателей услуг, удовлетворенных организационными условиями предоставления услуг;</w:t>
            </w:r>
          </w:p>
          <w:p w:rsidR="009D7DE5" w:rsidRPr="00AA41F4" w:rsidRDefault="009D7DE5" w:rsidP="005B6D44">
            <w:pPr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sz w:val="20"/>
                <w:szCs w:val="20"/>
              </w:rPr>
              <w:t xml:space="preserve"> -  общее число опрошенных получателей услуг.</w:t>
            </w:r>
          </w:p>
          <w:p w:rsidR="009D2F10" w:rsidRPr="00AA41F4" w:rsidRDefault="009D2F10" w:rsidP="005B6D44">
            <w:pPr>
              <w:jc w:val="both"/>
              <w:rPr>
                <w:sz w:val="20"/>
                <w:szCs w:val="20"/>
              </w:rPr>
            </w:pPr>
          </w:p>
        </w:tc>
      </w:tr>
      <w:tr w:rsidR="009D7DE5" w:rsidRPr="00AA41F4" w:rsidTr="009D2F10">
        <w:trPr>
          <w:trHeight w:val="20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lastRenderedPageBreak/>
              <w:br w:type="page"/>
              <w:t>№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Показатели оценки качества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1F4">
              <w:rPr>
                <w:sz w:val="20"/>
                <w:szCs w:val="20"/>
              </w:rPr>
              <w:t>Значи-мость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пока-</w:t>
            </w:r>
            <w:proofErr w:type="spellStart"/>
            <w:r w:rsidRPr="00AA41F4">
              <w:rPr>
                <w:sz w:val="20"/>
                <w:szCs w:val="20"/>
              </w:rPr>
              <w:t>зателей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Параметры показателя оценки качества, подлежащие оценке</w:t>
            </w:r>
          </w:p>
        </w:tc>
        <w:tc>
          <w:tcPr>
            <w:tcW w:w="4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Индикаторы параметров показателей оценки качества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Значение параметров </w:t>
            </w:r>
          </w:p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в баллах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9D2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A41F4">
              <w:rPr>
                <w:sz w:val="20"/>
                <w:szCs w:val="20"/>
              </w:rPr>
              <w:t>Макси-</w:t>
            </w:r>
            <w:proofErr w:type="spellStart"/>
            <w:r w:rsidRPr="00AA41F4">
              <w:rPr>
                <w:sz w:val="20"/>
                <w:szCs w:val="20"/>
              </w:rPr>
              <w:t>мальное</w:t>
            </w:r>
            <w:proofErr w:type="spellEnd"/>
            <w:proofErr w:type="gramEnd"/>
            <w:r w:rsidRPr="00AA41F4">
              <w:rPr>
                <w:sz w:val="20"/>
                <w:szCs w:val="20"/>
              </w:rPr>
              <w:t xml:space="preserve"> значение показателей </w:t>
            </w:r>
          </w:p>
        </w:tc>
      </w:tr>
      <w:tr w:rsidR="009D7DE5" w:rsidRPr="00AA41F4" w:rsidTr="009D2F10">
        <w:trPr>
          <w:trHeight w:val="20"/>
        </w:trPr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5.3.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Доля получателей услуг, удовлетворенных в целом условиями оказания услуг в организации социальной сферы (в % от общего числа опрошенных получателей услуг). </w:t>
            </w:r>
            <w:r w:rsidRPr="00AA41F4">
              <w:rPr>
                <w:b/>
                <w:sz w:val="20"/>
                <w:szCs w:val="20"/>
              </w:rPr>
              <w:t>(П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5.3.1.Удовлетворенность </w:t>
            </w:r>
            <w:r w:rsidRPr="00AA41F4">
              <w:rPr>
                <w:sz w:val="20"/>
                <w:szCs w:val="20"/>
                <w:lang w:eastAsia="en-US"/>
              </w:rPr>
              <w:t>получателей услуг в целом условиями оказания услуг в организации социальной сферы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A41F4">
              <w:rPr>
                <w:sz w:val="20"/>
                <w:szCs w:val="20"/>
              </w:rPr>
              <w:t xml:space="preserve">число  получателей услуг, </w:t>
            </w:r>
            <w:r w:rsidRPr="00AA41F4">
              <w:rPr>
                <w:sz w:val="20"/>
                <w:szCs w:val="20"/>
                <w:lang w:eastAsia="en-US"/>
              </w:rPr>
              <w:t xml:space="preserve">удовлетворенных в целом условиями оказания услуг в организации социальной сферы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b/>
                <w:sz w:val="20"/>
                <w:szCs w:val="20"/>
              </w:rPr>
              <w:t>),</w:t>
            </w:r>
            <w:r w:rsidRPr="00AA41F4">
              <w:rPr>
                <w:sz w:val="20"/>
                <w:szCs w:val="20"/>
                <w:lang w:eastAsia="en-US"/>
              </w:rPr>
              <w:t xml:space="preserve"> по отношению </w:t>
            </w:r>
            <w:proofErr w:type="gramStart"/>
            <w:r w:rsidRPr="00AA41F4">
              <w:rPr>
                <w:sz w:val="20"/>
                <w:szCs w:val="20"/>
                <w:lang w:eastAsia="en-US"/>
              </w:rPr>
              <w:t>к</w:t>
            </w:r>
            <w:proofErr w:type="gramEnd"/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 xml:space="preserve">числу опрошенных  получателей услуг, ответивших на соответствующий вопрос анкеты </w:t>
            </w:r>
            <w:r w:rsidRPr="00AA41F4">
              <w:rPr>
                <w:b/>
                <w:sz w:val="20"/>
                <w:szCs w:val="20"/>
              </w:rPr>
              <w:t>(</w:t>
            </w: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b/>
                <w:sz w:val="20"/>
                <w:szCs w:val="20"/>
              </w:rPr>
              <w:t>)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0-100 баллов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Для расчета  формула (5.3)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DE5" w:rsidRPr="00AA41F4" w:rsidTr="009D2F10">
        <w:trPr>
          <w:trHeight w:val="20"/>
        </w:trPr>
        <w:tc>
          <w:tcPr>
            <w:tcW w:w="15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>П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r w:rsidRPr="00AA41F4">
                    <w:rPr>
                      <w:b/>
                      <w:sz w:val="20"/>
                      <w:szCs w:val="20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У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уд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AA41F4">
                    <w:rPr>
                      <w:b/>
                      <w:sz w:val="20"/>
                      <w:szCs w:val="20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AA41F4">
                    <w:rPr>
                      <w:sz w:val="20"/>
                      <w:szCs w:val="20"/>
                    </w:rPr>
                    <w:t>(5.3)</w:t>
                  </w:r>
                </w:p>
              </w:tc>
            </w:tr>
            <w:tr w:rsidR="009D7DE5" w:rsidRPr="00AA41F4" w:rsidTr="009D7DE5">
              <w:trPr>
                <w:jc w:val="center"/>
              </w:trPr>
              <w:tc>
                <w:tcPr>
                  <w:tcW w:w="2212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ind w:hanging="186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A41F4">
                    <w:rPr>
                      <w:b/>
                      <w:sz w:val="20"/>
                      <w:szCs w:val="20"/>
                    </w:rPr>
                    <w:t>Ч</w:t>
                  </w:r>
                  <w:r w:rsidRPr="00AA41F4">
                    <w:rPr>
                      <w:b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9D7DE5" w:rsidRPr="00AA41F4" w:rsidRDefault="009D7DE5" w:rsidP="005B6D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где</w:t>
            </w:r>
          </w:p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У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proofErr w:type="spellEnd"/>
            <w:r w:rsidRPr="00AA41F4">
              <w:rPr>
                <w:sz w:val="20"/>
                <w:szCs w:val="20"/>
                <w:vertAlign w:val="superscript"/>
              </w:rPr>
              <w:t xml:space="preserve"> </w:t>
            </w:r>
            <w:r w:rsidRPr="00AA41F4">
              <w:rPr>
                <w:sz w:val="20"/>
                <w:szCs w:val="20"/>
              </w:rPr>
              <w:t>- число получателей услуг, удовлетворенных в целом условиями оказания услуг в организации социальной сферы;</w:t>
            </w:r>
          </w:p>
          <w:p w:rsidR="009D7DE5" w:rsidRPr="00AA41F4" w:rsidRDefault="009D7DE5" w:rsidP="005B6D44">
            <w:pP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AA41F4">
              <w:rPr>
                <w:b/>
                <w:sz w:val="20"/>
                <w:szCs w:val="20"/>
              </w:rPr>
              <w:t>Ч</w:t>
            </w:r>
            <w:r w:rsidRPr="00AA41F4">
              <w:rPr>
                <w:b/>
                <w:sz w:val="20"/>
                <w:szCs w:val="20"/>
                <w:vertAlign w:val="subscript"/>
              </w:rPr>
              <w:t>общ</w:t>
            </w:r>
            <w:proofErr w:type="spellEnd"/>
            <w:r w:rsidRPr="00AA41F4">
              <w:rPr>
                <w:sz w:val="20"/>
                <w:szCs w:val="20"/>
              </w:rPr>
              <w:t xml:space="preserve"> -  общее число опрошенных получателей услуг.</w:t>
            </w:r>
          </w:p>
        </w:tc>
      </w:tr>
      <w:tr w:rsidR="009D7DE5" w:rsidRPr="00AA41F4" w:rsidTr="009D2F10">
        <w:trPr>
          <w:trHeight w:val="20"/>
        </w:trPr>
        <w:tc>
          <w:tcPr>
            <w:tcW w:w="3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AA41F4">
              <w:rPr>
                <w:b/>
                <w:color w:val="000000"/>
                <w:sz w:val="20"/>
                <w:szCs w:val="20"/>
              </w:rPr>
              <w:t xml:space="preserve">Итого по критерию 5 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«Удовлетворенность условиями оказания услуг» (К</w:t>
            </w:r>
            <w:r w:rsidRPr="00AA41F4">
              <w:rPr>
                <w:b/>
                <w:color w:val="000000"/>
                <w:sz w:val="20"/>
                <w:szCs w:val="20"/>
                <w:vertAlign w:val="superscript"/>
                <w:lang w:eastAsia="en-US"/>
              </w:rPr>
              <w:t>5</w:t>
            </w:r>
            <w:r w:rsidRPr="00AA41F4">
              <w:rPr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1,0</w:t>
            </w:r>
          </w:p>
        </w:tc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ind w:firstLine="1701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AA41F4">
              <w:rPr>
                <w:b/>
                <w:sz w:val="20"/>
                <w:szCs w:val="20"/>
                <w:vertAlign w:val="superscript"/>
              </w:rPr>
              <w:t>5</w:t>
            </w:r>
            <w:r w:rsidRPr="00AA41F4">
              <w:rPr>
                <w:b/>
                <w:sz w:val="20"/>
                <w:szCs w:val="20"/>
              </w:rPr>
              <w:t>=(0,3×П</w:t>
            </w:r>
            <w:r w:rsidRPr="00AA41F4">
              <w:rPr>
                <w:b/>
                <w:sz w:val="20"/>
                <w:szCs w:val="20"/>
                <w:vertAlign w:val="subscript"/>
              </w:rPr>
              <w:t>реком</w:t>
            </w:r>
            <w:r w:rsidRPr="00AA41F4">
              <w:rPr>
                <w:b/>
                <w:sz w:val="20"/>
                <w:szCs w:val="20"/>
              </w:rPr>
              <w:t xml:space="preserve"> + 0,2×П</w:t>
            </w:r>
            <w:r w:rsidRPr="00AA41F4">
              <w:rPr>
                <w:b/>
                <w:sz w:val="20"/>
                <w:szCs w:val="20"/>
                <w:vertAlign w:val="superscript"/>
              </w:rPr>
              <w:t>орг</w:t>
            </w:r>
            <w:proofErr w:type="gramStart"/>
            <w:r w:rsidRPr="00AA41F4">
              <w:rPr>
                <w:b/>
                <w:sz w:val="20"/>
                <w:szCs w:val="20"/>
                <w:vertAlign w:val="superscript"/>
              </w:rPr>
              <w:t>.у</w:t>
            </w:r>
            <w:proofErr w:type="gramEnd"/>
            <w:r w:rsidRPr="00AA41F4">
              <w:rPr>
                <w:b/>
                <w:sz w:val="20"/>
                <w:szCs w:val="20"/>
                <w:vertAlign w:val="superscript"/>
              </w:rPr>
              <w:t>сл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r w:rsidRPr="00AA41F4">
              <w:rPr>
                <w:b/>
                <w:sz w:val="20"/>
                <w:szCs w:val="20"/>
              </w:rPr>
              <w:t xml:space="preserve"> + 0,5×П</w:t>
            </w:r>
            <w:r w:rsidRPr="00AA41F4">
              <w:rPr>
                <w:b/>
                <w:sz w:val="20"/>
                <w:szCs w:val="20"/>
                <w:vertAlign w:val="subscript"/>
              </w:rPr>
              <w:t>уд</w:t>
            </w:r>
            <w:r w:rsidRPr="00AA41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1F4">
              <w:rPr>
                <w:sz w:val="20"/>
                <w:szCs w:val="20"/>
              </w:rPr>
              <w:t>100 баллов</w:t>
            </w:r>
          </w:p>
          <w:p w:rsidR="009D7DE5" w:rsidRPr="00AA41F4" w:rsidRDefault="009D7DE5" w:rsidP="005B6D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D7DE5" w:rsidRPr="00AA41F4" w:rsidRDefault="009D7DE5" w:rsidP="005B6D44">
      <w:pPr>
        <w:jc w:val="both"/>
        <w:rPr>
          <w:b/>
          <w:sz w:val="28"/>
        </w:rPr>
      </w:pPr>
    </w:p>
    <w:p w:rsidR="009D7DE5" w:rsidRPr="00AA41F4" w:rsidRDefault="009D7DE5" w:rsidP="005B6D44">
      <w:pPr>
        <w:jc w:val="both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t>Показатель оценки качества по организации социальной сферы, в отношении которой проведена независимая оценка качества:</w:t>
      </w:r>
    </w:p>
    <w:p w:rsidR="009D7DE5" w:rsidRPr="00AA41F4" w:rsidRDefault="009D7DE5" w:rsidP="005B6D44">
      <w:pPr>
        <w:ind w:firstLine="567"/>
        <w:jc w:val="right"/>
        <w:rPr>
          <w:b/>
          <w:sz w:val="20"/>
          <w:szCs w:val="20"/>
        </w:rPr>
      </w:pPr>
      <w:r w:rsidRPr="00AA41F4">
        <w:rPr>
          <w:b/>
          <w:sz w:val="20"/>
          <w:szCs w:val="20"/>
          <w:lang w:val="en-US"/>
        </w:rPr>
        <w:t>S</w:t>
      </w:r>
      <w:r w:rsidRPr="00AA41F4">
        <w:rPr>
          <w:b/>
          <w:sz w:val="20"/>
          <w:szCs w:val="20"/>
          <w:vertAlign w:val="subscript"/>
          <w:lang w:val="en-US"/>
        </w:rPr>
        <w:t>n</w:t>
      </w:r>
      <w:r w:rsidRPr="00AA41F4">
        <w:rPr>
          <w:b/>
          <w:sz w:val="20"/>
          <w:szCs w:val="20"/>
          <w:vertAlign w:val="superscript"/>
        </w:rPr>
        <w:t xml:space="preserve"> </w:t>
      </w:r>
      <w:r w:rsidRPr="00AA41F4">
        <w:rPr>
          <w:b/>
          <w:sz w:val="20"/>
          <w:szCs w:val="20"/>
        </w:rPr>
        <w:t>=∑</w:t>
      </w:r>
      <w:proofErr w:type="spellStart"/>
      <w:r w:rsidRPr="00AA41F4">
        <w:rPr>
          <w:b/>
          <w:sz w:val="20"/>
          <w:szCs w:val="20"/>
          <w:lang w:val="en-US"/>
        </w:rPr>
        <w:t>K</w:t>
      </w:r>
      <w:r w:rsidRPr="00AA41F4">
        <w:rPr>
          <w:b/>
          <w:sz w:val="20"/>
          <w:szCs w:val="20"/>
          <w:vertAlign w:val="superscript"/>
          <w:lang w:val="en-US"/>
        </w:rPr>
        <w:t>m</w:t>
      </w:r>
      <w:r w:rsidRPr="00AA41F4">
        <w:rPr>
          <w:b/>
          <w:sz w:val="20"/>
          <w:szCs w:val="20"/>
          <w:vertAlign w:val="subscript"/>
          <w:lang w:val="en-US"/>
        </w:rPr>
        <w:t>n</w:t>
      </w:r>
      <w:proofErr w:type="spellEnd"/>
      <w:r w:rsidRPr="00AA41F4">
        <w:rPr>
          <w:b/>
          <w:sz w:val="20"/>
          <w:szCs w:val="20"/>
        </w:rPr>
        <w:t xml:space="preserve">/5,  </w:t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  <w:r w:rsidRPr="00AA41F4">
        <w:rPr>
          <w:b/>
          <w:sz w:val="20"/>
          <w:szCs w:val="20"/>
        </w:rPr>
        <w:tab/>
      </w:r>
    </w:p>
    <w:p w:rsidR="009D7DE5" w:rsidRPr="00AA41F4" w:rsidRDefault="009D7DE5" w:rsidP="005B6D44">
      <w:pPr>
        <w:rPr>
          <w:sz w:val="20"/>
          <w:szCs w:val="20"/>
        </w:rPr>
      </w:pPr>
      <w:r w:rsidRPr="00AA41F4">
        <w:rPr>
          <w:sz w:val="20"/>
          <w:szCs w:val="20"/>
        </w:rPr>
        <w:t>где:</w:t>
      </w:r>
    </w:p>
    <w:p w:rsidR="009D7DE5" w:rsidRPr="00AA41F4" w:rsidRDefault="009D7DE5" w:rsidP="005B6D44">
      <w:pPr>
        <w:ind w:firstLine="709"/>
        <w:rPr>
          <w:sz w:val="20"/>
          <w:szCs w:val="20"/>
        </w:rPr>
      </w:pPr>
      <w:proofErr w:type="gramStart"/>
      <w:r w:rsidRPr="00AA41F4">
        <w:rPr>
          <w:b/>
          <w:sz w:val="20"/>
          <w:szCs w:val="20"/>
          <w:lang w:val="en-US"/>
        </w:rPr>
        <w:t>S</w:t>
      </w:r>
      <w:r w:rsidRPr="00AA41F4">
        <w:rPr>
          <w:b/>
          <w:sz w:val="20"/>
          <w:szCs w:val="20"/>
          <w:vertAlign w:val="subscript"/>
          <w:lang w:val="en-US"/>
        </w:rPr>
        <w:t>n</w:t>
      </w:r>
      <w:r w:rsidRPr="00AA41F4">
        <w:rPr>
          <w:b/>
          <w:sz w:val="20"/>
          <w:szCs w:val="20"/>
          <w:vertAlign w:val="subscript"/>
        </w:rPr>
        <w:t xml:space="preserve">  </w:t>
      </w:r>
      <w:r w:rsidRPr="00AA41F4">
        <w:rPr>
          <w:b/>
          <w:sz w:val="20"/>
          <w:szCs w:val="20"/>
        </w:rPr>
        <w:t>–</w:t>
      </w:r>
      <w:proofErr w:type="gramEnd"/>
      <w:r w:rsidRPr="00AA41F4">
        <w:rPr>
          <w:sz w:val="20"/>
          <w:szCs w:val="20"/>
        </w:rPr>
        <w:t xml:space="preserve">  показатель </w:t>
      </w:r>
      <w:r w:rsidRPr="00AA41F4">
        <w:rPr>
          <w:color w:val="000000"/>
          <w:sz w:val="20"/>
          <w:szCs w:val="20"/>
        </w:rPr>
        <w:t xml:space="preserve">оценки качества </w:t>
      </w:r>
      <w:r w:rsidRPr="00AA41F4">
        <w:rPr>
          <w:sz w:val="20"/>
          <w:szCs w:val="20"/>
          <w:lang w:val="en-US"/>
        </w:rPr>
        <w:t>n</w:t>
      </w:r>
      <w:r w:rsidRPr="00AA41F4">
        <w:rPr>
          <w:sz w:val="20"/>
          <w:szCs w:val="20"/>
        </w:rPr>
        <w:t>-ой организации;</w:t>
      </w:r>
    </w:p>
    <w:p w:rsidR="009D7DE5" w:rsidRPr="00AA41F4" w:rsidRDefault="009D7DE5" w:rsidP="005B6D44">
      <w:pPr>
        <w:ind w:firstLine="709"/>
        <w:rPr>
          <w:sz w:val="20"/>
          <w:szCs w:val="20"/>
        </w:rPr>
      </w:pPr>
      <w:proofErr w:type="spellStart"/>
      <w:r w:rsidRPr="00AA41F4">
        <w:rPr>
          <w:b/>
          <w:sz w:val="20"/>
          <w:szCs w:val="20"/>
        </w:rPr>
        <w:t>К</w:t>
      </w:r>
      <w:r w:rsidRPr="00AA41F4">
        <w:rPr>
          <w:b/>
          <w:sz w:val="20"/>
          <w:szCs w:val="20"/>
          <w:vertAlign w:val="superscript"/>
        </w:rPr>
        <w:t>m</w:t>
      </w:r>
      <w:r w:rsidRPr="00AA41F4">
        <w:rPr>
          <w:b/>
          <w:sz w:val="20"/>
          <w:szCs w:val="20"/>
          <w:vertAlign w:val="subscript"/>
        </w:rPr>
        <w:t>n</w:t>
      </w:r>
      <w:proofErr w:type="spellEnd"/>
      <w:r w:rsidRPr="00AA41F4">
        <w:rPr>
          <w:b/>
          <w:sz w:val="20"/>
          <w:szCs w:val="20"/>
        </w:rPr>
        <w:t xml:space="preserve"> –</w:t>
      </w:r>
      <w:r w:rsidRPr="00AA41F4">
        <w:rPr>
          <w:sz w:val="20"/>
          <w:szCs w:val="20"/>
        </w:rPr>
        <w:t xml:space="preserve"> значения критериев оценки в n-ой организации</w:t>
      </w:r>
    </w:p>
    <w:p w:rsidR="002A3D4C" w:rsidRPr="00AA41F4" w:rsidRDefault="002A3D4C" w:rsidP="005B6D44">
      <w:pPr>
        <w:spacing w:after="200"/>
        <w:rPr>
          <w:b/>
          <w:color w:val="000000" w:themeColor="text1"/>
          <w:sz w:val="28"/>
        </w:rPr>
      </w:pPr>
    </w:p>
    <w:p w:rsidR="00456BA8" w:rsidRPr="00AA41F4" w:rsidRDefault="00456BA8" w:rsidP="005B6D44">
      <w:pPr>
        <w:spacing w:after="200"/>
        <w:rPr>
          <w:color w:val="000000" w:themeColor="text1"/>
          <w:sz w:val="28"/>
        </w:rPr>
        <w:sectPr w:rsidR="00456BA8" w:rsidRPr="00AA41F4" w:rsidSect="00596E75">
          <w:pgSz w:w="16840" w:h="11907" w:orient="landscape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56BA8" w:rsidRPr="00AA41F4" w:rsidRDefault="00456BA8" w:rsidP="00040F66">
      <w:pPr>
        <w:spacing w:line="230" w:lineRule="auto"/>
        <w:jc w:val="both"/>
        <w:rPr>
          <w:b/>
          <w:color w:val="000000"/>
          <w:sz w:val="26"/>
          <w:szCs w:val="26"/>
        </w:rPr>
      </w:pPr>
      <w:r w:rsidRPr="00AA41F4">
        <w:rPr>
          <w:color w:val="000000"/>
          <w:sz w:val="26"/>
          <w:szCs w:val="26"/>
        </w:rPr>
        <w:lastRenderedPageBreak/>
        <w:t>Таблица – 5</w:t>
      </w:r>
      <w:r w:rsidRPr="00AA41F4">
        <w:rPr>
          <w:b/>
          <w:color w:val="000000"/>
          <w:sz w:val="26"/>
          <w:szCs w:val="26"/>
        </w:rPr>
        <w:t xml:space="preserve"> Установленный нормативными правовыми актами объем информации (количество материалов/единиц информации) о деятельности организации культуры, которая должна быть размещена на общедоступных информационных ресурсах</w:t>
      </w: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4"/>
        <w:gridCol w:w="1417"/>
        <w:gridCol w:w="1418"/>
      </w:tblGrid>
      <w:tr w:rsidR="00456BA8" w:rsidRPr="00AA41F4" w:rsidTr="009D2F10">
        <w:trPr>
          <w:jc w:val="center"/>
        </w:trPr>
        <w:tc>
          <w:tcPr>
            <w:tcW w:w="12274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AA41F4">
              <w:rPr>
                <w:color w:val="000000"/>
                <w:sz w:val="20"/>
                <w:szCs w:val="20"/>
              </w:rPr>
              <w:t>инфор-мационных</w:t>
            </w:r>
            <w:proofErr w:type="spellEnd"/>
            <w:proofErr w:type="gramEnd"/>
            <w:r w:rsidRPr="00AA41F4">
              <w:rPr>
                <w:color w:val="000000"/>
                <w:sz w:val="20"/>
                <w:szCs w:val="20"/>
              </w:rPr>
              <w:t xml:space="preserve"> стендах в помещении организации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AA41F4">
              <w:rPr>
                <w:color w:val="000000"/>
                <w:sz w:val="20"/>
                <w:szCs w:val="20"/>
              </w:rPr>
              <w:t>офици-альном</w:t>
            </w:r>
            <w:proofErr w:type="spellEnd"/>
            <w:proofErr w:type="gramEnd"/>
            <w:r w:rsidRPr="00AA41F4">
              <w:rPr>
                <w:color w:val="000000"/>
                <w:sz w:val="20"/>
                <w:szCs w:val="20"/>
              </w:rPr>
              <w:t xml:space="preserve"> сайте организации в сети «Интернет»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 xml:space="preserve">I. Общая информация об организации культуры 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5. 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6. Режим, график работы организации культуры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>II. Информация о деятельности организации культуры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7. Виды предоставляемых услуг организацией культуры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8. 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+   </w:t>
            </w:r>
            <w:r w:rsidRPr="00AA41F4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+   </w:t>
            </w:r>
            <w:r w:rsidRPr="00AA41F4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9.    Материально-техническое обеспечение предоставления услуг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10. 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11. Информация о планируемых мероприятиях (анонсы, афиши, акции), новости, события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12. 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+   </w:t>
            </w:r>
            <w:r w:rsidRPr="00AA41F4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+   </w:t>
            </w:r>
            <w:r w:rsidRPr="00AA41F4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 xml:space="preserve">III. Информация о независимой оценке качества 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 xml:space="preserve">13.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417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AA41F4">
              <w:rPr>
                <w:color w:val="000000"/>
                <w:sz w:val="20"/>
                <w:szCs w:val="20"/>
              </w:rPr>
              <w:t>+</w:t>
            </w:r>
          </w:p>
        </w:tc>
      </w:tr>
      <w:tr w:rsidR="00456BA8" w:rsidRPr="00AA41F4" w:rsidTr="009D2F10">
        <w:trPr>
          <w:jc w:val="center"/>
        </w:trPr>
        <w:tc>
          <w:tcPr>
            <w:tcW w:w="12274" w:type="dxa"/>
          </w:tcPr>
          <w:p w:rsidR="00456BA8" w:rsidRPr="00AA41F4" w:rsidRDefault="00456BA8" w:rsidP="00040F66">
            <w:pPr>
              <w:spacing w:line="23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>10 (8**)</w:t>
            </w:r>
          </w:p>
        </w:tc>
        <w:tc>
          <w:tcPr>
            <w:tcW w:w="1418" w:type="dxa"/>
          </w:tcPr>
          <w:p w:rsidR="00456BA8" w:rsidRPr="00AA41F4" w:rsidRDefault="00456BA8" w:rsidP="00040F66">
            <w:pPr>
              <w:spacing w:line="23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41F4">
              <w:rPr>
                <w:b/>
                <w:bCs/>
                <w:color w:val="000000"/>
                <w:sz w:val="20"/>
                <w:szCs w:val="20"/>
              </w:rPr>
              <w:t>13 (11**)</w:t>
            </w:r>
          </w:p>
        </w:tc>
      </w:tr>
    </w:tbl>
    <w:p w:rsidR="00456BA8" w:rsidRPr="00AA41F4" w:rsidRDefault="00456BA8" w:rsidP="00040F66">
      <w:pPr>
        <w:widowControl w:val="0"/>
        <w:tabs>
          <w:tab w:val="left" w:pos="6619"/>
        </w:tabs>
        <w:spacing w:line="230" w:lineRule="auto"/>
        <w:jc w:val="both"/>
        <w:rPr>
          <w:b/>
          <w:bCs/>
          <w:color w:val="000000"/>
          <w:sz w:val="20"/>
          <w:szCs w:val="20"/>
        </w:rPr>
      </w:pPr>
      <w:r w:rsidRPr="00AA41F4">
        <w:rPr>
          <w:b/>
          <w:bCs/>
          <w:color w:val="000000"/>
          <w:sz w:val="20"/>
          <w:szCs w:val="20"/>
        </w:rPr>
        <w:t>Условные обозначения:</w:t>
      </w:r>
    </w:p>
    <w:p w:rsidR="00456BA8" w:rsidRPr="00AA41F4" w:rsidRDefault="00456BA8" w:rsidP="00040F66">
      <w:pPr>
        <w:pStyle w:val="a3"/>
        <w:widowControl w:val="0"/>
        <w:spacing w:after="0" w:line="230" w:lineRule="auto"/>
        <w:ind w:left="0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A41F4">
        <w:rPr>
          <w:rFonts w:eastAsia="Times New Roman"/>
          <w:bCs/>
          <w:color w:val="000000"/>
          <w:sz w:val="20"/>
          <w:szCs w:val="20"/>
          <w:lang w:eastAsia="ru-RU"/>
        </w:rPr>
        <w:t xml:space="preserve">+ - информация (единица информации) учитывается в расчете </w:t>
      </w:r>
      <w:r w:rsidRPr="00AA41F4">
        <w:rPr>
          <w:sz w:val="20"/>
          <w:szCs w:val="20"/>
        </w:rPr>
        <w:t>нормативного количества материалов/единиц информации.</w:t>
      </w:r>
    </w:p>
    <w:p w:rsidR="00456BA8" w:rsidRPr="00AA41F4" w:rsidRDefault="00456BA8" w:rsidP="00040F66">
      <w:pPr>
        <w:widowControl w:val="0"/>
        <w:spacing w:line="230" w:lineRule="auto"/>
        <w:jc w:val="both"/>
        <w:rPr>
          <w:bCs/>
          <w:color w:val="000000"/>
          <w:sz w:val="20"/>
          <w:szCs w:val="20"/>
        </w:rPr>
      </w:pPr>
      <w:r w:rsidRPr="00AA41F4">
        <w:rPr>
          <w:b/>
          <w:bCs/>
          <w:color w:val="000000"/>
          <w:sz w:val="20"/>
          <w:szCs w:val="20"/>
        </w:rPr>
        <w:t>Х</w:t>
      </w:r>
      <w:r w:rsidRPr="00AA41F4">
        <w:rPr>
          <w:bCs/>
          <w:color w:val="000000"/>
          <w:sz w:val="20"/>
          <w:szCs w:val="20"/>
        </w:rPr>
        <w:t xml:space="preserve"> - информация (единица информации) </w:t>
      </w:r>
      <w:r w:rsidRPr="00AA41F4">
        <w:rPr>
          <w:b/>
          <w:bCs/>
          <w:color w:val="000000"/>
          <w:sz w:val="20"/>
          <w:szCs w:val="20"/>
        </w:rPr>
        <w:t>не</w:t>
      </w:r>
      <w:r w:rsidRPr="00AA41F4">
        <w:rPr>
          <w:bCs/>
          <w:color w:val="000000"/>
          <w:sz w:val="20"/>
          <w:szCs w:val="20"/>
        </w:rPr>
        <w:t xml:space="preserve"> учитывается в расчете </w:t>
      </w:r>
      <w:r w:rsidRPr="00AA41F4">
        <w:rPr>
          <w:sz w:val="20"/>
          <w:szCs w:val="20"/>
        </w:rPr>
        <w:t>нормативного количества материалов/единиц информации.</w:t>
      </w:r>
    </w:p>
    <w:p w:rsidR="00456BA8" w:rsidRPr="00AA41F4" w:rsidRDefault="00456BA8" w:rsidP="00040F66">
      <w:pPr>
        <w:spacing w:line="230" w:lineRule="auto"/>
        <w:jc w:val="both"/>
        <w:rPr>
          <w:bCs/>
          <w:color w:val="000000"/>
          <w:sz w:val="20"/>
          <w:szCs w:val="20"/>
        </w:rPr>
      </w:pPr>
      <w:r w:rsidRPr="00AA41F4">
        <w:rPr>
          <w:bCs/>
          <w:color w:val="000000"/>
          <w:sz w:val="20"/>
          <w:szCs w:val="20"/>
        </w:rPr>
        <w:t xml:space="preserve">* - При отсутствии платных услуг и/или лицензируемых видов деятельности размещение соответствующей информации не требуется, и нормативное количество материалов/единиц информации </w:t>
      </w:r>
      <w:proofErr w:type="spellStart"/>
      <w:r w:rsidRPr="00AA41F4">
        <w:rPr>
          <w:b/>
          <w:bCs/>
          <w:color w:val="000000"/>
          <w:sz w:val="20"/>
          <w:szCs w:val="20"/>
        </w:rPr>
        <w:t>И</w:t>
      </w:r>
      <w:r w:rsidRPr="00AA41F4">
        <w:rPr>
          <w:b/>
          <w:bCs/>
          <w:color w:val="000000"/>
          <w:sz w:val="20"/>
          <w:szCs w:val="20"/>
          <w:vertAlign w:val="subscript"/>
        </w:rPr>
        <w:t>норм</w:t>
      </w:r>
      <w:proofErr w:type="spellEnd"/>
      <w:r w:rsidRPr="00AA41F4">
        <w:rPr>
          <w:bCs/>
          <w:color w:val="000000"/>
          <w:sz w:val="20"/>
          <w:szCs w:val="20"/>
        </w:rPr>
        <w:t xml:space="preserve"> уменьшается. </w:t>
      </w:r>
    </w:p>
    <w:p w:rsidR="00456BA8" w:rsidRPr="00AA41F4" w:rsidRDefault="00456BA8" w:rsidP="00040F66">
      <w:pPr>
        <w:spacing w:line="230" w:lineRule="auto"/>
        <w:jc w:val="both"/>
        <w:rPr>
          <w:b/>
          <w:color w:val="000000" w:themeColor="text1"/>
          <w:sz w:val="28"/>
        </w:rPr>
      </w:pPr>
      <w:r w:rsidRPr="00AA41F4">
        <w:rPr>
          <w:sz w:val="20"/>
          <w:szCs w:val="20"/>
        </w:rPr>
        <w:t xml:space="preserve">** - В скобках указано минимально возможное количество материалов/единиц информации </w:t>
      </w:r>
      <w:proofErr w:type="spellStart"/>
      <w:r w:rsidRPr="00AA41F4">
        <w:rPr>
          <w:b/>
          <w:bCs/>
          <w:color w:val="000000"/>
          <w:sz w:val="20"/>
          <w:szCs w:val="20"/>
        </w:rPr>
        <w:t>И</w:t>
      </w:r>
      <w:r w:rsidRPr="00AA41F4">
        <w:rPr>
          <w:b/>
          <w:bCs/>
          <w:color w:val="000000"/>
          <w:sz w:val="20"/>
          <w:szCs w:val="20"/>
          <w:vertAlign w:val="subscript"/>
        </w:rPr>
        <w:t>норм</w:t>
      </w:r>
      <w:proofErr w:type="spellEnd"/>
      <w:r w:rsidRPr="00AA41F4">
        <w:rPr>
          <w:sz w:val="20"/>
          <w:szCs w:val="20"/>
        </w:rPr>
        <w:t>, уменьшенное  на число  отсутствующих в организации культуры отдельных элементов деятельности (в таблице данные элементы указаны со знаком «звездочка</w:t>
      </w:r>
      <w:proofErr w:type="gramStart"/>
      <w:r w:rsidRPr="00AA41F4">
        <w:rPr>
          <w:sz w:val="20"/>
          <w:szCs w:val="20"/>
        </w:rPr>
        <w:t>» - *).</w:t>
      </w:r>
      <w:proofErr w:type="gramEnd"/>
    </w:p>
    <w:p w:rsidR="00456BA8" w:rsidRPr="00AA41F4" w:rsidRDefault="00456BA8" w:rsidP="00040F66">
      <w:pPr>
        <w:spacing w:line="230" w:lineRule="auto"/>
        <w:jc w:val="both"/>
        <w:rPr>
          <w:b/>
          <w:color w:val="000000"/>
          <w:sz w:val="26"/>
          <w:szCs w:val="26"/>
        </w:rPr>
        <w:sectPr w:rsidR="00456BA8" w:rsidRPr="00AA41F4" w:rsidSect="00596E75">
          <w:pgSz w:w="16840" w:h="11907" w:orient="landscape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E1D63" w:rsidRPr="00AA41F4" w:rsidRDefault="00AE1D63" w:rsidP="00571E91">
      <w:pPr>
        <w:tabs>
          <w:tab w:val="left" w:pos="5760"/>
        </w:tabs>
        <w:spacing w:after="200" w:line="276" w:lineRule="auto"/>
        <w:rPr>
          <w:b/>
          <w:color w:val="000000" w:themeColor="text1"/>
          <w:sz w:val="28"/>
        </w:rPr>
      </w:pPr>
      <w:r w:rsidRPr="00AA41F4">
        <w:rPr>
          <w:b/>
          <w:color w:val="000000" w:themeColor="text1"/>
          <w:sz w:val="28"/>
        </w:rPr>
        <w:lastRenderedPageBreak/>
        <w:t>3 Инструментарий</w:t>
      </w:r>
      <w:r w:rsidR="00571E91" w:rsidRPr="00AA41F4">
        <w:rPr>
          <w:b/>
          <w:color w:val="000000" w:themeColor="text1"/>
          <w:sz w:val="28"/>
        </w:rPr>
        <w:tab/>
      </w:r>
    </w:p>
    <w:p w:rsidR="00B10EF1" w:rsidRPr="00AA41F4" w:rsidRDefault="00B10EF1" w:rsidP="001F2525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  <w:r w:rsidRPr="00AA41F4">
        <w:rPr>
          <w:b/>
          <w:color w:val="000000" w:themeColor="text1"/>
          <w:sz w:val="26"/>
          <w:szCs w:val="26"/>
        </w:rPr>
        <w:t>3.1 Проект анкеты на бумажном носителе</w:t>
      </w:r>
      <w:r w:rsidR="00131230" w:rsidRPr="00AA41F4">
        <w:rPr>
          <w:b/>
          <w:color w:val="000000" w:themeColor="text1"/>
          <w:sz w:val="26"/>
          <w:szCs w:val="26"/>
        </w:rPr>
        <w:t xml:space="preserve"> для </w:t>
      </w:r>
      <w:r w:rsidR="00131230" w:rsidRPr="00AA41F4">
        <w:rPr>
          <w:b/>
          <w:bCs/>
          <w:color w:val="000000" w:themeColor="text1"/>
          <w:sz w:val="26"/>
          <w:szCs w:val="26"/>
        </w:rPr>
        <w:t xml:space="preserve">независимой оценки качества условий оказания услуг </w:t>
      </w:r>
      <w:r w:rsidR="00131230" w:rsidRPr="00AA41F4">
        <w:rPr>
          <w:b/>
          <w:color w:val="000000" w:themeColor="text1"/>
          <w:sz w:val="26"/>
          <w:szCs w:val="26"/>
        </w:rPr>
        <w:t>государственными организациями в сфере культуры</w:t>
      </w:r>
    </w:p>
    <w:p w:rsidR="00131230" w:rsidRPr="00AA41F4" w:rsidRDefault="00131230" w:rsidP="001F2525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95"/>
      </w:tblGrid>
      <w:tr w:rsidR="00B10EF1" w:rsidRPr="00AA41F4" w:rsidTr="00B10EF1">
        <w:tc>
          <w:tcPr>
            <w:tcW w:w="3227" w:type="dxa"/>
          </w:tcPr>
          <w:p w:rsidR="00B10EF1" w:rsidRPr="00AA41F4" w:rsidRDefault="00B10EF1" w:rsidP="001F2525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color w:val="000000" w:themeColor="text1"/>
              </w:rPr>
            </w:pPr>
            <w:r w:rsidRPr="00AA41F4">
              <w:rPr>
                <w:color w:val="000000" w:themeColor="text1"/>
                <w:sz w:val="22"/>
                <w:szCs w:val="22"/>
              </w:rPr>
              <w:t xml:space="preserve">Дата заполнения 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|_</w:t>
            </w:r>
            <w:r w:rsidRPr="00AA41F4">
              <w:rPr>
                <w:color w:val="000000" w:themeColor="text1"/>
                <w:sz w:val="22"/>
                <w:szCs w:val="22"/>
              </w:rPr>
              <w:t>_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_|</w:t>
            </w:r>
            <w:r w:rsidRPr="00AA41F4">
              <w:rPr>
                <w:color w:val="000000" w:themeColor="text1"/>
                <w:sz w:val="22"/>
                <w:szCs w:val="22"/>
              </w:rPr>
              <w:t>__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_| 201</w:t>
            </w:r>
            <w:r w:rsidRPr="00AA41F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95" w:type="dxa"/>
          </w:tcPr>
          <w:p w:rsidR="00B10EF1" w:rsidRPr="00AA41F4" w:rsidRDefault="00B10EF1" w:rsidP="001F2525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color w:val="000000" w:themeColor="text1"/>
              </w:rPr>
            </w:pPr>
            <w:r w:rsidRPr="00AA41F4">
              <w:rPr>
                <w:color w:val="000000" w:themeColor="text1"/>
                <w:sz w:val="22"/>
                <w:szCs w:val="22"/>
              </w:rPr>
              <w:t>Наименование организации культуры</w:t>
            </w:r>
          </w:p>
        </w:tc>
      </w:tr>
      <w:tr w:rsidR="00B10EF1" w:rsidRPr="00AA41F4" w:rsidTr="00B10EF1">
        <w:tc>
          <w:tcPr>
            <w:tcW w:w="3227" w:type="dxa"/>
          </w:tcPr>
          <w:p w:rsidR="00B10EF1" w:rsidRPr="00AA41F4" w:rsidRDefault="00B10EF1" w:rsidP="001F2525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color w:val="000000" w:themeColor="text1"/>
              </w:rPr>
            </w:pPr>
            <w:r w:rsidRPr="00AA41F4">
              <w:rPr>
                <w:color w:val="000000" w:themeColor="text1"/>
                <w:sz w:val="22"/>
                <w:szCs w:val="22"/>
              </w:rPr>
              <w:t>Номер анкеты</w:t>
            </w:r>
            <w:r w:rsidR="009D219F" w:rsidRPr="00AA41F4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AA41F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|_</w:t>
            </w:r>
            <w:r w:rsidRPr="00AA41F4">
              <w:rPr>
                <w:color w:val="000000" w:themeColor="text1"/>
                <w:sz w:val="22"/>
                <w:szCs w:val="22"/>
              </w:rPr>
              <w:t>_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_|_</w:t>
            </w:r>
            <w:r w:rsidRPr="00AA41F4">
              <w:rPr>
                <w:color w:val="000000" w:themeColor="text1"/>
                <w:sz w:val="22"/>
                <w:szCs w:val="22"/>
              </w:rPr>
              <w:t>_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_|</w:t>
            </w:r>
            <w:r w:rsidRPr="00AA41F4">
              <w:rPr>
                <w:color w:val="000000" w:themeColor="text1"/>
                <w:sz w:val="22"/>
                <w:szCs w:val="22"/>
              </w:rPr>
              <w:t>__</w:t>
            </w:r>
            <w:r w:rsidRPr="00AA41F4">
              <w:rPr>
                <w:color w:val="000000" w:themeColor="text1"/>
                <w:sz w:val="22"/>
                <w:szCs w:val="22"/>
                <w:lang w:val="en-US"/>
              </w:rPr>
              <w:t>_|</w:t>
            </w:r>
          </w:p>
        </w:tc>
        <w:tc>
          <w:tcPr>
            <w:tcW w:w="7195" w:type="dxa"/>
          </w:tcPr>
          <w:p w:rsidR="00B10EF1" w:rsidRPr="00AA41F4" w:rsidRDefault="00FE2151" w:rsidP="001F2525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color w:val="000000" w:themeColor="text1"/>
              </w:rPr>
            </w:pPr>
            <w:r w:rsidRPr="00AA41F4">
              <w:rPr>
                <w:color w:val="000000" w:themeColor="text1"/>
                <w:sz w:val="22"/>
                <w:szCs w:val="22"/>
              </w:rPr>
              <w:t>ФИО интервьюера</w:t>
            </w:r>
          </w:p>
        </w:tc>
      </w:tr>
    </w:tbl>
    <w:p w:rsidR="00B10EF1" w:rsidRPr="00C138EB" w:rsidRDefault="00B10EF1" w:rsidP="00D148EA">
      <w:pPr>
        <w:widowControl w:val="0"/>
        <w:autoSpaceDE w:val="0"/>
        <w:autoSpaceDN w:val="0"/>
        <w:adjustRightInd w:val="0"/>
        <w:spacing w:line="228" w:lineRule="auto"/>
        <w:contextualSpacing/>
        <w:jc w:val="both"/>
        <w:rPr>
          <w:b/>
          <w:color w:val="000000" w:themeColor="text1"/>
          <w:sz w:val="16"/>
          <w:szCs w:val="16"/>
        </w:rPr>
      </w:pPr>
    </w:p>
    <w:p w:rsidR="00B10EF1" w:rsidRPr="00AA41F4" w:rsidRDefault="00B10EF1" w:rsidP="00D148EA">
      <w:pPr>
        <w:pStyle w:val="ConsPlusNonformat"/>
        <w:spacing w:line="22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A41F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АНКЕТА</w:t>
      </w:r>
    </w:p>
    <w:p w:rsidR="00B10EF1" w:rsidRPr="00AA41F4" w:rsidRDefault="00B10EF1" w:rsidP="00D148EA">
      <w:pPr>
        <w:pStyle w:val="ConsPlusNonformat"/>
        <w:spacing w:line="22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A41F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для оценки качества условий оказания услуг</w:t>
      </w:r>
      <w:r w:rsidR="009D219F" w:rsidRPr="00AA41F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AA41F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организациями культуры </w:t>
      </w:r>
    </w:p>
    <w:p w:rsidR="009D219F" w:rsidRPr="00C138EB" w:rsidRDefault="009D219F" w:rsidP="00D148EA">
      <w:pPr>
        <w:pStyle w:val="ConsPlusNonformat"/>
        <w:spacing w:line="22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10EF1" w:rsidRPr="00AA41F4" w:rsidRDefault="00B10EF1" w:rsidP="00D148EA">
      <w:pPr>
        <w:pStyle w:val="a7"/>
        <w:spacing w:after="0" w:line="228" w:lineRule="auto"/>
        <w:contextualSpacing/>
        <w:jc w:val="center"/>
        <w:rPr>
          <w:b/>
          <w:i/>
          <w:color w:val="000000" w:themeColor="text1"/>
          <w:sz w:val="22"/>
          <w:szCs w:val="22"/>
        </w:rPr>
      </w:pPr>
      <w:r w:rsidRPr="00AA41F4">
        <w:rPr>
          <w:rStyle w:val="a9"/>
          <w:b/>
          <w:i w:val="0"/>
          <w:color w:val="000000" w:themeColor="text1"/>
          <w:sz w:val="22"/>
          <w:szCs w:val="22"/>
        </w:rPr>
        <w:t>Уважаемый респондент!</w:t>
      </w:r>
    </w:p>
    <w:p w:rsidR="00F13A7C" w:rsidRPr="00AA41F4" w:rsidRDefault="00B10EF1" w:rsidP="00D148EA">
      <w:pPr>
        <w:pStyle w:val="a7"/>
        <w:spacing w:after="0" w:line="228" w:lineRule="auto"/>
        <w:contextualSpacing/>
        <w:jc w:val="both"/>
        <w:rPr>
          <w:rStyle w:val="a9"/>
          <w:b/>
          <w:i w:val="0"/>
          <w:color w:val="000000" w:themeColor="text1"/>
          <w:sz w:val="22"/>
          <w:szCs w:val="22"/>
        </w:rPr>
      </w:pPr>
      <w:r w:rsidRPr="00AA41F4">
        <w:rPr>
          <w:rStyle w:val="a9"/>
          <w:b/>
          <w:i w:val="0"/>
          <w:color w:val="000000" w:themeColor="text1"/>
          <w:sz w:val="22"/>
          <w:szCs w:val="22"/>
        </w:rPr>
        <w:t xml:space="preserve">Мы хотим узнать, как Вы оцениваете качество работы организаций культуры, получателями услуг которых являетесь Вы (Ваши дети). Просим внимательно отнестись к анкетированию и ответить на все вопросы. </w:t>
      </w:r>
    </w:p>
    <w:p w:rsidR="00B10EF1" w:rsidRPr="00AA41F4" w:rsidRDefault="00B10EF1" w:rsidP="00D148EA">
      <w:pPr>
        <w:pStyle w:val="a7"/>
        <w:spacing w:after="0" w:line="228" w:lineRule="auto"/>
        <w:contextualSpacing/>
        <w:jc w:val="both"/>
        <w:rPr>
          <w:b/>
          <w:i/>
          <w:color w:val="000000" w:themeColor="text1"/>
          <w:sz w:val="22"/>
          <w:szCs w:val="22"/>
        </w:rPr>
      </w:pPr>
      <w:r w:rsidRPr="00AA41F4">
        <w:rPr>
          <w:rStyle w:val="a9"/>
          <w:b/>
          <w:i w:val="0"/>
          <w:color w:val="000000" w:themeColor="text1"/>
          <w:sz w:val="22"/>
          <w:szCs w:val="22"/>
        </w:rPr>
        <w:t>Ваше мнение нам очень важно и будет учтено в дальнейшей работе организации культуры.</w:t>
      </w:r>
    </w:p>
    <w:p w:rsidR="009D219F" w:rsidRPr="00AA41F4" w:rsidRDefault="009D219F" w:rsidP="00D148EA">
      <w:pPr>
        <w:pStyle w:val="ConsPlusNonformat"/>
        <w:pBdr>
          <w:bottom w:val="single" w:sz="12" w:space="1" w:color="auto"/>
        </w:pBdr>
        <w:spacing w:line="228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10"/>
          <w:szCs w:val="10"/>
        </w:rPr>
      </w:pPr>
    </w:p>
    <w:p w:rsidR="009D219F" w:rsidRPr="00AA41F4" w:rsidRDefault="009D219F" w:rsidP="00D148EA">
      <w:pPr>
        <w:pStyle w:val="ConsPlusNormal"/>
        <w:spacing w:line="228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10"/>
          <w:szCs w:val="1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8188"/>
        <w:gridCol w:w="2552"/>
      </w:tblGrid>
      <w:tr w:rsidR="009D219F" w:rsidRPr="00AA41F4" w:rsidTr="00A23041">
        <w:tc>
          <w:tcPr>
            <w:tcW w:w="8188" w:type="dxa"/>
          </w:tcPr>
          <w:p w:rsidR="009D219F" w:rsidRPr="00AA41F4" w:rsidRDefault="009D219F" w:rsidP="00D148EA">
            <w:pPr>
              <w:tabs>
                <w:tab w:val="center" w:pos="4677"/>
                <w:tab w:val="right" w:pos="9355"/>
              </w:tabs>
              <w:spacing w:line="228" w:lineRule="auto"/>
              <w:contextualSpacing/>
              <w:jc w:val="both"/>
              <w:rPr>
                <w:color w:val="000000" w:themeColor="text1"/>
                <w:spacing w:val="-4"/>
              </w:rPr>
            </w:pPr>
            <w:r w:rsidRPr="00AA41F4">
              <w:rPr>
                <w:b/>
                <w:color w:val="000000" w:themeColor="text1"/>
                <w:spacing w:val="-4"/>
                <w:sz w:val="22"/>
                <w:szCs w:val="22"/>
              </w:rPr>
              <w:t>Вопросы анкеты выделены жирным шрифтом</w:t>
            </w:r>
            <w:r w:rsidRPr="00AA41F4">
              <w:rPr>
                <w:i/>
                <w:color w:val="000000" w:themeColor="text1"/>
                <w:spacing w:val="-4"/>
                <w:sz w:val="22"/>
                <w:szCs w:val="22"/>
              </w:rPr>
              <w:t xml:space="preserve"> (Комментарии и подсказки выделены курсивом). </w:t>
            </w:r>
            <w:r w:rsidRPr="00AA41F4">
              <w:rPr>
                <w:color w:val="000000" w:themeColor="text1"/>
                <w:spacing w:val="-4"/>
                <w:sz w:val="22"/>
                <w:szCs w:val="22"/>
              </w:rPr>
              <w:t xml:space="preserve">После каждого вопроса представлены все возможные варианты </w:t>
            </w:r>
            <w:r w:rsidRPr="00AA41F4">
              <w:rPr>
                <w:color w:val="000000" w:themeColor="text1"/>
                <w:sz w:val="22"/>
                <w:szCs w:val="22"/>
              </w:rPr>
              <w:t>ответов. Для отметки выбранного ответа достаточно обвести «кружком» его код:</w:t>
            </w:r>
          </w:p>
          <w:p w:rsidR="009D219F" w:rsidRPr="00AA41F4" w:rsidRDefault="009D219F" w:rsidP="00D148EA">
            <w:pPr>
              <w:tabs>
                <w:tab w:val="center" w:pos="4677"/>
                <w:tab w:val="right" w:pos="9355"/>
              </w:tabs>
              <w:spacing w:line="228" w:lineRule="auto"/>
              <w:contextualSpacing/>
              <w:jc w:val="both"/>
              <w:rPr>
                <w:i/>
                <w:color w:val="000000" w:themeColor="text1"/>
              </w:rPr>
            </w:pPr>
            <w:r w:rsidRPr="00AA41F4">
              <w:rPr>
                <w:color w:val="000000" w:themeColor="text1"/>
                <w:sz w:val="22"/>
                <w:szCs w:val="22"/>
              </w:rPr>
              <w:t>или вписать необходимые сведения в отведенную для этого графу.</w:t>
            </w:r>
          </w:p>
        </w:tc>
        <w:tc>
          <w:tcPr>
            <w:tcW w:w="2552" w:type="dxa"/>
          </w:tcPr>
          <w:p w:rsidR="009D219F" w:rsidRPr="00AA41F4" w:rsidRDefault="00DB226C" w:rsidP="00D148EA">
            <w:pPr>
              <w:tabs>
                <w:tab w:val="center" w:pos="4677"/>
                <w:tab w:val="right" w:pos="9355"/>
              </w:tabs>
              <w:spacing w:line="228" w:lineRule="auto"/>
              <w:contextualSpacing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CE731A" wp14:editId="45226E3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211455</wp:posOffset>
                      </wp:positionV>
                      <wp:extent cx="282575" cy="266700"/>
                      <wp:effectExtent l="13970" t="11430" r="8255" b="7620"/>
                      <wp:wrapNone/>
                      <wp:docPr id="1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E7A94F0" id="Oval 44" o:spid="_x0000_s1026" style="position:absolute;margin-left:-3.4pt;margin-top:16.65pt;width:22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" filled="f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EBB9B5" wp14:editId="7240314A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236220</wp:posOffset>
                      </wp:positionV>
                      <wp:extent cx="255270" cy="241935"/>
                      <wp:effectExtent l="10795" t="7620" r="10160" b="7620"/>
                      <wp:wrapNone/>
                      <wp:docPr id="13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419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8D0F516" id="Oval 45" o:spid="_x0000_s1026" style="position:absolute;margin-left:223.6pt;margin-top:18.6pt;width:20.1pt;height:1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" filled="f"/>
                  </w:pict>
                </mc:Fallback>
              </mc:AlternateContent>
            </w:r>
            <w:r w:rsidR="009D219F" w:rsidRPr="00AA41F4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9D219F" w:rsidRPr="00AA41F4">
              <w:rPr>
                <w:color w:val="000000" w:themeColor="text1"/>
                <w:sz w:val="32"/>
                <w:szCs w:val="32"/>
              </w:rPr>
              <w:sym w:font="Wingdings" w:char="F03F"/>
            </w:r>
          </w:p>
          <w:p w:rsidR="009D219F" w:rsidRPr="00AA41F4" w:rsidRDefault="009D219F" w:rsidP="00D148EA">
            <w:pPr>
              <w:tabs>
                <w:tab w:val="center" w:pos="4677"/>
                <w:tab w:val="right" w:pos="9355"/>
              </w:tabs>
              <w:spacing w:line="228" w:lineRule="auto"/>
              <w:ind w:right="-170"/>
              <w:contextualSpacing/>
              <w:jc w:val="both"/>
              <w:rPr>
                <w:color w:val="000000" w:themeColor="text1"/>
                <w:spacing w:val="-4"/>
              </w:rPr>
            </w:pPr>
            <w:r w:rsidRPr="00AA41F4">
              <w:rPr>
                <w:color w:val="000000" w:themeColor="text1"/>
                <w:spacing w:val="-4"/>
                <w:sz w:val="20"/>
                <w:szCs w:val="20"/>
              </w:rPr>
              <w:t>2.  Один раз в месяц</w:t>
            </w:r>
          </w:p>
        </w:tc>
      </w:tr>
    </w:tbl>
    <w:p w:rsidR="009D219F" w:rsidRPr="00AA41F4" w:rsidRDefault="009D219F" w:rsidP="00D148EA">
      <w:pPr>
        <w:pStyle w:val="ConsPlusNormal"/>
        <w:pBdr>
          <w:bottom w:val="single" w:sz="12" w:space="1" w:color="auto"/>
        </w:pBdr>
        <w:spacing w:line="228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10"/>
          <w:szCs w:val="10"/>
        </w:rPr>
      </w:pPr>
    </w:p>
    <w:p w:rsidR="009D219F" w:rsidRPr="00AA41F4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461C51" w:rsidRPr="00AA41F4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1. Проживаете ли Вы в Ненецком автономном округе постоянно?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1 ответ)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 </w:t>
      </w:r>
    </w:p>
    <w:p w:rsidR="00461C51" w:rsidRPr="00AA41F4" w:rsidRDefault="00461C51" w:rsidP="00412C03">
      <w:pPr>
        <w:pStyle w:val="310"/>
        <w:numPr>
          <w:ilvl w:val="0"/>
          <w:numId w:val="16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</w:t>
      </w: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ab/>
      </w:r>
    </w:p>
    <w:p w:rsidR="00461C51" w:rsidRPr="00AA41F4" w:rsidRDefault="00461C51" w:rsidP="00412C03">
      <w:pPr>
        <w:pStyle w:val="310"/>
        <w:numPr>
          <w:ilvl w:val="0"/>
          <w:numId w:val="16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Нет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(Закончить)</w:t>
      </w:r>
    </w:p>
    <w:p w:rsidR="00461C51" w:rsidRPr="00D148EA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461C51" w:rsidRPr="00AA41F4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2. К какой возрастной группе Вы относитесь?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461C51" w:rsidRPr="00AA41F4" w:rsidRDefault="00461C51" w:rsidP="00412C03">
      <w:pPr>
        <w:pStyle w:val="a7"/>
        <w:numPr>
          <w:ilvl w:val="0"/>
          <w:numId w:val="17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 xml:space="preserve">17 лет и младше </w:t>
      </w:r>
      <w:r w:rsidRPr="00AA41F4">
        <w:rPr>
          <w:i/>
          <w:color w:val="000000" w:themeColor="text1"/>
          <w:sz w:val="22"/>
          <w:szCs w:val="22"/>
        </w:rPr>
        <w:t>(Закончить)</w:t>
      </w:r>
    </w:p>
    <w:p w:rsidR="00461C51" w:rsidRPr="00AA41F4" w:rsidRDefault="00461C51" w:rsidP="00412C03">
      <w:pPr>
        <w:pStyle w:val="a7"/>
        <w:numPr>
          <w:ilvl w:val="0"/>
          <w:numId w:val="17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18 лет и старше</w:t>
      </w:r>
    </w:p>
    <w:p w:rsidR="00461C51" w:rsidRPr="00D148EA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81040E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3</w:t>
      </w:r>
      <w:r w:rsidR="00B10EF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Укажите организацию культуры, работу которой Вы оцениваете. </w:t>
      </w:r>
      <w:r w:rsidR="00B10EF1"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B10EF1" w:rsidRPr="00AA41F4" w:rsidRDefault="00B10EF1" w:rsidP="00412C03">
      <w:pPr>
        <w:pStyle w:val="310"/>
        <w:numPr>
          <w:ilvl w:val="0"/>
          <w:numId w:val="1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ГБУК «Ненецкий краеведческий музей»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</w:p>
    <w:p w:rsidR="00B10EF1" w:rsidRPr="00AA41F4" w:rsidRDefault="00B10EF1" w:rsidP="00412C03">
      <w:pPr>
        <w:pStyle w:val="310"/>
        <w:numPr>
          <w:ilvl w:val="0"/>
          <w:numId w:val="1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ГБУК НАО «Великовисочный центральный Дом культуры»</w:t>
      </w:r>
    </w:p>
    <w:p w:rsidR="00B10EF1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 xml:space="preserve">ГБУК «Дом культуры п. </w:t>
      </w:r>
      <w:proofErr w:type="spellStart"/>
      <w:r w:rsidRPr="00AA41F4">
        <w:rPr>
          <w:color w:val="000000" w:themeColor="text1"/>
          <w:sz w:val="22"/>
          <w:szCs w:val="22"/>
        </w:rPr>
        <w:t>Бугрино</w:t>
      </w:r>
      <w:proofErr w:type="spellEnd"/>
      <w:r w:rsidRPr="00AA41F4">
        <w:rPr>
          <w:color w:val="000000" w:themeColor="text1"/>
          <w:sz w:val="22"/>
          <w:szCs w:val="22"/>
        </w:rPr>
        <w:t>»</w:t>
      </w:r>
    </w:p>
    <w:p w:rsidR="00B10EF1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>ГБУК НАО «Дом культуры п. Каратайка»</w:t>
      </w:r>
    </w:p>
    <w:p w:rsidR="00B10EF1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>ГБУК НАО «Дом культуры п. Красное»</w:t>
      </w:r>
    </w:p>
    <w:p w:rsidR="00B10EF1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>ГБУК НАО «Омский центральный Дом культуры»</w:t>
      </w:r>
    </w:p>
    <w:p w:rsidR="00B10EF1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>ГБУК НАО «Пустозерский центральный Дом культуры»</w:t>
      </w:r>
    </w:p>
    <w:p w:rsidR="00B10EF1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>ГБУК НАО «Тельвисочный социально-культурный центр «Престиж»</w:t>
      </w:r>
    </w:p>
    <w:p w:rsidR="00286CB7" w:rsidRPr="00AA41F4" w:rsidRDefault="00B10EF1" w:rsidP="00412C03">
      <w:pPr>
        <w:pStyle w:val="a7"/>
        <w:numPr>
          <w:ilvl w:val="0"/>
          <w:numId w:val="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  <w:lang w:eastAsia="zh-CN" w:bidi="hi-IN"/>
        </w:rPr>
      </w:pPr>
      <w:r w:rsidRPr="00AA41F4">
        <w:rPr>
          <w:color w:val="000000" w:themeColor="text1"/>
          <w:sz w:val="22"/>
          <w:szCs w:val="22"/>
        </w:rPr>
        <w:t>ГБУК НАО «Тиманский центральный Дом культуры»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81040E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4</w:t>
      </w:r>
      <w:r w:rsidR="00B10EF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C30E29" w:rsidRPr="00C30E2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  <w:r w:rsidR="00B10EF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B10EF1"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C30E29" w:rsidRPr="00AA41F4" w:rsidRDefault="00C30E29" w:rsidP="00412C03">
      <w:pPr>
        <w:pStyle w:val="310"/>
        <w:numPr>
          <w:ilvl w:val="0"/>
          <w:numId w:val="21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</w:t>
      </w: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ab/>
      </w:r>
    </w:p>
    <w:p w:rsidR="00C30E29" w:rsidRPr="00AA41F4" w:rsidRDefault="00C30E29" w:rsidP="00412C03">
      <w:pPr>
        <w:pStyle w:val="310"/>
        <w:numPr>
          <w:ilvl w:val="0"/>
          <w:numId w:val="21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Нет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переход к вопросу 6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81040E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5</w:t>
      </w:r>
      <w:r w:rsidR="00B10EF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Удовлетворены Вы или нет открытостью, полнотой и доступностью информации о деятельности организации культуры, размещенной на информационных стендах? </w:t>
      </w:r>
      <w:r w:rsidR="00B10EF1"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2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Pr="00AA41F4" w:rsidRDefault="009D219F" w:rsidP="00412C03">
      <w:pPr>
        <w:pStyle w:val="a7"/>
        <w:numPr>
          <w:ilvl w:val="0"/>
          <w:numId w:val="2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412C03" w:rsidRPr="00C138EB" w:rsidRDefault="00412C03" w:rsidP="00412C03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412C03" w:rsidRPr="00AA41F4" w:rsidRDefault="00412C03" w:rsidP="00412C03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6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Pr="00412C0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Пользовались ли Вы официальным сайтом организации, чтобы получить информацию о ее деятельности?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412C03" w:rsidRPr="00AA41F4" w:rsidRDefault="00412C03" w:rsidP="00412C03">
      <w:pPr>
        <w:pStyle w:val="310"/>
        <w:numPr>
          <w:ilvl w:val="0"/>
          <w:numId w:val="22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</w:t>
      </w: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ab/>
      </w:r>
    </w:p>
    <w:p w:rsidR="00412C03" w:rsidRPr="00AA41F4" w:rsidRDefault="00412C03" w:rsidP="00412C03">
      <w:pPr>
        <w:pStyle w:val="310"/>
        <w:numPr>
          <w:ilvl w:val="0"/>
          <w:numId w:val="22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Нет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переход к вопросу 8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)</w:t>
      </w:r>
    </w:p>
    <w:p w:rsidR="0081040E" w:rsidRPr="00D148EA" w:rsidRDefault="0081040E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412C03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7</w:t>
      </w:r>
      <w:r w:rsidR="00B10EF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Удовлетворены Вы или нет открытостью, полнотой и доступностью информации о деятельности организации культуры, размещенной на сайте в информационно-коммуникационной сети «Интернет»? </w:t>
      </w:r>
      <w:r w:rsidR="00B10EF1"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9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Pr="00AA41F4" w:rsidRDefault="009D219F" w:rsidP="00412C03">
      <w:pPr>
        <w:pStyle w:val="a7"/>
        <w:numPr>
          <w:ilvl w:val="0"/>
          <w:numId w:val="9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BA1BC9" w:rsidRPr="00C138EB" w:rsidRDefault="00BA1BC9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9D219F" w:rsidRDefault="00C138EB" w:rsidP="00C138EB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8</w:t>
      </w:r>
      <w:r w:rsidR="00B10EF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P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C138EB" w:rsidRPr="00C138EB" w:rsidRDefault="00C138EB" w:rsidP="00C138EB">
      <w:pPr>
        <w:pStyle w:val="310"/>
        <w:numPr>
          <w:ilvl w:val="0"/>
          <w:numId w:val="24"/>
        </w:numPr>
        <w:spacing w:before="0" w:after="0" w:line="228" w:lineRule="auto"/>
        <w:contextualSpacing/>
        <w:jc w:val="both"/>
        <w:rPr>
          <w:b w:val="0"/>
          <w:sz w:val="22"/>
          <w:szCs w:val="22"/>
        </w:rPr>
      </w:pPr>
      <w:r w:rsidRPr="00C138EB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</w:t>
      </w:r>
    </w:p>
    <w:p w:rsidR="00C138EB" w:rsidRPr="00C138EB" w:rsidRDefault="00C138EB" w:rsidP="00C138EB">
      <w:pPr>
        <w:pStyle w:val="310"/>
        <w:numPr>
          <w:ilvl w:val="0"/>
          <w:numId w:val="24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C138EB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Нет</w:t>
      </w:r>
    </w:p>
    <w:p w:rsidR="00461C51" w:rsidRPr="00D148EA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461C51" w:rsidRPr="00AA41F4" w:rsidRDefault="0081040E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9</w:t>
      </w:r>
      <w:r w:rsidR="00461C5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C138EB" w:rsidRP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Имеете ли Вы (или лицо, представителем которого Вы являетесь) установленную группу инвалидности?</w:t>
      </w:r>
      <w:r w:rsidR="00461C51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461C51"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C138EB" w:rsidRPr="00C138EB" w:rsidRDefault="00C138EB" w:rsidP="00C138EB">
      <w:pPr>
        <w:pStyle w:val="310"/>
        <w:numPr>
          <w:ilvl w:val="0"/>
          <w:numId w:val="26"/>
        </w:numPr>
        <w:spacing w:before="0" w:after="0" w:line="228" w:lineRule="auto"/>
        <w:contextualSpacing/>
        <w:jc w:val="both"/>
        <w:rPr>
          <w:b w:val="0"/>
          <w:sz w:val="22"/>
          <w:szCs w:val="22"/>
        </w:rPr>
      </w:pPr>
      <w:r w:rsidRPr="00C138EB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</w:t>
      </w:r>
    </w:p>
    <w:p w:rsidR="00C138EB" w:rsidRPr="00C138EB" w:rsidRDefault="00C138EB" w:rsidP="00C138EB">
      <w:pPr>
        <w:pStyle w:val="310"/>
        <w:numPr>
          <w:ilvl w:val="0"/>
          <w:numId w:val="26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C138EB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Нет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 </w:t>
      </w:r>
      <w:r w:rsidRPr="00C138EB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 xml:space="preserve">(переход к вопросу </w:t>
      </w:r>
      <w:r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11</w:t>
      </w:r>
      <w:r w:rsidRPr="00C138EB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0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C138EB" w:rsidRP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Удовлетворены ли Вы доступностью предоставления услуг для инвалидов в организации?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C138EB" w:rsidP="00412C03">
      <w:pPr>
        <w:pStyle w:val="a7"/>
        <w:numPr>
          <w:ilvl w:val="0"/>
          <w:numId w:val="1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Да</w:t>
      </w:r>
    </w:p>
    <w:p w:rsidR="009D219F" w:rsidRPr="00AA41F4" w:rsidRDefault="00C138EB" w:rsidP="00412C03">
      <w:pPr>
        <w:pStyle w:val="a7"/>
        <w:numPr>
          <w:ilvl w:val="0"/>
          <w:numId w:val="11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Нет</w:t>
      </w:r>
    </w:p>
    <w:p w:rsidR="0081040E" w:rsidRPr="00D148EA" w:rsidRDefault="0081040E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Удовлетворены Вы или нет доброжелательностью, вежливостью работников организации культуры,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18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Pr="00AA41F4" w:rsidRDefault="009D219F" w:rsidP="00412C03">
      <w:pPr>
        <w:pStyle w:val="a7"/>
        <w:numPr>
          <w:ilvl w:val="0"/>
          <w:numId w:val="18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2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Удовлетворены Вы или нет доброжелательностью, вежливостью работников </w:t>
      </w:r>
      <w:r w:rsidRPr="00AA41F4">
        <w:rPr>
          <w:rFonts w:ascii="Times New Roman" w:hAnsi="Times New Roman" w:cs="Times New Roman"/>
          <w:color w:val="000000" w:themeColor="text1"/>
          <w:spacing w:val="-6"/>
          <w:sz w:val="22"/>
          <w:szCs w:val="22"/>
          <w:lang w:val="ru-RU"/>
        </w:rPr>
        <w:t xml:space="preserve">организации 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культуры, обеспечивающих непосредственное оказание услуги</w:t>
      </w:r>
      <w:r w:rsidR="00C138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C138EB" w:rsidRPr="00C138EB">
        <w:rPr>
          <w:rFonts w:ascii="Times New Roman" w:hAnsi="Times New Roman"/>
          <w:sz w:val="22"/>
          <w:szCs w:val="22"/>
          <w:lang w:val="ru-RU"/>
        </w:rPr>
        <w:t>(преподаватели, тренеры, инструкторы, библиотекари, экскурсоводы и прочие работники)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19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Default="009D219F" w:rsidP="00412C03">
      <w:pPr>
        <w:pStyle w:val="a7"/>
        <w:numPr>
          <w:ilvl w:val="0"/>
          <w:numId w:val="19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C138EB" w:rsidRPr="00C138EB" w:rsidRDefault="00C138EB" w:rsidP="00C138EB">
      <w:pPr>
        <w:pStyle w:val="a7"/>
        <w:spacing w:after="0" w:line="228" w:lineRule="auto"/>
        <w:contextualSpacing/>
        <w:jc w:val="both"/>
        <w:rPr>
          <w:b/>
          <w:color w:val="000000" w:themeColor="text1"/>
          <w:sz w:val="16"/>
          <w:szCs w:val="16"/>
        </w:rPr>
      </w:pPr>
    </w:p>
    <w:p w:rsidR="00C138EB" w:rsidRDefault="00C138EB" w:rsidP="00C138EB">
      <w:pPr>
        <w:pStyle w:val="a7"/>
        <w:spacing w:after="0" w:line="228" w:lineRule="auto"/>
        <w:contextualSpacing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13. </w:t>
      </w:r>
      <w:r w:rsidRPr="00C138EB">
        <w:rPr>
          <w:b/>
          <w:color w:val="000000" w:themeColor="text1"/>
          <w:sz w:val="22"/>
          <w:szCs w:val="22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C138EB" w:rsidRPr="00C138EB" w:rsidRDefault="00C138EB" w:rsidP="00C138EB">
      <w:pPr>
        <w:pStyle w:val="310"/>
        <w:numPr>
          <w:ilvl w:val="0"/>
          <w:numId w:val="28"/>
        </w:numPr>
        <w:spacing w:before="0" w:after="0" w:line="228" w:lineRule="auto"/>
        <w:contextualSpacing/>
        <w:jc w:val="both"/>
        <w:rPr>
          <w:b w:val="0"/>
          <w:sz w:val="22"/>
          <w:szCs w:val="22"/>
        </w:rPr>
      </w:pPr>
      <w:r w:rsidRPr="00C138EB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</w:t>
      </w:r>
    </w:p>
    <w:p w:rsidR="00C138EB" w:rsidRPr="00C138EB" w:rsidRDefault="00C138EB" w:rsidP="00C138EB">
      <w:pPr>
        <w:pStyle w:val="310"/>
        <w:numPr>
          <w:ilvl w:val="0"/>
          <w:numId w:val="28"/>
        </w:numP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C138EB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Нет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 </w:t>
      </w:r>
      <w:r w:rsidRPr="00C138EB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 xml:space="preserve">(переход к вопросу </w:t>
      </w:r>
      <w:r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15</w:t>
      </w:r>
      <w:r w:rsidRPr="00C138EB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81040E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4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Удовлетворены Вы или нет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жалоб/ предложений, записи на получение услуги, получение консультации и прочее))?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20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Pr="00AA41F4" w:rsidRDefault="009D219F" w:rsidP="00412C03">
      <w:pPr>
        <w:pStyle w:val="a7"/>
        <w:numPr>
          <w:ilvl w:val="0"/>
          <w:numId w:val="20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81040E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5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Вы лично готовы или нет рекомендовать эту организацию культуры родственникам и знакомым (могли бы ее рекомендовать, если бы была возможность выбора организации)?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C2E1C" w:rsidRDefault="00B10EF1" w:rsidP="00412C03">
      <w:pPr>
        <w:pStyle w:val="a7"/>
        <w:numPr>
          <w:ilvl w:val="0"/>
          <w:numId w:val="7"/>
        </w:numPr>
        <w:spacing w:after="0" w:line="228" w:lineRule="auto"/>
        <w:ind w:left="426" w:firstLine="0"/>
        <w:contextualSpacing/>
        <w:jc w:val="both"/>
        <w:rPr>
          <w:color w:val="000000" w:themeColor="text1"/>
          <w:sz w:val="22"/>
          <w:szCs w:val="22"/>
        </w:rPr>
      </w:pPr>
      <w:r w:rsidRPr="009C2E1C">
        <w:rPr>
          <w:color w:val="000000" w:themeColor="text1"/>
          <w:sz w:val="22"/>
          <w:szCs w:val="22"/>
        </w:rPr>
        <w:t>Да, готов(а)</w:t>
      </w:r>
    </w:p>
    <w:p w:rsidR="00B10EF1" w:rsidRPr="009C2E1C" w:rsidRDefault="00B10EF1" w:rsidP="00412C03">
      <w:pPr>
        <w:pStyle w:val="a7"/>
        <w:numPr>
          <w:ilvl w:val="0"/>
          <w:numId w:val="7"/>
        </w:numPr>
        <w:spacing w:after="0" w:line="228" w:lineRule="auto"/>
        <w:ind w:left="426" w:firstLine="0"/>
        <w:contextualSpacing/>
        <w:jc w:val="both"/>
        <w:rPr>
          <w:color w:val="000000" w:themeColor="text1"/>
          <w:sz w:val="22"/>
          <w:szCs w:val="22"/>
        </w:rPr>
      </w:pPr>
      <w:r w:rsidRPr="009C2E1C">
        <w:rPr>
          <w:color w:val="000000" w:themeColor="text1"/>
          <w:sz w:val="22"/>
          <w:szCs w:val="22"/>
        </w:rPr>
        <w:t>Нет, не готов(а)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81040E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6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Удовлетворены Вы или нет графиком работы этой организации культуры?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12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Pr="00AA41F4" w:rsidRDefault="009D219F" w:rsidP="00412C03">
      <w:pPr>
        <w:pStyle w:val="a7"/>
        <w:numPr>
          <w:ilvl w:val="0"/>
          <w:numId w:val="12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9D219F" w:rsidRPr="00D148EA" w:rsidRDefault="009D219F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</w:t>
      </w:r>
      <w:r w:rsidR="0081040E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7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В целом, удовлетворены Вы или нет условиями оказания услуг в этой организации культуры?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(Выберите 1 ответ)</w:t>
      </w:r>
    </w:p>
    <w:p w:rsidR="009D219F" w:rsidRPr="00AA41F4" w:rsidRDefault="009D219F" w:rsidP="00412C03">
      <w:pPr>
        <w:pStyle w:val="a7"/>
        <w:numPr>
          <w:ilvl w:val="0"/>
          <w:numId w:val="13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Удовлетворен(а)</w:t>
      </w:r>
    </w:p>
    <w:p w:rsidR="009D219F" w:rsidRPr="00AA41F4" w:rsidRDefault="009D219F" w:rsidP="00412C03">
      <w:pPr>
        <w:pStyle w:val="a7"/>
        <w:numPr>
          <w:ilvl w:val="0"/>
          <w:numId w:val="13"/>
        </w:numPr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Не удовлетворен(а)</w:t>
      </w:r>
    </w:p>
    <w:p w:rsidR="00B10EF1" w:rsidRPr="00AA41F4" w:rsidRDefault="00B10EF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lastRenderedPageBreak/>
        <w:t>1</w:t>
      </w:r>
      <w:r w:rsidR="0081040E"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8</w:t>
      </w: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Ваши предложения, пожелания по улучшению условий оказания услуг в оцениваемой организации культуры.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(Напишите)</w:t>
      </w:r>
    </w:p>
    <w:p w:rsidR="00B10EF1" w:rsidRPr="00AA41F4" w:rsidRDefault="00B10EF1" w:rsidP="00D148EA">
      <w:pPr>
        <w:pStyle w:val="a7"/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______________________________________________________________________</w:t>
      </w:r>
      <w:r w:rsidR="00461C51" w:rsidRPr="00AA41F4">
        <w:rPr>
          <w:color w:val="000000" w:themeColor="text1"/>
          <w:sz w:val="22"/>
          <w:szCs w:val="22"/>
        </w:rPr>
        <w:t>________________</w:t>
      </w:r>
    </w:p>
    <w:p w:rsidR="00D148EA" w:rsidRDefault="00461C51" w:rsidP="00D148EA">
      <w:pPr>
        <w:pStyle w:val="a7"/>
        <w:spacing w:after="0" w:line="228" w:lineRule="auto"/>
        <w:contextualSpacing/>
        <w:jc w:val="both"/>
        <w:rPr>
          <w:color w:val="000000" w:themeColor="text1"/>
          <w:sz w:val="22"/>
          <w:szCs w:val="22"/>
        </w:rPr>
      </w:pPr>
      <w:r w:rsidRPr="00AA41F4">
        <w:rPr>
          <w:color w:val="000000" w:themeColor="text1"/>
          <w:sz w:val="22"/>
          <w:szCs w:val="22"/>
        </w:rPr>
        <w:t>______________________________________________________________________________________</w:t>
      </w:r>
    </w:p>
    <w:p w:rsidR="00D148EA" w:rsidRPr="00C138EB" w:rsidRDefault="00D148EA" w:rsidP="00D148EA">
      <w:pPr>
        <w:rPr>
          <w:sz w:val="16"/>
          <w:szCs w:val="16"/>
        </w:rPr>
      </w:pPr>
    </w:p>
    <w:p w:rsidR="00461C51" w:rsidRPr="00AA41F4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19. Спасибо за участие в исследовании. В связи с тем, что возможен контроль моей работы организаторами исследования, прошу указать Ваши персональные данные. Заранее приношу извинения за возможный телефонный звонок от организаторов исследования для проверки факта опроса.</w:t>
      </w:r>
    </w:p>
    <w:p w:rsidR="00461C51" w:rsidRPr="00D148EA" w:rsidRDefault="00461C51" w:rsidP="00D148EA">
      <w:pPr>
        <w:pStyle w:val="31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16"/>
          <w:szCs w:val="16"/>
          <w:lang w:val="ru-RU"/>
        </w:rPr>
      </w:pPr>
    </w:p>
    <w:p w:rsidR="00461C51" w:rsidRPr="00AA41F4" w:rsidRDefault="00461C51" w:rsidP="00D148EA">
      <w:pPr>
        <w:pStyle w:val="31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Я, _______________________________________________________________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(ФИО респондента)</w:t>
      </w: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 даю согласие исследовательской организации ООО «ГЭПИЦентр-2» (далее по тексту Центр) на обработку моих персональных данных, указанных в анкете, в целях получения независимой оценки качества условий оказания услуг организациями социальной сферы Ненецкого автономного округа и проведения контроля работы интервьюеров.</w:t>
      </w:r>
    </w:p>
    <w:p w:rsidR="00461C51" w:rsidRPr="00AA41F4" w:rsidRDefault="00461C51" w:rsidP="00D148EA">
      <w:pPr>
        <w:pStyle w:val="31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 xml:space="preserve">Я уведомлен, что Центр является оператором персональных данных в соответствии с Федеральным Законом Российской Федерации № 152-ФЗ «О персональных данных» от 27 июля 2006 года. При обработке персональных данных Центр обязуется соблюдать требования применимого законодательства в отношении защиты персональных данных, и, в частности, обеспечить конфиденциальность и защиту персональных данных от несанкционированного доступа и других неправомерных действий.                                               </w:t>
      </w:r>
    </w:p>
    <w:p w:rsidR="00461C51" w:rsidRPr="00D148EA" w:rsidRDefault="00461C51" w:rsidP="00D148EA">
      <w:pPr>
        <w:pStyle w:val="31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16"/>
          <w:szCs w:val="16"/>
          <w:lang w:val="ru-RU"/>
        </w:rPr>
      </w:pPr>
    </w:p>
    <w:p w:rsidR="00461C51" w:rsidRPr="00AA41F4" w:rsidRDefault="00461C51" w:rsidP="00D148EA">
      <w:pPr>
        <w:pStyle w:val="31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ru-RU"/>
        </w:rPr>
        <w:t>Дата________________ Подпись________________</w:t>
      </w:r>
    </w:p>
    <w:p w:rsidR="00461C51" w:rsidRPr="00D148EA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461C51" w:rsidRPr="00AA41F4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20. Укажите, пожалуйста, номер телефона, по которому с Вами можно связаться по вопросам оценки качества условий оказания услуг данным учреждением и для проверки факта опроса.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(Напишите)</w:t>
      </w:r>
    </w:p>
    <w:tbl>
      <w:tblPr>
        <w:tblStyle w:val="af3"/>
        <w:tblW w:w="3500" w:type="pct"/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2"/>
        <w:gridCol w:w="662"/>
        <w:gridCol w:w="662"/>
        <w:gridCol w:w="664"/>
        <w:gridCol w:w="664"/>
        <w:gridCol w:w="664"/>
        <w:gridCol w:w="664"/>
        <w:gridCol w:w="664"/>
      </w:tblGrid>
      <w:tr w:rsidR="00461C51" w:rsidRPr="00AA41F4" w:rsidTr="00D148EA">
        <w:trPr>
          <w:trHeight w:val="397"/>
        </w:trPr>
        <w:tc>
          <w:tcPr>
            <w:tcW w:w="454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4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4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4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4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4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5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5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5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5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55" w:type="pct"/>
          </w:tcPr>
          <w:p w:rsidR="00461C51" w:rsidRPr="00AA41F4" w:rsidRDefault="00461C51" w:rsidP="00D148EA">
            <w:pPr>
              <w:pStyle w:val="310"/>
              <w:spacing w:before="0" w:after="0" w:line="228" w:lineRule="auto"/>
              <w:ind w:left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461C51" w:rsidRPr="00D148EA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461C51" w:rsidRPr="00AA41F4" w:rsidRDefault="00461C51" w:rsidP="00D148EA">
      <w:pPr>
        <w:pStyle w:val="310"/>
        <w:spacing w:before="0"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AA41F4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21. Укажите, пожалуйста, свой домашний адрес. </w:t>
      </w:r>
      <w:r w:rsidRPr="00AA41F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  <w:lang w:val="ru-RU"/>
        </w:rPr>
        <w:t>(Напишите)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461C51" w:rsidRPr="00AA41F4" w:rsidTr="00D148EA">
        <w:trPr>
          <w:trHeight w:val="397"/>
        </w:trPr>
        <w:tc>
          <w:tcPr>
            <w:tcW w:w="5000" w:type="pct"/>
          </w:tcPr>
          <w:p w:rsidR="00461C51" w:rsidRPr="00AA41F4" w:rsidRDefault="00461C51" w:rsidP="00D148EA">
            <w:pPr>
              <w:pStyle w:val="ConsPlusNonformat"/>
              <w:spacing w:line="228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172FFC" w:rsidRPr="00AA41F4" w:rsidRDefault="00172FFC" w:rsidP="001F2525">
      <w:pPr>
        <w:pStyle w:val="ConsPlusNonformat"/>
        <w:spacing w:line="228" w:lineRule="auto"/>
        <w:contextualSpacing/>
        <w:jc w:val="center"/>
        <w:rPr>
          <w:b/>
          <w:color w:val="000000" w:themeColor="text1"/>
        </w:rPr>
      </w:pPr>
    </w:p>
    <w:p w:rsidR="0002692E" w:rsidRPr="00AA41F4" w:rsidRDefault="00571E91" w:rsidP="000D5BE3">
      <w:pPr>
        <w:spacing w:line="228" w:lineRule="auto"/>
        <w:ind w:firstLine="709"/>
        <w:contextualSpacing/>
        <w:jc w:val="both"/>
        <w:rPr>
          <w:b/>
          <w:color w:val="000000" w:themeColor="text1"/>
        </w:rPr>
        <w:sectPr w:rsidR="0002692E" w:rsidRPr="00AA41F4" w:rsidSect="00596E75"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A41F4">
        <w:rPr>
          <w:b/>
          <w:color w:val="000000" w:themeColor="text1"/>
          <w:sz w:val="28"/>
        </w:rPr>
        <w:br w:type="page"/>
      </w:r>
    </w:p>
    <w:p w:rsidR="00FF04AC" w:rsidRPr="00AA41F4" w:rsidRDefault="00FF04AC" w:rsidP="001F2525">
      <w:pPr>
        <w:spacing w:line="228" w:lineRule="auto"/>
        <w:ind w:firstLine="709"/>
        <w:contextualSpacing/>
        <w:jc w:val="both"/>
        <w:rPr>
          <w:b/>
          <w:sz w:val="26"/>
          <w:szCs w:val="26"/>
        </w:rPr>
      </w:pPr>
      <w:r w:rsidRPr="00AA41F4">
        <w:rPr>
          <w:b/>
          <w:sz w:val="26"/>
          <w:szCs w:val="26"/>
        </w:rPr>
        <w:lastRenderedPageBreak/>
        <w:t>3.2 Протоколы работы экспертов в организациях по сбору и обобщению информации о качестве условий оказания услуг</w:t>
      </w:r>
    </w:p>
    <w:p w:rsidR="00FF04AC" w:rsidRPr="00AA41F4" w:rsidRDefault="00FF04AC" w:rsidP="001F2525">
      <w:pPr>
        <w:spacing w:line="228" w:lineRule="auto"/>
        <w:ind w:firstLine="709"/>
        <w:contextualSpacing/>
        <w:jc w:val="both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contextualSpacing/>
        <w:jc w:val="center"/>
        <w:rPr>
          <w:b/>
        </w:rPr>
      </w:pPr>
      <w:r w:rsidRPr="00AA41F4">
        <w:rPr>
          <w:b/>
        </w:rPr>
        <w:t>Протокол № 1</w:t>
      </w:r>
      <w:r w:rsidR="00FF04AC" w:rsidRPr="00AA41F4">
        <w:rPr>
          <w:b/>
        </w:rPr>
        <w:t xml:space="preserve"> Для организаций в сфере культуры</w:t>
      </w:r>
    </w:p>
    <w:p w:rsidR="009D2AFF" w:rsidRPr="00AA41F4" w:rsidRDefault="009D2AFF" w:rsidP="001F2525">
      <w:pPr>
        <w:spacing w:line="228" w:lineRule="auto"/>
        <w:contextualSpacing/>
        <w:jc w:val="center"/>
        <w:rPr>
          <w:b/>
          <w:sz w:val="26"/>
          <w:szCs w:val="26"/>
        </w:rPr>
      </w:pPr>
      <w:r w:rsidRPr="00AA41F4">
        <w:rPr>
          <w:b/>
        </w:rPr>
        <w:t>Критерий «Открытость и доступность информации об организации»</w:t>
      </w:r>
    </w:p>
    <w:p w:rsidR="009D2AFF" w:rsidRPr="00AA41F4" w:rsidRDefault="009D2AFF" w:rsidP="001F2525">
      <w:pPr>
        <w:pStyle w:val="Default"/>
        <w:spacing w:line="228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="009D2AFF" w:rsidRPr="00AA41F4" w:rsidTr="00D8766D">
        <w:tc>
          <w:tcPr>
            <w:tcW w:w="3119" w:type="dxa"/>
            <w:vAlign w:val="center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7087" w:type="dxa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AFF" w:rsidRPr="00AA41F4" w:rsidTr="00D8766D">
        <w:tc>
          <w:tcPr>
            <w:tcW w:w="3119" w:type="dxa"/>
            <w:vAlign w:val="center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Дата и время проведения наблюдения</w:t>
            </w:r>
          </w:p>
        </w:tc>
        <w:tc>
          <w:tcPr>
            <w:tcW w:w="7087" w:type="dxa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AFF" w:rsidRPr="00AA41F4" w:rsidTr="00D8766D">
        <w:tc>
          <w:tcPr>
            <w:tcW w:w="3119" w:type="dxa"/>
            <w:vAlign w:val="center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ФИО эксперта, тел.</w:t>
            </w:r>
          </w:p>
        </w:tc>
        <w:tc>
          <w:tcPr>
            <w:tcW w:w="7087" w:type="dxa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AFF" w:rsidRPr="00AA41F4" w:rsidTr="00D8766D">
        <w:tc>
          <w:tcPr>
            <w:tcW w:w="3119" w:type="dxa"/>
            <w:vAlign w:val="center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Виза ответственного лица в организации</w:t>
            </w:r>
          </w:p>
        </w:tc>
        <w:tc>
          <w:tcPr>
            <w:tcW w:w="7087" w:type="dxa"/>
          </w:tcPr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AFF" w:rsidRPr="00AA41F4" w:rsidRDefault="009D2AFF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2AFF" w:rsidRPr="00AA41F4" w:rsidRDefault="009D2AFF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9D2AFF" w:rsidRPr="00AA41F4" w:rsidRDefault="009D2AFF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AA41F4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102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959"/>
        <w:gridCol w:w="852"/>
        <w:gridCol w:w="854"/>
      </w:tblGrid>
      <w:tr w:rsidR="009D2AFF" w:rsidRPr="00AA41F4" w:rsidTr="00D8766D">
        <w:trPr>
          <w:trHeight w:val="22"/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№</w:t>
            </w:r>
          </w:p>
          <w:p w:rsidR="009D2AFF" w:rsidRPr="00AA41F4" w:rsidRDefault="009D2AFF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п/п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  <w:rPr>
                <w:color w:val="000000"/>
              </w:rPr>
            </w:pPr>
            <w:r w:rsidRPr="00AA41F4">
              <w:rPr>
                <w:sz w:val="22"/>
                <w:szCs w:val="22"/>
              </w:rPr>
              <w:t>Параметры оценки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  <w:rPr>
                <w:bCs/>
              </w:rPr>
            </w:pPr>
            <w:r w:rsidRPr="00AA41F4">
              <w:rPr>
                <w:bCs/>
                <w:sz w:val="22"/>
                <w:szCs w:val="22"/>
              </w:rPr>
              <w:t>Отметка о наличии/ отсутствии информации на инф. стендах</w:t>
            </w:r>
          </w:p>
        </w:tc>
      </w:tr>
      <w:tr w:rsidR="009D2AFF" w:rsidRPr="00AA41F4" w:rsidTr="00D8766D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pStyle w:val="a3"/>
              <w:tabs>
                <w:tab w:val="left" w:pos="289"/>
              </w:tabs>
              <w:spacing w:after="0" w:line="228" w:lineRule="auto"/>
              <w:ind w:left="394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AFF" w:rsidRPr="00AA41F4" w:rsidRDefault="009D2AFF" w:rsidP="001F2525">
            <w:pPr>
              <w:spacing w:line="228" w:lineRule="auto"/>
              <w:contextualSpacing/>
              <w:rPr>
                <w:b/>
                <w:bCs/>
              </w:rPr>
            </w:pPr>
            <w:r w:rsidRPr="00AA41F4">
              <w:rPr>
                <w:b/>
                <w:bCs/>
                <w:sz w:val="22"/>
                <w:szCs w:val="22"/>
              </w:rPr>
              <w:t xml:space="preserve">I. Общая информация об организации культуры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</w:p>
        </w:tc>
      </w:tr>
      <w:tr w:rsidR="00D8766D" w:rsidRPr="00AA41F4" w:rsidTr="00D8766D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9D2AFF" w:rsidRPr="00AA41F4" w:rsidTr="00D8766D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AFF" w:rsidRPr="00AA41F4" w:rsidRDefault="009D2AFF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D8766D" w:rsidRPr="00AA41F4" w:rsidTr="00D8766D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D8766D" w:rsidRPr="00AA41F4" w:rsidTr="00D8766D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D8766D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Режим, график работы организации культуры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9D2AFF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pStyle w:val="a3"/>
              <w:tabs>
                <w:tab w:val="left" w:pos="289"/>
              </w:tabs>
              <w:spacing w:after="0" w:line="228" w:lineRule="auto"/>
              <w:ind w:left="394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AFF" w:rsidRPr="00AA41F4" w:rsidRDefault="009D2AFF" w:rsidP="001F2525">
            <w:pPr>
              <w:spacing w:line="228" w:lineRule="auto"/>
              <w:contextualSpacing/>
              <w:jc w:val="both"/>
              <w:rPr>
                <w:b/>
                <w:bCs/>
              </w:rPr>
            </w:pPr>
            <w:r w:rsidRPr="00AA41F4">
              <w:rPr>
                <w:b/>
                <w:bCs/>
                <w:sz w:val="22"/>
                <w:szCs w:val="22"/>
              </w:rPr>
              <w:t>II. Информация о деятельности организации культуры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</w:p>
        </w:tc>
      </w:tr>
      <w:tr w:rsidR="00D8766D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Виды предоставляемых услуг организацией культуры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D8766D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D8766D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D8766D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9D2AFF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pStyle w:val="a3"/>
              <w:tabs>
                <w:tab w:val="left" w:pos="289"/>
              </w:tabs>
              <w:spacing w:after="0" w:line="228" w:lineRule="auto"/>
              <w:ind w:left="394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AFF" w:rsidRPr="00AA41F4" w:rsidRDefault="009D2AFF" w:rsidP="001F2525">
            <w:pPr>
              <w:spacing w:line="228" w:lineRule="auto"/>
              <w:contextualSpacing/>
              <w:jc w:val="both"/>
              <w:rPr>
                <w:b/>
                <w:bCs/>
              </w:rPr>
            </w:pPr>
            <w:r w:rsidRPr="00AA41F4">
              <w:rPr>
                <w:b/>
                <w:bCs/>
                <w:sz w:val="22"/>
                <w:szCs w:val="22"/>
              </w:rPr>
              <w:t xml:space="preserve">III. Информация о независимой оценке качества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FF" w:rsidRPr="00AA41F4" w:rsidRDefault="009D2AFF" w:rsidP="001F2525">
            <w:pPr>
              <w:spacing w:line="228" w:lineRule="auto"/>
              <w:contextualSpacing/>
              <w:jc w:val="center"/>
            </w:pPr>
          </w:p>
        </w:tc>
      </w:tr>
      <w:tr w:rsidR="00D8766D" w:rsidRPr="00AA41F4" w:rsidTr="009D2AFF">
        <w:trPr>
          <w:trHeight w:val="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412C03">
            <w:pPr>
              <w:pStyle w:val="a3"/>
              <w:numPr>
                <w:ilvl w:val="0"/>
                <w:numId w:val="6"/>
              </w:numPr>
              <w:tabs>
                <w:tab w:val="left" w:pos="289"/>
              </w:tabs>
              <w:spacing w:after="0" w:line="228" w:lineRule="auto"/>
              <w:rPr>
                <w:sz w:val="22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6D" w:rsidRPr="00AA41F4" w:rsidRDefault="00D8766D" w:rsidP="001F2525">
            <w:pPr>
              <w:spacing w:line="228" w:lineRule="auto"/>
              <w:contextualSpacing/>
              <w:jc w:val="both"/>
            </w:pPr>
            <w:r w:rsidRPr="00AA41F4">
              <w:rPr>
                <w:sz w:val="22"/>
                <w:szCs w:val="22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6D" w:rsidRPr="00AA41F4" w:rsidRDefault="00D8766D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</w:tbl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9D2AFF" w:rsidRPr="00AA41F4" w:rsidRDefault="009D2AFF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D8766D" w:rsidRPr="00AA41F4" w:rsidRDefault="00D8766D" w:rsidP="001F2525">
      <w:pPr>
        <w:spacing w:line="228" w:lineRule="auto"/>
        <w:ind w:firstLine="708"/>
        <w:contextualSpacing/>
        <w:jc w:val="center"/>
        <w:rPr>
          <w:sz w:val="26"/>
          <w:szCs w:val="26"/>
        </w:rPr>
      </w:pPr>
    </w:p>
    <w:p w:rsidR="00D8766D" w:rsidRPr="00AA41F4" w:rsidRDefault="00D8766D" w:rsidP="001F2525">
      <w:pPr>
        <w:spacing w:line="228" w:lineRule="auto"/>
        <w:contextualSpacing/>
        <w:jc w:val="center"/>
        <w:rPr>
          <w:sz w:val="26"/>
          <w:szCs w:val="26"/>
        </w:r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1F4"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683816" w:rsidRPr="00AA41F4" w:rsidRDefault="00683816" w:rsidP="001F2525">
      <w:pPr>
        <w:pStyle w:val="Default"/>
        <w:spacing w:line="228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AA41F4">
        <w:rPr>
          <w:rFonts w:ascii="Times New Roman" w:hAnsi="Times New Roman" w:cs="Times New Roman"/>
          <w:b/>
          <w:color w:val="auto"/>
        </w:rPr>
        <w:t xml:space="preserve">Критерий «Комфортность условий предоставления услуг, в том числе </w:t>
      </w:r>
      <w:r w:rsidRPr="00AA41F4">
        <w:rPr>
          <w:rFonts w:ascii="Times New Roman" w:hAnsi="Times New Roman" w:cs="Times New Roman"/>
          <w:b/>
          <w:color w:val="auto"/>
        </w:rPr>
        <w:br/>
        <w:t>время ожидания предоставления услуг»</w:t>
      </w:r>
    </w:p>
    <w:p w:rsidR="00683816" w:rsidRPr="00AA41F4" w:rsidRDefault="00683816" w:rsidP="001F2525">
      <w:pPr>
        <w:pStyle w:val="Default"/>
        <w:spacing w:line="228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Дата и время проведения наблюдения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ФИО эксперта, тел.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Виза ответственного лица в организации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AA41F4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850"/>
        <w:gridCol w:w="851"/>
      </w:tblGrid>
      <w:tr w:rsidR="00683816" w:rsidRPr="00AA41F4" w:rsidTr="00683816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№</w:t>
            </w:r>
          </w:p>
          <w:p w:rsidR="00683816" w:rsidRPr="00AA41F4" w:rsidRDefault="00683816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pStyle w:val="ConsPlusNormal"/>
              <w:spacing w:line="22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Параметры оценки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  <w:rPr>
                <w:bCs/>
              </w:rPr>
            </w:pPr>
            <w:r w:rsidRPr="00AA41F4">
              <w:rPr>
                <w:bCs/>
                <w:sz w:val="22"/>
                <w:szCs w:val="22"/>
              </w:rPr>
              <w:t>Отметка о наличии/ отсутствии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>наличие и понятность навигации внутри организации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>наличие и доступность питьевой воды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>наличие и доступность санитарно-гигиенических помещений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 xml:space="preserve">санитарное состояние помещений организации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rPr>
                <w:color w:val="000000"/>
              </w:rPr>
            </w:pPr>
            <w:r w:rsidRPr="00AA41F4">
              <w:rPr>
                <w:color w:val="000000"/>
                <w:sz w:val="22"/>
                <w:szCs w:val="22"/>
              </w:rPr>
              <w:t xml:space="preserve">доступность записи на получение услуги (по телефону, </w:t>
            </w:r>
            <w:r w:rsidRPr="00AA41F4">
              <w:rPr>
                <w:color w:val="000000"/>
                <w:sz w:val="22"/>
                <w:szCs w:val="22"/>
              </w:rPr>
              <w:br/>
              <w:t>с использованием сети «Интернет» на официальном сайте организации и пр.)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</w:tbl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  <w:sectPr w:rsidR="00683816" w:rsidRPr="00AA41F4" w:rsidSect="00A23041">
          <w:type w:val="continuous"/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1F4">
        <w:rPr>
          <w:rFonts w:ascii="Times New Roman" w:hAnsi="Times New Roman" w:cs="Times New Roman"/>
          <w:b/>
          <w:sz w:val="24"/>
          <w:szCs w:val="24"/>
        </w:rPr>
        <w:lastRenderedPageBreak/>
        <w:t>Протокол № 3</w:t>
      </w:r>
    </w:p>
    <w:p w:rsidR="00683816" w:rsidRPr="00AA41F4" w:rsidRDefault="00683816" w:rsidP="001F2525">
      <w:pPr>
        <w:pStyle w:val="Default"/>
        <w:spacing w:line="228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AA41F4">
        <w:rPr>
          <w:rFonts w:ascii="Times New Roman" w:hAnsi="Times New Roman" w:cs="Times New Roman"/>
          <w:b/>
          <w:color w:val="auto"/>
        </w:rPr>
        <w:t>Критерий «Доступность услуг для инвалидов»</w:t>
      </w:r>
    </w:p>
    <w:p w:rsidR="00683816" w:rsidRPr="00AA41F4" w:rsidRDefault="00683816" w:rsidP="001F2525">
      <w:pPr>
        <w:pStyle w:val="Default"/>
        <w:spacing w:line="228" w:lineRule="auto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Дата и время проведения наблюдения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ФИО эксперта, тел.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3816" w:rsidRPr="00AA41F4" w:rsidTr="00683816">
        <w:tc>
          <w:tcPr>
            <w:tcW w:w="3119" w:type="dxa"/>
            <w:vAlign w:val="center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Виза ответственного лица в организации</w:t>
            </w:r>
          </w:p>
        </w:tc>
        <w:tc>
          <w:tcPr>
            <w:tcW w:w="7087" w:type="dxa"/>
          </w:tcPr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816" w:rsidRPr="00AA41F4" w:rsidRDefault="00683816" w:rsidP="001F2525">
            <w:pPr>
              <w:pStyle w:val="Default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AA41F4">
        <w:rPr>
          <w:rFonts w:ascii="Times New Roman" w:hAnsi="Times New Roman" w:cs="Times New Roman"/>
          <w:sz w:val="22"/>
          <w:szCs w:val="22"/>
        </w:rPr>
        <w:t>Таблица 1</w:t>
      </w:r>
    </w:p>
    <w:p w:rsidR="00683816" w:rsidRPr="00AA41F4" w:rsidRDefault="00683816" w:rsidP="001F2525">
      <w:pPr>
        <w:widowControl w:val="0"/>
        <w:autoSpaceDE w:val="0"/>
        <w:autoSpaceDN w:val="0"/>
        <w:adjustRightInd w:val="0"/>
        <w:spacing w:line="228" w:lineRule="auto"/>
        <w:contextualSpacing/>
        <w:jc w:val="both"/>
        <w:rPr>
          <w:b/>
          <w:sz w:val="22"/>
          <w:szCs w:val="22"/>
        </w:rPr>
      </w:pPr>
      <w:r w:rsidRPr="00AA41F4">
        <w:rPr>
          <w:b/>
          <w:sz w:val="22"/>
          <w:szCs w:val="22"/>
        </w:rPr>
        <w:t>Оборудование помещений организации социальной сферы и прилегающей к ней территории с учетом доступности для инвалидов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850"/>
        <w:gridCol w:w="851"/>
      </w:tblGrid>
      <w:tr w:rsidR="00683816" w:rsidRPr="00AA41F4" w:rsidTr="00683816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№</w:t>
            </w:r>
          </w:p>
          <w:p w:rsidR="00683816" w:rsidRPr="00AA41F4" w:rsidRDefault="00683816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pStyle w:val="ConsPlusNormal"/>
              <w:spacing w:line="22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Параметры оценки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  <w:rPr>
                <w:bCs/>
              </w:rPr>
            </w:pPr>
            <w:r w:rsidRPr="00AA41F4">
              <w:rPr>
                <w:bCs/>
                <w:sz w:val="22"/>
                <w:szCs w:val="22"/>
              </w:rPr>
              <w:t>Отметка о наличии/ отсутствии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pStyle w:val="ae"/>
              <w:spacing w:line="228" w:lineRule="auto"/>
              <w:contextualSpacing/>
              <w:rPr>
                <w:rFonts w:ascii="Times New Roman" w:hAnsi="Times New Roman" w:cs="Times New Roman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оборудование входных групп пандусами (подъемными платформами)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pStyle w:val="ae"/>
              <w:spacing w:line="228" w:lineRule="auto"/>
              <w:contextualSpacing/>
              <w:rPr>
                <w:rFonts w:ascii="Times New Roman" w:hAnsi="Times New Roman" w:cs="Times New Roman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pStyle w:val="ae"/>
              <w:spacing w:line="228" w:lineRule="auto"/>
              <w:contextualSpacing/>
              <w:rPr>
                <w:rFonts w:ascii="Times New Roman" w:hAnsi="Times New Roman" w:cs="Times New Roman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pStyle w:val="ae"/>
              <w:spacing w:line="228" w:lineRule="auto"/>
              <w:contextualSpacing/>
              <w:rPr>
                <w:rFonts w:ascii="Times New Roman" w:hAnsi="Times New Roman" w:cs="Times New Roman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</w:tbl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83816" w:rsidRPr="00AA41F4" w:rsidRDefault="00683816" w:rsidP="001F2525">
      <w:pPr>
        <w:pStyle w:val="ConsPlusNormal"/>
        <w:spacing w:line="228" w:lineRule="auto"/>
        <w:ind w:firstLine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AA41F4">
        <w:rPr>
          <w:rFonts w:ascii="Times New Roman" w:hAnsi="Times New Roman" w:cs="Times New Roman"/>
          <w:sz w:val="22"/>
          <w:szCs w:val="22"/>
        </w:rPr>
        <w:t>Таблица 2</w:t>
      </w:r>
    </w:p>
    <w:p w:rsidR="00683816" w:rsidRPr="00AA41F4" w:rsidRDefault="00683816" w:rsidP="001F2525">
      <w:pPr>
        <w:widowControl w:val="0"/>
        <w:autoSpaceDE w:val="0"/>
        <w:autoSpaceDN w:val="0"/>
        <w:adjustRightInd w:val="0"/>
        <w:spacing w:line="228" w:lineRule="auto"/>
        <w:contextualSpacing/>
        <w:jc w:val="both"/>
        <w:rPr>
          <w:b/>
          <w:sz w:val="22"/>
          <w:szCs w:val="22"/>
        </w:rPr>
      </w:pPr>
      <w:r w:rsidRPr="00AA41F4">
        <w:rPr>
          <w:b/>
          <w:color w:val="000000"/>
          <w:sz w:val="22"/>
          <w:szCs w:val="22"/>
        </w:rPr>
        <w:t>Обеспечение в организации социальной сферы условий доступности, позволяющих инвалидам получать услуги наравне с другими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850"/>
        <w:gridCol w:w="851"/>
      </w:tblGrid>
      <w:tr w:rsidR="00683816" w:rsidRPr="00AA41F4" w:rsidTr="00683816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№</w:t>
            </w:r>
          </w:p>
          <w:p w:rsidR="00683816" w:rsidRPr="00AA41F4" w:rsidRDefault="00683816" w:rsidP="001F2525">
            <w:pPr>
              <w:tabs>
                <w:tab w:val="left" w:pos="289"/>
              </w:tabs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pStyle w:val="ConsPlusNormal"/>
              <w:spacing w:line="22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1F4">
              <w:rPr>
                <w:rFonts w:ascii="Times New Roman" w:hAnsi="Times New Roman" w:cs="Times New Roman"/>
                <w:sz w:val="22"/>
                <w:szCs w:val="22"/>
              </w:rPr>
              <w:t>Параметры оценки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  <w:rPr>
                <w:bCs/>
              </w:rPr>
            </w:pPr>
            <w:r w:rsidRPr="00AA41F4">
              <w:rPr>
                <w:bCs/>
                <w:sz w:val="22"/>
                <w:szCs w:val="22"/>
              </w:rPr>
              <w:t>Отметка о наличии/ отсутствии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5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5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5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AA41F4">
              <w:rPr>
                <w:sz w:val="22"/>
                <w:szCs w:val="22"/>
              </w:rPr>
              <w:t>сурдопереводчика</w:t>
            </w:r>
            <w:proofErr w:type="spellEnd"/>
            <w:r w:rsidRPr="00AA41F4">
              <w:rPr>
                <w:sz w:val="22"/>
                <w:szCs w:val="22"/>
              </w:rPr>
              <w:t xml:space="preserve"> (</w:t>
            </w:r>
            <w:proofErr w:type="spellStart"/>
            <w:r w:rsidRPr="00AA41F4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AA41F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5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AA41F4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5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  <w:tr w:rsidR="00683816" w:rsidRPr="00596E75" w:rsidTr="006838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16" w:rsidRPr="00AA41F4" w:rsidRDefault="00683816" w:rsidP="00412C03">
            <w:pPr>
              <w:pStyle w:val="a3"/>
              <w:numPr>
                <w:ilvl w:val="0"/>
                <w:numId w:val="5"/>
              </w:numPr>
              <w:tabs>
                <w:tab w:val="left" w:pos="289"/>
              </w:tabs>
              <w:spacing w:after="0" w:line="228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</w:pPr>
            <w:r w:rsidRPr="00AA41F4">
              <w:rPr>
                <w:sz w:val="22"/>
                <w:szCs w:val="22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AA41F4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есть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816" w:rsidRPr="00596E75" w:rsidRDefault="00683816" w:rsidP="001F2525">
            <w:pPr>
              <w:spacing w:line="228" w:lineRule="auto"/>
              <w:contextualSpacing/>
              <w:jc w:val="center"/>
            </w:pPr>
            <w:r w:rsidRPr="00AA41F4">
              <w:rPr>
                <w:sz w:val="22"/>
                <w:szCs w:val="22"/>
              </w:rPr>
              <w:t>нет</w:t>
            </w:r>
          </w:p>
        </w:tc>
      </w:tr>
    </w:tbl>
    <w:p w:rsidR="000A00EF" w:rsidRPr="00596E75" w:rsidRDefault="000A00EF" w:rsidP="001F2525">
      <w:pPr>
        <w:spacing w:line="228" w:lineRule="auto"/>
        <w:contextualSpacing/>
        <w:rPr>
          <w:sz w:val="28"/>
          <w:szCs w:val="28"/>
        </w:rPr>
      </w:pPr>
    </w:p>
    <w:sectPr w:rsidR="000A00EF" w:rsidRPr="00596E75" w:rsidSect="002117B1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D7" w:rsidRDefault="003263D7" w:rsidP="00D55E1E">
      <w:r>
        <w:separator/>
      </w:r>
    </w:p>
  </w:endnote>
  <w:endnote w:type="continuationSeparator" w:id="0">
    <w:p w:rsidR="003263D7" w:rsidRDefault="003263D7" w:rsidP="00D5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694954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87BC5" w:rsidRPr="002117B1" w:rsidRDefault="00987BC5" w:rsidP="00596E7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C9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C5" w:rsidRDefault="00987BC5" w:rsidP="00596E75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D7" w:rsidRDefault="003263D7" w:rsidP="00D55E1E">
      <w:r>
        <w:separator/>
      </w:r>
    </w:p>
  </w:footnote>
  <w:footnote w:type="continuationSeparator" w:id="0">
    <w:p w:rsidR="003263D7" w:rsidRDefault="003263D7" w:rsidP="00D5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C5" w:rsidRDefault="00987BC5">
    <w:pPr>
      <w:pStyle w:val="af"/>
    </w:pPr>
  </w:p>
  <w:p w:rsidR="00987BC5" w:rsidRDefault="00987B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D17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903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7D0B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05FD7"/>
    <w:multiLevelType w:val="hybridMultilevel"/>
    <w:tmpl w:val="09D208BA"/>
    <w:lvl w:ilvl="0" w:tplc="241493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71C68"/>
    <w:multiLevelType w:val="hybridMultilevel"/>
    <w:tmpl w:val="13ECABE4"/>
    <w:lvl w:ilvl="0" w:tplc="04190011">
      <w:start w:val="1"/>
      <w:numFmt w:val="decimal"/>
      <w:lvlText w:val="%1)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3AF4FF8"/>
    <w:multiLevelType w:val="hybridMultilevel"/>
    <w:tmpl w:val="8BBE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9627FF8"/>
    <w:multiLevelType w:val="hybridMultilevel"/>
    <w:tmpl w:val="3854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0700C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F5656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92EB9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546F4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E6596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01694"/>
    <w:multiLevelType w:val="hybridMultilevel"/>
    <w:tmpl w:val="931E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63CE7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E5004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B36D9"/>
    <w:multiLevelType w:val="hybridMultilevel"/>
    <w:tmpl w:val="8450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E5C59"/>
    <w:multiLevelType w:val="hybridMultilevel"/>
    <w:tmpl w:val="304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F7243B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60230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64257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92CEE"/>
    <w:multiLevelType w:val="hybridMultilevel"/>
    <w:tmpl w:val="2758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56459"/>
    <w:multiLevelType w:val="hybridMultilevel"/>
    <w:tmpl w:val="8E6E9542"/>
    <w:lvl w:ilvl="0" w:tplc="6FAEDF0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1259B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B37AA"/>
    <w:multiLevelType w:val="hybridMultilevel"/>
    <w:tmpl w:val="20A01BFE"/>
    <w:lvl w:ilvl="0" w:tplc="61C2B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7"/>
  </w:num>
  <w:num w:numId="5">
    <w:abstractNumId w:val="25"/>
  </w:num>
  <w:num w:numId="6">
    <w:abstractNumId w:val="4"/>
  </w:num>
  <w:num w:numId="7">
    <w:abstractNumId w:val="19"/>
  </w:num>
  <w:num w:numId="8">
    <w:abstractNumId w:val="6"/>
  </w:num>
  <w:num w:numId="9">
    <w:abstractNumId w:val="11"/>
  </w:num>
  <w:num w:numId="10">
    <w:abstractNumId w:val="18"/>
  </w:num>
  <w:num w:numId="11">
    <w:abstractNumId w:val="23"/>
  </w:num>
  <w:num w:numId="12">
    <w:abstractNumId w:val="22"/>
  </w:num>
  <w:num w:numId="13">
    <w:abstractNumId w:val="15"/>
  </w:num>
  <w:num w:numId="14">
    <w:abstractNumId w:val="24"/>
  </w:num>
  <w:num w:numId="15">
    <w:abstractNumId w:val="3"/>
  </w:num>
  <w:num w:numId="16">
    <w:abstractNumId w:val="27"/>
  </w:num>
  <w:num w:numId="17">
    <w:abstractNumId w:val="5"/>
  </w:num>
  <w:num w:numId="18">
    <w:abstractNumId w:val="16"/>
  </w:num>
  <w:num w:numId="19">
    <w:abstractNumId w:val="9"/>
  </w:num>
  <w:num w:numId="20">
    <w:abstractNumId w:val="10"/>
  </w:num>
  <w:num w:numId="21">
    <w:abstractNumId w:val="26"/>
  </w:num>
  <w:num w:numId="22">
    <w:abstractNumId w:val="12"/>
  </w:num>
  <w:num w:numId="23">
    <w:abstractNumId w:val="21"/>
  </w:num>
  <w:num w:numId="24">
    <w:abstractNumId w:val="0"/>
  </w:num>
  <w:num w:numId="25">
    <w:abstractNumId w:val="2"/>
  </w:num>
  <w:num w:numId="26">
    <w:abstractNumId w:val="8"/>
  </w:num>
  <w:num w:numId="27">
    <w:abstractNumId w:val="20"/>
  </w:num>
  <w:num w:numId="28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EF"/>
    <w:rsid w:val="000208DE"/>
    <w:rsid w:val="00024259"/>
    <w:rsid w:val="0002692E"/>
    <w:rsid w:val="00032DCF"/>
    <w:rsid w:val="00040F66"/>
    <w:rsid w:val="0004349B"/>
    <w:rsid w:val="000747B7"/>
    <w:rsid w:val="00074C82"/>
    <w:rsid w:val="00086C24"/>
    <w:rsid w:val="00095C81"/>
    <w:rsid w:val="000A00EF"/>
    <w:rsid w:val="000A2DD3"/>
    <w:rsid w:val="000B5D40"/>
    <w:rsid w:val="000C1026"/>
    <w:rsid w:val="000C623D"/>
    <w:rsid w:val="000D5BE3"/>
    <w:rsid w:val="000F703C"/>
    <w:rsid w:val="0010745F"/>
    <w:rsid w:val="00114A9C"/>
    <w:rsid w:val="00131230"/>
    <w:rsid w:val="001314CC"/>
    <w:rsid w:val="00134610"/>
    <w:rsid w:val="00146B1F"/>
    <w:rsid w:val="00150E9A"/>
    <w:rsid w:val="00152726"/>
    <w:rsid w:val="001566FB"/>
    <w:rsid w:val="001609EA"/>
    <w:rsid w:val="00163A39"/>
    <w:rsid w:val="00167C7A"/>
    <w:rsid w:val="00172FFC"/>
    <w:rsid w:val="0018321E"/>
    <w:rsid w:val="001859DB"/>
    <w:rsid w:val="00186E6D"/>
    <w:rsid w:val="001936B0"/>
    <w:rsid w:val="001966A0"/>
    <w:rsid w:val="001B2179"/>
    <w:rsid w:val="001B28B8"/>
    <w:rsid w:val="001B29D7"/>
    <w:rsid w:val="001B3B36"/>
    <w:rsid w:val="001B47BD"/>
    <w:rsid w:val="001C2F8C"/>
    <w:rsid w:val="001C4299"/>
    <w:rsid w:val="001F120E"/>
    <w:rsid w:val="001F2525"/>
    <w:rsid w:val="002117B1"/>
    <w:rsid w:val="00211EC2"/>
    <w:rsid w:val="00222FFA"/>
    <w:rsid w:val="00273BB9"/>
    <w:rsid w:val="0027495C"/>
    <w:rsid w:val="00286676"/>
    <w:rsid w:val="00286CB7"/>
    <w:rsid w:val="00287F7F"/>
    <w:rsid w:val="002A3D4C"/>
    <w:rsid w:val="002A4A9F"/>
    <w:rsid w:val="002A69C8"/>
    <w:rsid w:val="002B7B5A"/>
    <w:rsid w:val="002D343A"/>
    <w:rsid w:val="00300308"/>
    <w:rsid w:val="00300EA1"/>
    <w:rsid w:val="00306217"/>
    <w:rsid w:val="003113C5"/>
    <w:rsid w:val="00321D45"/>
    <w:rsid w:val="003258AB"/>
    <w:rsid w:val="003263D7"/>
    <w:rsid w:val="00332ABF"/>
    <w:rsid w:val="00337B47"/>
    <w:rsid w:val="003444C3"/>
    <w:rsid w:val="0034540A"/>
    <w:rsid w:val="00354730"/>
    <w:rsid w:val="0035479D"/>
    <w:rsid w:val="0035482F"/>
    <w:rsid w:val="0037302D"/>
    <w:rsid w:val="00375590"/>
    <w:rsid w:val="00377024"/>
    <w:rsid w:val="00383281"/>
    <w:rsid w:val="0039695D"/>
    <w:rsid w:val="003A0033"/>
    <w:rsid w:val="003B0FA9"/>
    <w:rsid w:val="003B5AC7"/>
    <w:rsid w:val="003B6192"/>
    <w:rsid w:val="003C0913"/>
    <w:rsid w:val="003C30E4"/>
    <w:rsid w:val="003C5052"/>
    <w:rsid w:val="003D2C35"/>
    <w:rsid w:val="003D49C6"/>
    <w:rsid w:val="003D62EA"/>
    <w:rsid w:val="003D71C2"/>
    <w:rsid w:val="003D7B44"/>
    <w:rsid w:val="003E2E80"/>
    <w:rsid w:val="003E409C"/>
    <w:rsid w:val="00402A5A"/>
    <w:rsid w:val="00412C03"/>
    <w:rsid w:val="0042675C"/>
    <w:rsid w:val="004318D7"/>
    <w:rsid w:val="00445D86"/>
    <w:rsid w:val="00456BA8"/>
    <w:rsid w:val="00457C40"/>
    <w:rsid w:val="00461C51"/>
    <w:rsid w:val="00470902"/>
    <w:rsid w:val="0047488B"/>
    <w:rsid w:val="00480BCD"/>
    <w:rsid w:val="00497740"/>
    <w:rsid w:val="004A260C"/>
    <w:rsid w:val="004A52D6"/>
    <w:rsid w:val="004A762D"/>
    <w:rsid w:val="004C5EB9"/>
    <w:rsid w:val="004D396F"/>
    <w:rsid w:val="004E6781"/>
    <w:rsid w:val="004F5BEB"/>
    <w:rsid w:val="005005DE"/>
    <w:rsid w:val="0050523B"/>
    <w:rsid w:val="00516D1A"/>
    <w:rsid w:val="00517797"/>
    <w:rsid w:val="00526671"/>
    <w:rsid w:val="00533DB9"/>
    <w:rsid w:val="00534819"/>
    <w:rsid w:val="00544767"/>
    <w:rsid w:val="0055112F"/>
    <w:rsid w:val="00560148"/>
    <w:rsid w:val="00564A6A"/>
    <w:rsid w:val="00564BA4"/>
    <w:rsid w:val="00566DAA"/>
    <w:rsid w:val="00571E91"/>
    <w:rsid w:val="00575668"/>
    <w:rsid w:val="00584FF5"/>
    <w:rsid w:val="00596E75"/>
    <w:rsid w:val="005A0D5D"/>
    <w:rsid w:val="005A3BDB"/>
    <w:rsid w:val="005B54DC"/>
    <w:rsid w:val="005B6A9C"/>
    <w:rsid w:val="005B6D44"/>
    <w:rsid w:val="005C0B78"/>
    <w:rsid w:val="005D29B6"/>
    <w:rsid w:val="005E47DD"/>
    <w:rsid w:val="005E7EB3"/>
    <w:rsid w:val="005F2BCB"/>
    <w:rsid w:val="00605A41"/>
    <w:rsid w:val="00606500"/>
    <w:rsid w:val="006068E2"/>
    <w:rsid w:val="006146DE"/>
    <w:rsid w:val="00624F31"/>
    <w:rsid w:val="006308A3"/>
    <w:rsid w:val="006340B7"/>
    <w:rsid w:val="0065232C"/>
    <w:rsid w:val="0065669F"/>
    <w:rsid w:val="00664105"/>
    <w:rsid w:val="006647DB"/>
    <w:rsid w:val="00683816"/>
    <w:rsid w:val="00696470"/>
    <w:rsid w:val="006B6230"/>
    <w:rsid w:val="006C5F8A"/>
    <w:rsid w:val="006E47C3"/>
    <w:rsid w:val="006E5DC2"/>
    <w:rsid w:val="007114B9"/>
    <w:rsid w:val="00721F95"/>
    <w:rsid w:val="00722EB9"/>
    <w:rsid w:val="00724F9E"/>
    <w:rsid w:val="0073303B"/>
    <w:rsid w:val="00742ED1"/>
    <w:rsid w:val="00742F7E"/>
    <w:rsid w:val="00751D72"/>
    <w:rsid w:val="00757854"/>
    <w:rsid w:val="00770F39"/>
    <w:rsid w:val="0079048C"/>
    <w:rsid w:val="007A1F86"/>
    <w:rsid w:val="007B03B2"/>
    <w:rsid w:val="007C36AF"/>
    <w:rsid w:val="007D5BBC"/>
    <w:rsid w:val="007E27A3"/>
    <w:rsid w:val="007E285A"/>
    <w:rsid w:val="007F24E4"/>
    <w:rsid w:val="008047B4"/>
    <w:rsid w:val="0081040E"/>
    <w:rsid w:val="0082202E"/>
    <w:rsid w:val="00822B3D"/>
    <w:rsid w:val="00824735"/>
    <w:rsid w:val="00826D5C"/>
    <w:rsid w:val="008308F3"/>
    <w:rsid w:val="0083413B"/>
    <w:rsid w:val="00834F9F"/>
    <w:rsid w:val="00835F94"/>
    <w:rsid w:val="008645E6"/>
    <w:rsid w:val="00881C1A"/>
    <w:rsid w:val="00885690"/>
    <w:rsid w:val="00886280"/>
    <w:rsid w:val="008D10B8"/>
    <w:rsid w:val="008D7E42"/>
    <w:rsid w:val="008F5898"/>
    <w:rsid w:val="009052F5"/>
    <w:rsid w:val="00907E0F"/>
    <w:rsid w:val="00911AB3"/>
    <w:rsid w:val="00917F02"/>
    <w:rsid w:val="00922951"/>
    <w:rsid w:val="00924122"/>
    <w:rsid w:val="0092598B"/>
    <w:rsid w:val="00935F74"/>
    <w:rsid w:val="00937CAD"/>
    <w:rsid w:val="00942FC8"/>
    <w:rsid w:val="0095223A"/>
    <w:rsid w:val="009578DB"/>
    <w:rsid w:val="00960E71"/>
    <w:rsid w:val="009634D2"/>
    <w:rsid w:val="009664AA"/>
    <w:rsid w:val="0097504B"/>
    <w:rsid w:val="00983028"/>
    <w:rsid w:val="00987BC5"/>
    <w:rsid w:val="00990481"/>
    <w:rsid w:val="009A3086"/>
    <w:rsid w:val="009A4745"/>
    <w:rsid w:val="009C1184"/>
    <w:rsid w:val="009C2E1C"/>
    <w:rsid w:val="009D219F"/>
    <w:rsid w:val="009D2AFF"/>
    <w:rsid w:val="009D2F10"/>
    <w:rsid w:val="009D7DE5"/>
    <w:rsid w:val="009E510B"/>
    <w:rsid w:val="009E523D"/>
    <w:rsid w:val="009E78C0"/>
    <w:rsid w:val="00A0536A"/>
    <w:rsid w:val="00A153FD"/>
    <w:rsid w:val="00A23041"/>
    <w:rsid w:val="00A238D3"/>
    <w:rsid w:val="00A25836"/>
    <w:rsid w:val="00A27904"/>
    <w:rsid w:val="00A57D5C"/>
    <w:rsid w:val="00A60334"/>
    <w:rsid w:val="00A6171F"/>
    <w:rsid w:val="00A76C0E"/>
    <w:rsid w:val="00A84FF7"/>
    <w:rsid w:val="00A944D7"/>
    <w:rsid w:val="00A94B8B"/>
    <w:rsid w:val="00A97F72"/>
    <w:rsid w:val="00AA41F4"/>
    <w:rsid w:val="00AA5818"/>
    <w:rsid w:val="00AB01F2"/>
    <w:rsid w:val="00AB54DE"/>
    <w:rsid w:val="00AC6271"/>
    <w:rsid w:val="00AD4002"/>
    <w:rsid w:val="00AE1D63"/>
    <w:rsid w:val="00AE319C"/>
    <w:rsid w:val="00AF6D9F"/>
    <w:rsid w:val="00B00170"/>
    <w:rsid w:val="00B01C91"/>
    <w:rsid w:val="00B02E5F"/>
    <w:rsid w:val="00B0413C"/>
    <w:rsid w:val="00B10EF1"/>
    <w:rsid w:val="00B12489"/>
    <w:rsid w:val="00B225A9"/>
    <w:rsid w:val="00B25D47"/>
    <w:rsid w:val="00B26C2E"/>
    <w:rsid w:val="00B337A8"/>
    <w:rsid w:val="00B740EE"/>
    <w:rsid w:val="00B76C7C"/>
    <w:rsid w:val="00B919C1"/>
    <w:rsid w:val="00BA1B12"/>
    <w:rsid w:val="00BA1BC9"/>
    <w:rsid w:val="00BC67D4"/>
    <w:rsid w:val="00BD2FEB"/>
    <w:rsid w:val="00BD3D7E"/>
    <w:rsid w:val="00BD634B"/>
    <w:rsid w:val="00BF5001"/>
    <w:rsid w:val="00BF6B17"/>
    <w:rsid w:val="00C00F8C"/>
    <w:rsid w:val="00C138EB"/>
    <w:rsid w:val="00C21DBC"/>
    <w:rsid w:val="00C22FBF"/>
    <w:rsid w:val="00C30E29"/>
    <w:rsid w:val="00C65129"/>
    <w:rsid w:val="00C677E5"/>
    <w:rsid w:val="00C911D0"/>
    <w:rsid w:val="00C91631"/>
    <w:rsid w:val="00C96A1B"/>
    <w:rsid w:val="00CA67E2"/>
    <w:rsid w:val="00CB3CD0"/>
    <w:rsid w:val="00CC69A4"/>
    <w:rsid w:val="00CD6D42"/>
    <w:rsid w:val="00D148EA"/>
    <w:rsid w:val="00D45A7A"/>
    <w:rsid w:val="00D55E1E"/>
    <w:rsid w:val="00D561ED"/>
    <w:rsid w:val="00D62E68"/>
    <w:rsid w:val="00D70275"/>
    <w:rsid w:val="00D70ECE"/>
    <w:rsid w:val="00D716CA"/>
    <w:rsid w:val="00D82F27"/>
    <w:rsid w:val="00D8766D"/>
    <w:rsid w:val="00D93A4E"/>
    <w:rsid w:val="00DA385A"/>
    <w:rsid w:val="00DA5059"/>
    <w:rsid w:val="00DB1887"/>
    <w:rsid w:val="00DB1A51"/>
    <w:rsid w:val="00DB226C"/>
    <w:rsid w:val="00DB7DC7"/>
    <w:rsid w:val="00DD7CAF"/>
    <w:rsid w:val="00DF3A8E"/>
    <w:rsid w:val="00E22B9B"/>
    <w:rsid w:val="00E31066"/>
    <w:rsid w:val="00E3332A"/>
    <w:rsid w:val="00E41EC2"/>
    <w:rsid w:val="00E425A9"/>
    <w:rsid w:val="00E654C9"/>
    <w:rsid w:val="00E70118"/>
    <w:rsid w:val="00E7029F"/>
    <w:rsid w:val="00E8394F"/>
    <w:rsid w:val="00E90F20"/>
    <w:rsid w:val="00E93BA5"/>
    <w:rsid w:val="00E9542A"/>
    <w:rsid w:val="00EA50FA"/>
    <w:rsid w:val="00EB55F2"/>
    <w:rsid w:val="00EB6EA6"/>
    <w:rsid w:val="00EC68D1"/>
    <w:rsid w:val="00ED4BD8"/>
    <w:rsid w:val="00ED5742"/>
    <w:rsid w:val="00EE3065"/>
    <w:rsid w:val="00EE70C8"/>
    <w:rsid w:val="00EF24F2"/>
    <w:rsid w:val="00EF5B3D"/>
    <w:rsid w:val="00F00473"/>
    <w:rsid w:val="00F11CDD"/>
    <w:rsid w:val="00F13A7C"/>
    <w:rsid w:val="00F13B5E"/>
    <w:rsid w:val="00F243E6"/>
    <w:rsid w:val="00F32024"/>
    <w:rsid w:val="00F439ED"/>
    <w:rsid w:val="00F5640C"/>
    <w:rsid w:val="00F7353A"/>
    <w:rsid w:val="00F96C7C"/>
    <w:rsid w:val="00FA4937"/>
    <w:rsid w:val="00FB4834"/>
    <w:rsid w:val="00FD3507"/>
    <w:rsid w:val="00FD6C57"/>
    <w:rsid w:val="00FE2060"/>
    <w:rsid w:val="00FE2151"/>
    <w:rsid w:val="00FF04AC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D7C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aliases w:val="Chapter Title,Sub Head,PullOut"/>
    <w:basedOn w:val="a"/>
    <w:next w:val="a"/>
    <w:link w:val="20"/>
    <w:unhideWhenUsed/>
    <w:qFormat/>
    <w:rsid w:val="00AF6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E7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D7D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E5"/>
    <w:pPr>
      <w:spacing w:before="240" w:after="60"/>
      <w:ind w:left="357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"/>
    <w:rsid w:val="00AF6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0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D7D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D7D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0A00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0E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318D7"/>
    <w:pPr>
      <w:spacing w:after="200"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4318D7"/>
    <w:rPr>
      <w:rFonts w:ascii="Times New Roman" w:eastAsia="Calibri" w:hAnsi="Times New Roman" w:cs="Times New Roman"/>
      <w:sz w:val="28"/>
    </w:rPr>
  </w:style>
  <w:style w:type="paragraph" w:styleId="31">
    <w:name w:val="Body Text Indent 3"/>
    <w:basedOn w:val="a"/>
    <w:link w:val="32"/>
    <w:rsid w:val="00BF6B17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F6B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BF6B1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0F20"/>
    <w:pPr>
      <w:spacing w:before="100" w:after="100" w:afterAutospacing="1"/>
      <w:ind w:firstLine="100"/>
    </w:pPr>
    <w:rPr>
      <w:rFonts w:ascii="Arial CYR" w:hAnsi="Arial CYR" w:cs="Arial CYR"/>
      <w:color w:val="000000"/>
      <w:sz w:val="15"/>
      <w:szCs w:val="15"/>
    </w:rPr>
  </w:style>
  <w:style w:type="paragraph" w:styleId="a7">
    <w:name w:val="Body Text"/>
    <w:basedOn w:val="a"/>
    <w:link w:val="a8"/>
    <w:rsid w:val="00AE1D63"/>
    <w:pPr>
      <w:spacing w:after="120"/>
    </w:pPr>
  </w:style>
  <w:style w:type="character" w:customStyle="1" w:styleId="a8">
    <w:name w:val="Основной текст Знак"/>
    <w:basedOn w:val="a0"/>
    <w:link w:val="a7"/>
    <w:rsid w:val="00AE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AE1D63"/>
    <w:rPr>
      <w:i/>
      <w:iCs/>
    </w:rPr>
  </w:style>
  <w:style w:type="paragraph" w:customStyle="1" w:styleId="ConsPlusNonformat">
    <w:name w:val="ConsPlusNonformat"/>
    <w:uiPriority w:val="99"/>
    <w:rsid w:val="00AE1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Заголовок 31"/>
    <w:basedOn w:val="a"/>
    <w:next w:val="a7"/>
    <w:qFormat/>
    <w:rsid w:val="00AE1D63"/>
    <w:pPr>
      <w:keepNext/>
      <w:widowControl w:val="0"/>
      <w:spacing w:before="140" w:after="120"/>
      <w:outlineLvl w:val="2"/>
    </w:pPr>
    <w:rPr>
      <w:rFonts w:ascii="Liberation Serif" w:eastAsia="DejaVu Sans" w:hAnsi="Liberation Serif" w:cs="DejaVu Sans"/>
      <w:b/>
      <w:bCs/>
      <w:sz w:val="28"/>
      <w:szCs w:val="28"/>
      <w:lang w:val="en-US" w:eastAsia="zh-CN" w:bidi="hi-IN"/>
    </w:rPr>
  </w:style>
  <w:style w:type="paragraph" w:customStyle="1" w:styleId="TableContents">
    <w:name w:val="Table Contents"/>
    <w:basedOn w:val="a7"/>
    <w:qFormat/>
    <w:rsid w:val="00AE1D63"/>
    <w:pPr>
      <w:widowControl w:val="0"/>
      <w:spacing w:after="283"/>
    </w:pPr>
    <w:rPr>
      <w:rFonts w:ascii="Liberation Serif" w:eastAsia="DejaVu Sans" w:hAnsi="Liberation Serif" w:cs="DejaVu Sans"/>
      <w:lang w:val="en-US" w:eastAsia="zh-CN" w:bidi="hi-IN"/>
    </w:rPr>
  </w:style>
  <w:style w:type="paragraph" w:customStyle="1" w:styleId="TableHeading">
    <w:name w:val="Table Heading"/>
    <w:basedOn w:val="TableContents"/>
    <w:qFormat/>
    <w:rsid w:val="00AE1D63"/>
    <w:pPr>
      <w:suppressLineNumbers/>
      <w:jc w:val="center"/>
    </w:pPr>
    <w:rPr>
      <w:b/>
      <w:bCs/>
    </w:rPr>
  </w:style>
  <w:style w:type="paragraph" w:styleId="aa">
    <w:name w:val="annotation text"/>
    <w:basedOn w:val="a"/>
    <w:link w:val="ab"/>
    <w:uiPriority w:val="99"/>
    <w:unhideWhenUsed/>
    <w:rsid w:val="00AE1D63"/>
    <w:pPr>
      <w:widowControl w:val="0"/>
    </w:pPr>
    <w:rPr>
      <w:rFonts w:ascii="Liberation Serif" w:eastAsia="DejaVu Sans" w:hAnsi="Liberation Serif" w:cs="Mangal"/>
      <w:sz w:val="20"/>
      <w:szCs w:val="18"/>
      <w:lang w:val="en-US" w:eastAsia="zh-CN" w:bidi="hi-IN"/>
    </w:rPr>
  </w:style>
  <w:style w:type="character" w:customStyle="1" w:styleId="ab">
    <w:name w:val="Текст примечания Знак"/>
    <w:basedOn w:val="a0"/>
    <w:link w:val="aa"/>
    <w:uiPriority w:val="99"/>
    <w:rsid w:val="00AE1D63"/>
    <w:rPr>
      <w:rFonts w:ascii="Liberation Serif" w:eastAsia="DejaVu Sans" w:hAnsi="Liberation Serif" w:cs="Mangal"/>
      <w:sz w:val="20"/>
      <w:szCs w:val="18"/>
      <w:lang w:val="en-US" w:eastAsia="zh-CN" w:bidi="hi-IN"/>
    </w:rPr>
  </w:style>
  <w:style w:type="paragraph" w:styleId="ac">
    <w:name w:val="Balloon Text"/>
    <w:basedOn w:val="a"/>
    <w:link w:val="ad"/>
    <w:uiPriority w:val="99"/>
    <w:unhideWhenUsed/>
    <w:rsid w:val="00AE1D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AE1D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8381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8381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D55E1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55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aliases w:val="Footer Char1"/>
    <w:basedOn w:val="a"/>
    <w:link w:val="af2"/>
    <w:uiPriority w:val="99"/>
    <w:unhideWhenUsed/>
    <w:rsid w:val="00D55E1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aliases w:val="Footer Char1 Знак"/>
    <w:basedOn w:val="a0"/>
    <w:link w:val="af1"/>
    <w:uiPriority w:val="99"/>
    <w:rsid w:val="00D55E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56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абл2"/>
    <w:basedOn w:val="a"/>
    <w:link w:val="22"/>
    <w:qFormat/>
    <w:rsid w:val="00D561ED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22">
    <w:name w:val="Табл2 Знак"/>
    <w:link w:val="21"/>
    <w:rsid w:val="00D561ED"/>
    <w:rPr>
      <w:rFonts w:ascii="Times New Roman CYR" w:eastAsia="Times New Roman" w:hAnsi="Times New Roman CYR" w:cs="Times New Roman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722EB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22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9E510B"/>
    <w:rPr>
      <w:vertAlign w:val="superscript"/>
    </w:rPr>
  </w:style>
  <w:style w:type="character" w:styleId="af7">
    <w:name w:val="page number"/>
    <w:basedOn w:val="a0"/>
    <w:rsid w:val="009D7DE5"/>
  </w:style>
  <w:style w:type="paragraph" w:styleId="23">
    <w:name w:val="Body Text 2"/>
    <w:basedOn w:val="a"/>
    <w:link w:val="24"/>
    <w:rsid w:val="009D7D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D7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9D7DE5"/>
    <w:rPr>
      <w:b/>
      <w:bCs/>
    </w:rPr>
  </w:style>
  <w:style w:type="paragraph" w:customStyle="1" w:styleId="af9">
    <w:name w:val="Знак Знак Знак Знак Знак Знак Знак Знак Знак Знак"/>
    <w:basedOn w:val="a"/>
    <w:rsid w:val="009D7D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rsid w:val="009D7D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ody Text Indent"/>
    <w:basedOn w:val="a"/>
    <w:link w:val="afc"/>
    <w:rsid w:val="009D7DE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9D7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9D7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D7DE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410">
    <w:name w:val="rvts1410"/>
    <w:basedOn w:val="a0"/>
    <w:rsid w:val="009D7DE5"/>
    <w:rPr>
      <w:rFonts w:ascii="Arial" w:hAnsi="Arial" w:cs="Arial" w:hint="default"/>
      <w:b w:val="0"/>
      <w:bCs w:val="0"/>
      <w:i w:val="0"/>
      <w:iCs w:val="0"/>
      <w:strike w:val="0"/>
      <w:dstrike w:val="0"/>
      <w:color w:val="04766E"/>
      <w:sz w:val="14"/>
      <w:szCs w:val="14"/>
      <w:u w:val="none"/>
      <w:effect w:val="none"/>
      <w:shd w:val="clear" w:color="auto" w:fill="auto"/>
    </w:rPr>
  </w:style>
  <w:style w:type="paragraph" w:customStyle="1" w:styleId="rvps1401">
    <w:name w:val="rvps1401"/>
    <w:basedOn w:val="a"/>
    <w:rsid w:val="009D7DE5"/>
    <w:pPr>
      <w:spacing w:after="135"/>
    </w:pPr>
    <w:rPr>
      <w:rFonts w:ascii="Arial" w:hAnsi="Arial" w:cs="Arial"/>
      <w:color w:val="000000"/>
      <w:sz w:val="11"/>
      <w:szCs w:val="11"/>
    </w:rPr>
  </w:style>
  <w:style w:type="paragraph" w:customStyle="1" w:styleId="11">
    <w:name w:val="Знак1"/>
    <w:basedOn w:val="a"/>
    <w:rsid w:val="009D7D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_Абзац"/>
    <w:basedOn w:val="a"/>
    <w:link w:val="afe"/>
    <w:rsid w:val="009D7DE5"/>
    <w:pPr>
      <w:ind w:firstLine="709"/>
      <w:jc w:val="both"/>
    </w:pPr>
    <w:rPr>
      <w:rFonts w:ascii="Arial" w:hAnsi="Arial"/>
      <w:lang w:eastAsia="en-US"/>
    </w:rPr>
  </w:style>
  <w:style w:type="character" w:customStyle="1" w:styleId="afe">
    <w:name w:val="_Абзац Знак"/>
    <w:basedOn w:val="a0"/>
    <w:link w:val="afd"/>
    <w:rsid w:val="009D7DE5"/>
    <w:rPr>
      <w:rFonts w:ascii="Arial" w:eastAsia="Times New Roman" w:hAnsi="Arial" w:cs="Times New Roman"/>
      <w:sz w:val="24"/>
      <w:szCs w:val="24"/>
    </w:rPr>
  </w:style>
  <w:style w:type="paragraph" w:customStyle="1" w:styleId="s13">
    <w:name w:val="s_13"/>
    <w:basedOn w:val="a"/>
    <w:rsid w:val="009D7DE5"/>
    <w:pPr>
      <w:ind w:firstLine="720"/>
    </w:pPr>
  </w:style>
  <w:style w:type="paragraph" w:customStyle="1" w:styleId="s32">
    <w:name w:val="s_32"/>
    <w:basedOn w:val="a"/>
    <w:rsid w:val="009D7DE5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52">
    <w:name w:val="s_52"/>
    <w:basedOn w:val="a"/>
    <w:rsid w:val="009D7DE5"/>
    <w:pPr>
      <w:spacing w:before="100" w:beforeAutospacing="1" w:after="100" w:afterAutospacing="1"/>
    </w:pPr>
  </w:style>
  <w:style w:type="paragraph" w:customStyle="1" w:styleId="mstheme-label">
    <w:name w:val="mstheme-label"/>
    <w:basedOn w:val="a"/>
    <w:rsid w:val="009D7DE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auiue1">
    <w:name w:val="Iau?iue1"/>
    <w:rsid w:val="009D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EndnoteSeparator">
    <w:name w:val="Footnote/Endnote Separator"/>
    <w:basedOn w:val="a"/>
    <w:rsid w:val="009D7DE5"/>
    <w:pPr>
      <w:spacing w:line="720" w:lineRule="exact"/>
    </w:pPr>
    <w:rPr>
      <w:sz w:val="22"/>
      <w:lang w:val="en-US" w:eastAsia="en-US"/>
    </w:rPr>
  </w:style>
  <w:style w:type="paragraph" w:customStyle="1" w:styleId="QuestionResponse">
    <w:name w:val="Question Response"/>
    <w:basedOn w:val="a"/>
    <w:rsid w:val="009D7DE5"/>
    <w:pPr>
      <w:keepNext/>
      <w:keepLines/>
      <w:ind w:left="1440" w:hanging="720"/>
    </w:pPr>
    <w:rPr>
      <w:sz w:val="22"/>
      <w:lang w:val="en-US" w:eastAsia="en-US"/>
    </w:rPr>
  </w:style>
  <w:style w:type="paragraph" w:customStyle="1" w:styleId="text-1">
    <w:name w:val="text-1"/>
    <w:basedOn w:val="a"/>
    <w:rsid w:val="009D7DE5"/>
    <w:pPr>
      <w:spacing w:before="100" w:beforeAutospacing="1" w:after="100" w:afterAutospacing="1"/>
    </w:pPr>
  </w:style>
  <w:style w:type="character" w:customStyle="1" w:styleId="text-10">
    <w:name w:val="text-10"/>
    <w:basedOn w:val="a0"/>
    <w:rsid w:val="009D7DE5"/>
  </w:style>
  <w:style w:type="paragraph" w:customStyle="1" w:styleId="formattext">
    <w:name w:val="formattext"/>
    <w:basedOn w:val="a"/>
    <w:rsid w:val="009D7DE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D7DE5"/>
    <w:pPr>
      <w:spacing w:before="100" w:beforeAutospacing="1" w:after="100" w:afterAutospacing="1"/>
    </w:pPr>
  </w:style>
  <w:style w:type="paragraph" w:styleId="aff">
    <w:name w:val="Title"/>
    <w:basedOn w:val="a"/>
    <w:link w:val="aff0"/>
    <w:qFormat/>
    <w:rsid w:val="009D7DE5"/>
    <w:pPr>
      <w:widowControl w:val="0"/>
      <w:jc w:val="center"/>
    </w:pPr>
    <w:rPr>
      <w:rFonts w:ascii="Arial" w:hAnsi="Arial"/>
      <w:b/>
      <w:sz w:val="16"/>
      <w:szCs w:val="20"/>
    </w:rPr>
  </w:style>
  <w:style w:type="character" w:customStyle="1" w:styleId="aff0">
    <w:name w:val="Название Знак"/>
    <w:basedOn w:val="a0"/>
    <w:link w:val="aff"/>
    <w:rsid w:val="009D7DE5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9D7DE5"/>
  </w:style>
  <w:style w:type="character" w:customStyle="1" w:styleId="w">
    <w:name w:val="w"/>
    <w:basedOn w:val="a0"/>
    <w:rsid w:val="009D7DE5"/>
  </w:style>
  <w:style w:type="character" w:customStyle="1" w:styleId="WW8Num12z8">
    <w:name w:val="WW8Num12z8"/>
    <w:rsid w:val="009D7DE5"/>
  </w:style>
  <w:style w:type="character" w:customStyle="1" w:styleId="lalinks1">
    <w:name w:val="lalinks1"/>
    <w:basedOn w:val="a0"/>
    <w:rsid w:val="009D7DE5"/>
    <w:rPr>
      <w:rFonts w:ascii="Times New Roman" w:hAnsi="Times New Roman" w:cs="Times New Roman" w:hint="default"/>
      <w:b/>
      <w:bCs/>
      <w:i/>
      <w:iCs/>
      <w:color w:val="800000"/>
      <w:sz w:val="17"/>
      <w:szCs w:val="17"/>
    </w:rPr>
  </w:style>
  <w:style w:type="character" w:customStyle="1" w:styleId="subheadsid1">
    <w:name w:val="subheadsid1"/>
    <w:basedOn w:val="a0"/>
    <w:rsid w:val="009D7DE5"/>
    <w:rPr>
      <w:b/>
      <w:bCs/>
      <w:color w:val="000000"/>
      <w:sz w:val="18"/>
      <w:szCs w:val="18"/>
    </w:rPr>
  </w:style>
  <w:style w:type="paragraph" w:styleId="aff1">
    <w:name w:val="No Spacing"/>
    <w:uiPriority w:val="1"/>
    <w:qFormat/>
    <w:rsid w:val="009D7D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D7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9D7DE5"/>
    <w:pPr>
      <w:widowControl w:val="0"/>
      <w:numPr>
        <w:numId w:val="8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</w:rPr>
  </w:style>
  <w:style w:type="character" w:customStyle="1" w:styleId="-1">
    <w:name w:val="Цветной список - Акцент 1 Знак"/>
    <w:link w:val="-11"/>
    <w:locked/>
    <w:rsid w:val="009D7DE5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s1">
    <w:name w:val="s_1"/>
    <w:basedOn w:val="a"/>
    <w:rsid w:val="009D7DE5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next w:val="a7"/>
    <w:qFormat/>
    <w:rsid w:val="009D7DE5"/>
    <w:pPr>
      <w:keepNext/>
      <w:widowControl w:val="0"/>
      <w:spacing w:before="200" w:after="120"/>
      <w:outlineLvl w:val="1"/>
    </w:pPr>
    <w:rPr>
      <w:rFonts w:ascii="Liberation Serif" w:eastAsia="DejaVu Sans" w:hAnsi="Liberation Serif" w:cs="DejaVu Sans"/>
      <w:b/>
      <w:bCs/>
      <w:sz w:val="36"/>
      <w:szCs w:val="36"/>
      <w:lang w:val="en-US" w:eastAsia="zh-CN" w:bidi="hi-IN"/>
    </w:rPr>
  </w:style>
  <w:style w:type="character" w:styleId="aff2">
    <w:name w:val="annotation reference"/>
    <w:basedOn w:val="a0"/>
    <w:uiPriority w:val="99"/>
    <w:unhideWhenUsed/>
    <w:rsid w:val="009D7D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D7C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aliases w:val="Chapter Title,Sub Head,PullOut"/>
    <w:basedOn w:val="a"/>
    <w:next w:val="a"/>
    <w:link w:val="20"/>
    <w:unhideWhenUsed/>
    <w:qFormat/>
    <w:rsid w:val="00AF6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E7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D7D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E5"/>
    <w:pPr>
      <w:spacing w:before="240" w:after="60"/>
      <w:ind w:left="357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"/>
    <w:rsid w:val="00AF6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0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D7D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D7D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0A00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0E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318D7"/>
    <w:pPr>
      <w:spacing w:after="200"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4318D7"/>
    <w:rPr>
      <w:rFonts w:ascii="Times New Roman" w:eastAsia="Calibri" w:hAnsi="Times New Roman" w:cs="Times New Roman"/>
      <w:sz w:val="28"/>
    </w:rPr>
  </w:style>
  <w:style w:type="paragraph" w:styleId="31">
    <w:name w:val="Body Text Indent 3"/>
    <w:basedOn w:val="a"/>
    <w:link w:val="32"/>
    <w:rsid w:val="00BF6B17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F6B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BF6B1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0F20"/>
    <w:pPr>
      <w:spacing w:before="100" w:after="100" w:afterAutospacing="1"/>
      <w:ind w:firstLine="100"/>
    </w:pPr>
    <w:rPr>
      <w:rFonts w:ascii="Arial CYR" w:hAnsi="Arial CYR" w:cs="Arial CYR"/>
      <w:color w:val="000000"/>
      <w:sz w:val="15"/>
      <w:szCs w:val="15"/>
    </w:rPr>
  </w:style>
  <w:style w:type="paragraph" w:styleId="a7">
    <w:name w:val="Body Text"/>
    <w:basedOn w:val="a"/>
    <w:link w:val="a8"/>
    <w:rsid w:val="00AE1D63"/>
    <w:pPr>
      <w:spacing w:after="120"/>
    </w:pPr>
  </w:style>
  <w:style w:type="character" w:customStyle="1" w:styleId="a8">
    <w:name w:val="Основной текст Знак"/>
    <w:basedOn w:val="a0"/>
    <w:link w:val="a7"/>
    <w:rsid w:val="00AE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AE1D63"/>
    <w:rPr>
      <w:i/>
      <w:iCs/>
    </w:rPr>
  </w:style>
  <w:style w:type="paragraph" w:customStyle="1" w:styleId="ConsPlusNonformat">
    <w:name w:val="ConsPlusNonformat"/>
    <w:uiPriority w:val="99"/>
    <w:rsid w:val="00AE1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Заголовок 31"/>
    <w:basedOn w:val="a"/>
    <w:next w:val="a7"/>
    <w:qFormat/>
    <w:rsid w:val="00AE1D63"/>
    <w:pPr>
      <w:keepNext/>
      <w:widowControl w:val="0"/>
      <w:spacing w:before="140" w:after="120"/>
      <w:outlineLvl w:val="2"/>
    </w:pPr>
    <w:rPr>
      <w:rFonts w:ascii="Liberation Serif" w:eastAsia="DejaVu Sans" w:hAnsi="Liberation Serif" w:cs="DejaVu Sans"/>
      <w:b/>
      <w:bCs/>
      <w:sz w:val="28"/>
      <w:szCs w:val="28"/>
      <w:lang w:val="en-US" w:eastAsia="zh-CN" w:bidi="hi-IN"/>
    </w:rPr>
  </w:style>
  <w:style w:type="paragraph" w:customStyle="1" w:styleId="TableContents">
    <w:name w:val="Table Contents"/>
    <w:basedOn w:val="a7"/>
    <w:qFormat/>
    <w:rsid w:val="00AE1D63"/>
    <w:pPr>
      <w:widowControl w:val="0"/>
      <w:spacing w:after="283"/>
    </w:pPr>
    <w:rPr>
      <w:rFonts w:ascii="Liberation Serif" w:eastAsia="DejaVu Sans" w:hAnsi="Liberation Serif" w:cs="DejaVu Sans"/>
      <w:lang w:val="en-US" w:eastAsia="zh-CN" w:bidi="hi-IN"/>
    </w:rPr>
  </w:style>
  <w:style w:type="paragraph" w:customStyle="1" w:styleId="TableHeading">
    <w:name w:val="Table Heading"/>
    <w:basedOn w:val="TableContents"/>
    <w:qFormat/>
    <w:rsid w:val="00AE1D63"/>
    <w:pPr>
      <w:suppressLineNumbers/>
      <w:jc w:val="center"/>
    </w:pPr>
    <w:rPr>
      <w:b/>
      <w:bCs/>
    </w:rPr>
  </w:style>
  <w:style w:type="paragraph" w:styleId="aa">
    <w:name w:val="annotation text"/>
    <w:basedOn w:val="a"/>
    <w:link w:val="ab"/>
    <w:uiPriority w:val="99"/>
    <w:unhideWhenUsed/>
    <w:rsid w:val="00AE1D63"/>
    <w:pPr>
      <w:widowControl w:val="0"/>
    </w:pPr>
    <w:rPr>
      <w:rFonts w:ascii="Liberation Serif" w:eastAsia="DejaVu Sans" w:hAnsi="Liberation Serif" w:cs="Mangal"/>
      <w:sz w:val="20"/>
      <w:szCs w:val="18"/>
      <w:lang w:val="en-US" w:eastAsia="zh-CN" w:bidi="hi-IN"/>
    </w:rPr>
  </w:style>
  <w:style w:type="character" w:customStyle="1" w:styleId="ab">
    <w:name w:val="Текст примечания Знак"/>
    <w:basedOn w:val="a0"/>
    <w:link w:val="aa"/>
    <w:uiPriority w:val="99"/>
    <w:rsid w:val="00AE1D63"/>
    <w:rPr>
      <w:rFonts w:ascii="Liberation Serif" w:eastAsia="DejaVu Sans" w:hAnsi="Liberation Serif" w:cs="Mangal"/>
      <w:sz w:val="20"/>
      <w:szCs w:val="18"/>
      <w:lang w:val="en-US" w:eastAsia="zh-CN" w:bidi="hi-IN"/>
    </w:rPr>
  </w:style>
  <w:style w:type="paragraph" w:styleId="ac">
    <w:name w:val="Balloon Text"/>
    <w:basedOn w:val="a"/>
    <w:link w:val="ad"/>
    <w:uiPriority w:val="99"/>
    <w:unhideWhenUsed/>
    <w:rsid w:val="00AE1D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AE1D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8381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8381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D55E1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55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aliases w:val="Footer Char1"/>
    <w:basedOn w:val="a"/>
    <w:link w:val="af2"/>
    <w:uiPriority w:val="99"/>
    <w:unhideWhenUsed/>
    <w:rsid w:val="00D55E1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aliases w:val="Footer Char1 Знак"/>
    <w:basedOn w:val="a0"/>
    <w:link w:val="af1"/>
    <w:uiPriority w:val="99"/>
    <w:rsid w:val="00D55E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56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абл2"/>
    <w:basedOn w:val="a"/>
    <w:link w:val="22"/>
    <w:qFormat/>
    <w:rsid w:val="00D561ED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22">
    <w:name w:val="Табл2 Знак"/>
    <w:link w:val="21"/>
    <w:rsid w:val="00D561ED"/>
    <w:rPr>
      <w:rFonts w:ascii="Times New Roman CYR" w:eastAsia="Times New Roman" w:hAnsi="Times New Roman CYR" w:cs="Times New Roman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722EB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22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9E510B"/>
    <w:rPr>
      <w:vertAlign w:val="superscript"/>
    </w:rPr>
  </w:style>
  <w:style w:type="character" w:styleId="af7">
    <w:name w:val="page number"/>
    <w:basedOn w:val="a0"/>
    <w:rsid w:val="009D7DE5"/>
  </w:style>
  <w:style w:type="paragraph" w:styleId="23">
    <w:name w:val="Body Text 2"/>
    <w:basedOn w:val="a"/>
    <w:link w:val="24"/>
    <w:rsid w:val="009D7D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D7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9D7DE5"/>
    <w:rPr>
      <w:b/>
      <w:bCs/>
    </w:rPr>
  </w:style>
  <w:style w:type="paragraph" w:customStyle="1" w:styleId="af9">
    <w:name w:val="Знак Знак Знак Знак Знак Знак Знак Знак Знак Знак"/>
    <w:basedOn w:val="a"/>
    <w:rsid w:val="009D7D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rsid w:val="009D7D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ody Text Indent"/>
    <w:basedOn w:val="a"/>
    <w:link w:val="afc"/>
    <w:rsid w:val="009D7DE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9D7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9D7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D7DE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410">
    <w:name w:val="rvts1410"/>
    <w:basedOn w:val="a0"/>
    <w:rsid w:val="009D7DE5"/>
    <w:rPr>
      <w:rFonts w:ascii="Arial" w:hAnsi="Arial" w:cs="Arial" w:hint="default"/>
      <w:b w:val="0"/>
      <w:bCs w:val="0"/>
      <w:i w:val="0"/>
      <w:iCs w:val="0"/>
      <w:strike w:val="0"/>
      <w:dstrike w:val="0"/>
      <w:color w:val="04766E"/>
      <w:sz w:val="14"/>
      <w:szCs w:val="14"/>
      <w:u w:val="none"/>
      <w:effect w:val="none"/>
      <w:shd w:val="clear" w:color="auto" w:fill="auto"/>
    </w:rPr>
  </w:style>
  <w:style w:type="paragraph" w:customStyle="1" w:styleId="rvps1401">
    <w:name w:val="rvps1401"/>
    <w:basedOn w:val="a"/>
    <w:rsid w:val="009D7DE5"/>
    <w:pPr>
      <w:spacing w:after="135"/>
    </w:pPr>
    <w:rPr>
      <w:rFonts w:ascii="Arial" w:hAnsi="Arial" w:cs="Arial"/>
      <w:color w:val="000000"/>
      <w:sz w:val="11"/>
      <w:szCs w:val="11"/>
    </w:rPr>
  </w:style>
  <w:style w:type="paragraph" w:customStyle="1" w:styleId="11">
    <w:name w:val="Знак1"/>
    <w:basedOn w:val="a"/>
    <w:rsid w:val="009D7D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_Абзац"/>
    <w:basedOn w:val="a"/>
    <w:link w:val="afe"/>
    <w:rsid w:val="009D7DE5"/>
    <w:pPr>
      <w:ind w:firstLine="709"/>
      <w:jc w:val="both"/>
    </w:pPr>
    <w:rPr>
      <w:rFonts w:ascii="Arial" w:hAnsi="Arial"/>
      <w:lang w:eastAsia="en-US"/>
    </w:rPr>
  </w:style>
  <w:style w:type="character" w:customStyle="1" w:styleId="afe">
    <w:name w:val="_Абзац Знак"/>
    <w:basedOn w:val="a0"/>
    <w:link w:val="afd"/>
    <w:rsid w:val="009D7DE5"/>
    <w:rPr>
      <w:rFonts w:ascii="Arial" w:eastAsia="Times New Roman" w:hAnsi="Arial" w:cs="Times New Roman"/>
      <w:sz w:val="24"/>
      <w:szCs w:val="24"/>
    </w:rPr>
  </w:style>
  <w:style w:type="paragraph" w:customStyle="1" w:styleId="s13">
    <w:name w:val="s_13"/>
    <w:basedOn w:val="a"/>
    <w:rsid w:val="009D7DE5"/>
    <w:pPr>
      <w:ind w:firstLine="720"/>
    </w:pPr>
  </w:style>
  <w:style w:type="paragraph" w:customStyle="1" w:styleId="s32">
    <w:name w:val="s_32"/>
    <w:basedOn w:val="a"/>
    <w:rsid w:val="009D7DE5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52">
    <w:name w:val="s_52"/>
    <w:basedOn w:val="a"/>
    <w:rsid w:val="009D7DE5"/>
    <w:pPr>
      <w:spacing w:before="100" w:beforeAutospacing="1" w:after="100" w:afterAutospacing="1"/>
    </w:pPr>
  </w:style>
  <w:style w:type="paragraph" w:customStyle="1" w:styleId="mstheme-label">
    <w:name w:val="mstheme-label"/>
    <w:basedOn w:val="a"/>
    <w:rsid w:val="009D7DE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auiue1">
    <w:name w:val="Iau?iue1"/>
    <w:rsid w:val="009D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EndnoteSeparator">
    <w:name w:val="Footnote/Endnote Separator"/>
    <w:basedOn w:val="a"/>
    <w:rsid w:val="009D7DE5"/>
    <w:pPr>
      <w:spacing w:line="720" w:lineRule="exact"/>
    </w:pPr>
    <w:rPr>
      <w:sz w:val="22"/>
      <w:lang w:val="en-US" w:eastAsia="en-US"/>
    </w:rPr>
  </w:style>
  <w:style w:type="paragraph" w:customStyle="1" w:styleId="QuestionResponse">
    <w:name w:val="Question Response"/>
    <w:basedOn w:val="a"/>
    <w:rsid w:val="009D7DE5"/>
    <w:pPr>
      <w:keepNext/>
      <w:keepLines/>
      <w:ind w:left="1440" w:hanging="720"/>
    </w:pPr>
    <w:rPr>
      <w:sz w:val="22"/>
      <w:lang w:val="en-US" w:eastAsia="en-US"/>
    </w:rPr>
  </w:style>
  <w:style w:type="paragraph" w:customStyle="1" w:styleId="text-1">
    <w:name w:val="text-1"/>
    <w:basedOn w:val="a"/>
    <w:rsid w:val="009D7DE5"/>
    <w:pPr>
      <w:spacing w:before="100" w:beforeAutospacing="1" w:after="100" w:afterAutospacing="1"/>
    </w:pPr>
  </w:style>
  <w:style w:type="character" w:customStyle="1" w:styleId="text-10">
    <w:name w:val="text-10"/>
    <w:basedOn w:val="a0"/>
    <w:rsid w:val="009D7DE5"/>
  </w:style>
  <w:style w:type="paragraph" w:customStyle="1" w:styleId="formattext">
    <w:name w:val="formattext"/>
    <w:basedOn w:val="a"/>
    <w:rsid w:val="009D7DE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D7DE5"/>
    <w:pPr>
      <w:spacing w:before="100" w:beforeAutospacing="1" w:after="100" w:afterAutospacing="1"/>
    </w:pPr>
  </w:style>
  <w:style w:type="paragraph" w:styleId="aff">
    <w:name w:val="Title"/>
    <w:basedOn w:val="a"/>
    <w:link w:val="aff0"/>
    <w:qFormat/>
    <w:rsid w:val="009D7DE5"/>
    <w:pPr>
      <w:widowControl w:val="0"/>
      <w:jc w:val="center"/>
    </w:pPr>
    <w:rPr>
      <w:rFonts w:ascii="Arial" w:hAnsi="Arial"/>
      <w:b/>
      <w:sz w:val="16"/>
      <w:szCs w:val="20"/>
    </w:rPr>
  </w:style>
  <w:style w:type="character" w:customStyle="1" w:styleId="aff0">
    <w:name w:val="Название Знак"/>
    <w:basedOn w:val="a0"/>
    <w:link w:val="aff"/>
    <w:rsid w:val="009D7DE5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9D7DE5"/>
  </w:style>
  <w:style w:type="character" w:customStyle="1" w:styleId="w">
    <w:name w:val="w"/>
    <w:basedOn w:val="a0"/>
    <w:rsid w:val="009D7DE5"/>
  </w:style>
  <w:style w:type="character" w:customStyle="1" w:styleId="WW8Num12z8">
    <w:name w:val="WW8Num12z8"/>
    <w:rsid w:val="009D7DE5"/>
  </w:style>
  <w:style w:type="character" w:customStyle="1" w:styleId="lalinks1">
    <w:name w:val="lalinks1"/>
    <w:basedOn w:val="a0"/>
    <w:rsid w:val="009D7DE5"/>
    <w:rPr>
      <w:rFonts w:ascii="Times New Roman" w:hAnsi="Times New Roman" w:cs="Times New Roman" w:hint="default"/>
      <w:b/>
      <w:bCs/>
      <w:i/>
      <w:iCs/>
      <w:color w:val="800000"/>
      <w:sz w:val="17"/>
      <w:szCs w:val="17"/>
    </w:rPr>
  </w:style>
  <w:style w:type="character" w:customStyle="1" w:styleId="subheadsid1">
    <w:name w:val="subheadsid1"/>
    <w:basedOn w:val="a0"/>
    <w:rsid w:val="009D7DE5"/>
    <w:rPr>
      <w:b/>
      <w:bCs/>
      <w:color w:val="000000"/>
      <w:sz w:val="18"/>
      <w:szCs w:val="18"/>
    </w:rPr>
  </w:style>
  <w:style w:type="paragraph" w:styleId="aff1">
    <w:name w:val="No Spacing"/>
    <w:uiPriority w:val="1"/>
    <w:qFormat/>
    <w:rsid w:val="009D7D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D7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9D7DE5"/>
    <w:pPr>
      <w:widowControl w:val="0"/>
      <w:numPr>
        <w:numId w:val="8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</w:rPr>
  </w:style>
  <w:style w:type="character" w:customStyle="1" w:styleId="-1">
    <w:name w:val="Цветной список - Акцент 1 Знак"/>
    <w:link w:val="-11"/>
    <w:locked/>
    <w:rsid w:val="009D7DE5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s1">
    <w:name w:val="s_1"/>
    <w:basedOn w:val="a"/>
    <w:rsid w:val="009D7DE5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next w:val="a7"/>
    <w:qFormat/>
    <w:rsid w:val="009D7DE5"/>
    <w:pPr>
      <w:keepNext/>
      <w:widowControl w:val="0"/>
      <w:spacing w:before="200" w:after="120"/>
      <w:outlineLvl w:val="1"/>
    </w:pPr>
    <w:rPr>
      <w:rFonts w:ascii="Liberation Serif" w:eastAsia="DejaVu Sans" w:hAnsi="Liberation Serif" w:cs="DejaVu Sans"/>
      <w:b/>
      <w:bCs/>
      <w:sz w:val="36"/>
      <w:szCs w:val="36"/>
      <w:lang w:val="en-US" w:eastAsia="zh-CN" w:bidi="hi-IN"/>
    </w:rPr>
  </w:style>
  <w:style w:type="character" w:styleId="aff2">
    <w:name w:val="annotation reference"/>
    <w:basedOn w:val="a0"/>
    <w:uiPriority w:val="99"/>
    <w:unhideWhenUsed/>
    <w:rsid w:val="009D7D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96228-DA8F-4D03-9A47-C5FB88B4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9056</Words>
  <Characters>51622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Коткина </cp:lastModifiedBy>
  <cp:revision>2</cp:revision>
  <cp:lastPrinted>2019-09-05T07:31:00Z</cp:lastPrinted>
  <dcterms:created xsi:type="dcterms:W3CDTF">2019-10-03T07:45:00Z</dcterms:created>
  <dcterms:modified xsi:type="dcterms:W3CDTF">2019-10-03T07:45:00Z</dcterms:modified>
</cp:coreProperties>
</file>