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7D3" w:rsidRPr="00C86B61" w:rsidRDefault="00A257D3" w:rsidP="00236516">
      <w:pPr>
        <w:pStyle w:val="a3"/>
        <w:spacing w:line="276" w:lineRule="auto"/>
        <w:ind w:left="0"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C86B61">
        <w:rPr>
          <w:rFonts w:eastAsiaTheme="minorHAnsi"/>
          <w:b/>
          <w:sz w:val="28"/>
          <w:szCs w:val="28"/>
          <w:lang w:eastAsia="en-US"/>
        </w:rPr>
        <w:t xml:space="preserve">Идеологическое воспитание детей и молодежи </w:t>
      </w:r>
    </w:p>
    <w:p w:rsidR="00A257D3" w:rsidRPr="00C86B61" w:rsidRDefault="00A257D3" w:rsidP="00236516">
      <w:pPr>
        <w:pStyle w:val="a3"/>
        <w:spacing w:line="276" w:lineRule="auto"/>
        <w:ind w:left="0"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C86B61">
        <w:rPr>
          <w:rFonts w:eastAsiaTheme="minorHAnsi"/>
          <w:b/>
          <w:sz w:val="28"/>
          <w:szCs w:val="28"/>
          <w:lang w:eastAsia="en-US"/>
        </w:rPr>
        <w:t>на современном этапе развития общества</w:t>
      </w:r>
    </w:p>
    <w:p w:rsidR="00A257D3" w:rsidRPr="00C86B61" w:rsidRDefault="00A257D3" w:rsidP="00236516">
      <w:pPr>
        <w:pStyle w:val="a3"/>
        <w:spacing w:line="276" w:lineRule="auto"/>
        <w:ind w:left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257D3" w:rsidRPr="00C86B61" w:rsidRDefault="00A257D3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Воспитание – это </w:t>
      </w:r>
      <w:r w:rsidR="00674923" w:rsidRPr="00C86B61">
        <w:rPr>
          <w:rFonts w:ascii="Times New Roman" w:hAnsi="Times New Roman" w:cs="Times New Roman"/>
          <w:sz w:val="28"/>
          <w:szCs w:val="28"/>
        </w:rPr>
        <w:t>деятельность, направленная на развитие личности, создание условий для самоопределения и социализации обучающихся</w:t>
      </w:r>
      <w:r w:rsidRPr="00C86B61">
        <w:rPr>
          <w:rFonts w:ascii="Times New Roman" w:hAnsi="Times New Roman" w:cs="Times New Roman"/>
          <w:sz w:val="28"/>
          <w:szCs w:val="28"/>
        </w:rPr>
        <w:t>.</w:t>
      </w:r>
    </w:p>
    <w:p w:rsidR="00A257D3" w:rsidRPr="00C86B61" w:rsidRDefault="00A257D3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Система воспитания основывается на</w:t>
      </w:r>
      <w:r w:rsidR="00674923" w:rsidRPr="00C86B61">
        <w:rPr>
          <w:rFonts w:ascii="Times New Roman" w:hAnsi="Times New Roman" w:cs="Times New Roman"/>
          <w:sz w:val="28"/>
          <w:szCs w:val="28"/>
        </w:rPr>
        <w:t xml:space="preserve"> социокультурных</w:t>
      </w:r>
      <w:r w:rsidR="003B70EE">
        <w:rPr>
          <w:rFonts w:ascii="Times New Roman" w:hAnsi="Times New Roman" w:cs="Times New Roman"/>
          <w:sz w:val="28"/>
          <w:szCs w:val="28"/>
        </w:rPr>
        <w:t>, духовно-нравственных ценностя</w:t>
      </w:r>
      <w:r w:rsidR="00C86B61">
        <w:rPr>
          <w:rFonts w:ascii="Times New Roman" w:hAnsi="Times New Roman" w:cs="Times New Roman"/>
          <w:sz w:val="28"/>
          <w:szCs w:val="28"/>
        </w:rPr>
        <w:t>х</w:t>
      </w:r>
      <w:r w:rsidR="00674923" w:rsidRPr="00C86B61">
        <w:rPr>
          <w:rFonts w:ascii="Times New Roman" w:hAnsi="Times New Roman" w:cs="Times New Roman"/>
          <w:sz w:val="28"/>
          <w:szCs w:val="28"/>
        </w:rPr>
        <w:t xml:space="preserve"> и принятых в российском обществе правил и норм поведения в интересах человека, семьи, общества </w:t>
      </w:r>
      <w:r w:rsidRPr="00C86B61">
        <w:rPr>
          <w:rFonts w:ascii="Times New Roman" w:hAnsi="Times New Roman" w:cs="Times New Roman"/>
          <w:sz w:val="28"/>
          <w:szCs w:val="28"/>
        </w:rPr>
        <w:t>и государства.</w:t>
      </w:r>
    </w:p>
    <w:p w:rsidR="00A257D3" w:rsidRPr="00C86B61" w:rsidRDefault="001E5ED5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Среди основных</w:t>
      </w:r>
      <w:r w:rsidR="00A257D3" w:rsidRPr="00C86B61">
        <w:rPr>
          <w:rFonts w:ascii="Times New Roman" w:hAnsi="Times New Roman" w:cs="Times New Roman"/>
          <w:sz w:val="28"/>
          <w:szCs w:val="28"/>
        </w:rPr>
        <w:t xml:space="preserve"> приоритетных задач:</w:t>
      </w:r>
    </w:p>
    <w:p w:rsidR="00A257D3" w:rsidRPr="00C86B61" w:rsidRDefault="00674923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</w:t>
      </w:r>
      <w:r w:rsidR="00A257D3" w:rsidRPr="00C86B61">
        <w:rPr>
          <w:rFonts w:ascii="Times New Roman" w:hAnsi="Times New Roman" w:cs="Times New Roman"/>
          <w:sz w:val="28"/>
          <w:szCs w:val="28"/>
        </w:rPr>
        <w:t xml:space="preserve">тва и подвигам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="00A257D3" w:rsidRPr="00C86B61">
        <w:rPr>
          <w:rFonts w:ascii="Times New Roman" w:hAnsi="Times New Roman" w:cs="Times New Roman"/>
          <w:sz w:val="28"/>
          <w:szCs w:val="28"/>
        </w:rPr>
        <w:t>его Героев;</w:t>
      </w:r>
    </w:p>
    <w:p w:rsidR="00A257D3" w:rsidRPr="00C86B61" w:rsidRDefault="00A257D3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формирование уважения к</w:t>
      </w:r>
      <w:r w:rsidR="00674923" w:rsidRPr="00C86B61">
        <w:rPr>
          <w:rFonts w:ascii="Times New Roman" w:hAnsi="Times New Roman" w:cs="Times New Roman"/>
          <w:sz w:val="28"/>
          <w:szCs w:val="28"/>
        </w:rPr>
        <w:t xml:space="preserve"> закону и правопорядку, чело</w:t>
      </w:r>
      <w:r w:rsidRPr="00C86B61">
        <w:rPr>
          <w:rFonts w:ascii="Times New Roman" w:hAnsi="Times New Roman" w:cs="Times New Roman"/>
          <w:sz w:val="28"/>
          <w:szCs w:val="28"/>
        </w:rPr>
        <w:t xml:space="preserve">веку труда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и старшему поколению;</w:t>
      </w:r>
    </w:p>
    <w:p w:rsidR="00674923" w:rsidRPr="00C86B61" w:rsidRDefault="001E5ED5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воспитание</w:t>
      </w:r>
      <w:r w:rsidR="00674923" w:rsidRPr="00C86B61">
        <w:rPr>
          <w:rFonts w:ascii="Times New Roman" w:hAnsi="Times New Roman" w:cs="Times New Roman"/>
          <w:sz w:val="28"/>
          <w:szCs w:val="28"/>
        </w:rPr>
        <w:t xml:space="preserve"> взаимного уважения, бережного отношения к культурному наследию и традициям многонационального народа Российской Федерац</w:t>
      </w:r>
      <w:r w:rsidRPr="00C86B61">
        <w:rPr>
          <w:rFonts w:ascii="Times New Roman" w:hAnsi="Times New Roman" w:cs="Times New Roman"/>
          <w:sz w:val="28"/>
          <w:szCs w:val="28"/>
        </w:rPr>
        <w:t>ии</w:t>
      </w:r>
      <w:r w:rsidR="00674923" w:rsidRPr="00C86B61">
        <w:rPr>
          <w:rFonts w:ascii="Times New Roman" w:hAnsi="Times New Roman" w:cs="Times New Roman"/>
          <w:sz w:val="28"/>
          <w:szCs w:val="28"/>
        </w:rPr>
        <w:t>.</w:t>
      </w:r>
    </w:p>
    <w:p w:rsidR="00EB33B6" w:rsidRPr="00C86B61" w:rsidRDefault="00674923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Система организации воспитания обучающихся в </w:t>
      </w:r>
      <w:r w:rsidR="001E5ED5" w:rsidRPr="00C86B61">
        <w:rPr>
          <w:rFonts w:ascii="Times New Roman" w:hAnsi="Times New Roman" w:cs="Times New Roman"/>
          <w:sz w:val="28"/>
          <w:szCs w:val="28"/>
        </w:rPr>
        <w:t>нашем регионе</w:t>
      </w:r>
      <w:r w:rsidRPr="00C86B61">
        <w:rPr>
          <w:rFonts w:ascii="Times New Roman" w:hAnsi="Times New Roman" w:cs="Times New Roman"/>
          <w:sz w:val="28"/>
          <w:szCs w:val="28"/>
        </w:rPr>
        <w:t xml:space="preserve"> выстроена на основе государственных требований и учитывает социал</w:t>
      </w:r>
      <w:r w:rsidR="001E5ED5" w:rsidRPr="00C86B61">
        <w:rPr>
          <w:rFonts w:ascii="Times New Roman" w:hAnsi="Times New Roman" w:cs="Times New Roman"/>
          <w:sz w:val="28"/>
          <w:szCs w:val="28"/>
        </w:rPr>
        <w:t>ьно-экономические, национальные и</w:t>
      </w:r>
      <w:r w:rsidRPr="00C86B61">
        <w:rPr>
          <w:rFonts w:ascii="Times New Roman" w:hAnsi="Times New Roman" w:cs="Times New Roman"/>
          <w:sz w:val="28"/>
          <w:szCs w:val="28"/>
        </w:rPr>
        <w:t xml:space="preserve"> культурно-исторические условия </w:t>
      </w:r>
      <w:r w:rsidR="001E5ED5" w:rsidRPr="00C86B61">
        <w:rPr>
          <w:rFonts w:ascii="Times New Roman" w:hAnsi="Times New Roman" w:cs="Times New Roman"/>
          <w:sz w:val="28"/>
          <w:szCs w:val="28"/>
        </w:rPr>
        <w:t xml:space="preserve">арктического </w:t>
      </w:r>
      <w:r w:rsidRPr="00C86B61">
        <w:rPr>
          <w:rFonts w:ascii="Times New Roman" w:hAnsi="Times New Roman" w:cs="Times New Roman"/>
          <w:sz w:val="28"/>
          <w:szCs w:val="28"/>
        </w:rPr>
        <w:t>региона</w:t>
      </w:r>
      <w:r w:rsidR="001E5ED5" w:rsidRPr="00C86B61">
        <w:rPr>
          <w:rFonts w:ascii="Times New Roman" w:hAnsi="Times New Roman" w:cs="Times New Roman"/>
          <w:sz w:val="28"/>
          <w:szCs w:val="28"/>
        </w:rPr>
        <w:t>, а благодаря вам, уважаемые педагоги, система воспитания подрастающего поколения постоянно совершенствуется</w:t>
      </w:r>
      <w:r w:rsidRPr="00C86B61">
        <w:rPr>
          <w:rFonts w:ascii="Times New Roman" w:hAnsi="Times New Roman" w:cs="Times New Roman"/>
          <w:sz w:val="28"/>
          <w:szCs w:val="28"/>
        </w:rPr>
        <w:t>.</w:t>
      </w:r>
    </w:p>
    <w:p w:rsidR="00F71749" w:rsidRPr="00C86B61" w:rsidRDefault="00F71749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>В нашем регионе проживает, растет, учится и взрослеет более 12 тысяч детей.</w:t>
      </w:r>
    </w:p>
    <w:p w:rsidR="00F71749" w:rsidRPr="00C86B61" w:rsidRDefault="00C33412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 xml:space="preserve">С целью формирования позитивного кругозора обучающихся, </w:t>
      </w:r>
      <w:r w:rsidRPr="00C86B61">
        <w:rPr>
          <w:rFonts w:eastAsiaTheme="minorHAnsi"/>
          <w:sz w:val="28"/>
          <w:szCs w:val="28"/>
          <w:lang w:eastAsia="en-US"/>
        </w:rPr>
        <w:br/>
        <w:t>их воспитания и социализации ежегодно проводятся</w:t>
      </w:r>
      <w:r w:rsidR="00DE4624" w:rsidRPr="00C86B61">
        <w:rPr>
          <w:rFonts w:eastAsiaTheme="minorHAnsi"/>
          <w:sz w:val="28"/>
          <w:szCs w:val="28"/>
          <w:lang w:eastAsia="en-US"/>
        </w:rPr>
        <w:t xml:space="preserve"> всероссийские и региональные</w:t>
      </w:r>
      <w:r w:rsidRPr="00C86B61">
        <w:rPr>
          <w:rFonts w:eastAsiaTheme="minorHAnsi"/>
          <w:sz w:val="28"/>
          <w:szCs w:val="28"/>
          <w:lang w:eastAsia="en-US"/>
        </w:rPr>
        <w:t xml:space="preserve"> мероприятия</w:t>
      </w:r>
      <w:r w:rsidR="00F71749" w:rsidRPr="00C86B61">
        <w:rPr>
          <w:rFonts w:eastAsiaTheme="minorHAnsi"/>
          <w:sz w:val="28"/>
          <w:szCs w:val="28"/>
          <w:lang w:eastAsia="en-US"/>
        </w:rPr>
        <w:t>, направленные</w:t>
      </w:r>
      <w:r w:rsidR="00DE4624" w:rsidRPr="00C86B61">
        <w:rPr>
          <w:rFonts w:eastAsiaTheme="minorHAnsi"/>
          <w:sz w:val="28"/>
          <w:szCs w:val="28"/>
          <w:lang w:eastAsia="en-US"/>
        </w:rPr>
        <w:t xml:space="preserve"> на</w:t>
      </w:r>
      <w:r w:rsidR="00F71749" w:rsidRPr="00C86B61">
        <w:rPr>
          <w:rFonts w:eastAsiaTheme="minorHAnsi"/>
          <w:sz w:val="28"/>
          <w:szCs w:val="28"/>
          <w:lang w:eastAsia="en-US"/>
        </w:rPr>
        <w:t xml:space="preserve"> </w:t>
      </w:r>
      <w:r w:rsidR="00DE4624" w:rsidRPr="00C86B61">
        <w:rPr>
          <w:rFonts w:eastAsiaTheme="minorHAnsi"/>
          <w:sz w:val="28"/>
          <w:szCs w:val="28"/>
          <w:lang w:eastAsia="en-US"/>
        </w:rPr>
        <w:t>развитие детей и молодежи в области науки, искусства, творчества, физкультуры и спорта, а также на идеологическое воспитание юных граждан нашей страны.</w:t>
      </w:r>
    </w:p>
    <w:p w:rsidR="00F71749" w:rsidRPr="00C86B61" w:rsidRDefault="00DE4624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>Основополагающие цели воспитани</w:t>
      </w:r>
      <w:r w:rsidR="00A01B9C">
        <w:rPr>
          <w:rFonts w:eastAsiaTheme="minorHAnsi"/>
          <w:sz w:val="28"/>
          <w:szCs w:val="28"/>
          <w:lang w:eastAsia="en-US"/>
        </w:rPr>
        <w:t>я</w:t>
      </w:r>
      <w:r w:rsidRPr="00C86B61">
        <w:rPr>
          <w:rFonts w:eastAsiaTheme="minorHAnsi"/>
          <w:sz w:val="28"/>
          <w:szCs w:val="28"/>
          <w:lang w:eastAsia="en-US"/>
        </w:rPr>
        <w:t xml:space="preserve"> заложены в следующих стратегических документах: </w:t>
      </w:r>
    </w:p>
    <w:p w:rsidR="00DE4624" w:rsidRPr="00C86B61" w:rsidRDefault="00DE4624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 xml:space="preserve">национальный проект «Образование», направленный на достижение национальной цели Российской Федерации, определенной Президентом </w:t>
      </w:r>
      <w:r w:rsidR="00A01B9C">
        <w:rPr>
          <w:rFonts w:eastAsiaTheme="minorHAnsi"/>
          <w:sz w:val="28"/>
          <w:szCs w:val="28"/>
          <w:lang w:eastAsia="en-US"/>
        </w:rPr>
        <w:t>России</w:t>
      </w:r>
      <w:r w:rsidRPr="00C86B61">
        <w:rPr>
          <w:rFonts w:eastAsiaTheme="minorHAnsi"/>
          <w:sz w:val="28"/>
          <w:szCs w:val="28"/>
          <w:lang w:eastAsia="en-US"/>
        </w:rPr>
        <w:t xml:space="preserve"> Владимиром Владимировичем Путиным, по обеспечению возможности для самореализации и развития талантов;</w:t>
      </w:r>
    </w:p>
    <w:p w:rsidR="00777C95" w:rsidRPr="00C86B61" w:rsidRDefault="00DE4624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>Федеральный закон «Об образовании в Российской Федерации»</w:t>
      </w:r>
      <w:r w:rsidR="00777C95" w:rsidRPr="00C86B61">
        <w:rPr>
          <w:rFonts w:eastAsiaTheme="minorHAnsi"/>
          <w:sz w:val="28"/>
          <w:szCs w:val="28"/>
          <w:lang w:eastAsia="en-US"/>
        </w:rPr>
        <w:t>;</w:t>
      </w:r>
    </w:p>
    <w:p w:rsidR="00777C95" w:rsidRPr="00C86B61" w:rsidRDefault="00777C95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>Стратегия развития воспитания в Российской Федерации;</w:t>
      </w:r>
    </w:p>
    <w:p w:rsidR="00DE4624" w:rsidRPr="00C86B61" w:rsidRDefault="00777C95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lastRenderedPageBreak/>
        <w:t>программа «Десятилетие детства», направленная на совершенствование государственной политики в области защиты детства</w:t>
      </w:r>
      <w:r w:rsidR="00DE4624" w:rsidRPr="00C86B61">
        <w:rPr>
          <w:rFonts w:eastAsiaTheme="minorHAnsi"/>
          <w:sz w:val="28"/>
          <w:szCs w:val="28"/>
          <w:lang w:eastAsia="en-US"/>
        </w:rPr>
        <w:t>.</w:t>
      </w:r>
    </w:p>
    <w:p w:rsidR="00DE4624" w:rsidRPr="00C86B61" w:rsidRDefault="00DE4624" w:rsidP="00236516">
      <w:pPr>
        <w:pStyle w:val="a3"/>
        <w:spacing w:line="276" w:lineRule="auto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>Ненецкий автономный округ принимает активное участие в реализации</w:t>
      </w:r>
      <w:r w:rsidR="00675597" w:rsidRPr="00C86B61">
        <w:rPr>
          <w:rFonts w:eastAsiaTheme="minorHAnsi"/>
          <w:sz w:val="28"/>
          <w:szCs w:val="28"/>
          <w:lang w:eastAsia="en-US"/>
        </w:rPr>
        <w:t xml:space="preserve"> государственной политики в сфере воспитания детей и молодежи</w:t>
      </w:r>
      <w:r w:rsidR="00523E11" w:rsidRPr="00C86B61">
        <w:rPr>
          <w:rFonts w:eastAsiaTheme="minorHAnsi"/>
          <w:sz w:val="28"/>
          <w:szCs w:val="28"/>
          <w:lang w:eastAsia="en-US"/>
        </w:rPr>
        <w:t>. М</w:t>
      </w:r>
      <w:r w:rsidR="00777C95" w:rsidRPr="00C86B61">
        <w:rPr>
          <w:rFonts w:eastAsiaTheme="minorHAnsi"/>
          <w:sz w:val="28"/>
          <w:szCs w:val="28"/>
          <w:lang w:eastAsia="en-US"/>
        </w:rPr>
        <w:t xml:space="preserve">ероприятия, проводимые в рамках региональных государственных программ и проектов в сфере образования, молодежной политики, патриотического воспитания, профилактики безнадзорности </w:t>
      </w:r>
      <w:r w:rsidR="00B2254B">
        <w:rPr>
          <w:rFonts w:eastAsiaTheme="minorHAnsi"/>
          <w:sz w:val="28"/>
          <w:szCs w:val="28"/>
          <w:lang w:eastAsia="en-US"/>
        </w:rPr>
        <w:br/>
      </w:r>
      <w:r w:rsidR="00777C95" w:rsidRPr="00C86B61">
        <w:rPr>
          <w:rFonts w:eastAsiaTheme="minorHAnsi"/>
          <w:sz w:val="28"/>
          <w:szCs w:val="28"/>
          <w:lang w:eastAsia="en-US"/>
        </w:rPr>
        <w:t>и правонарушений несовершеннолетних, культуры и спорта поддерживаются губернатором Ненецкого автономного округа</w:t>
      </w:r>
      <w:r w:rsidR="00A01B9C">
        <w:rPr>
          <w:rFonts w:eastAsiaTheme="minorHAnsi"/>
          <w:sz w:val="28"/>
          <w:szCs w:val="28"/>
          <w:lang w:eastAsia="en-US"/>
        </w:rPr>
        <w:t xml:space="preserve"> Юрием Васильевичем </w:t>
      </w:r>
      <w:proofErr w:type="spellStart"/>
      <w:r w:rsidR="00A01B9C">
        <w:rPr>
          <w:rFonts w:eastAsiaTheme="minorHAnsi"/>
          <w:sz w:val="28"/>
          <w:szCs w:val="28"/>
          <w:lang w:eastAsia="en-US"/>
        </w:rPr>
        <w:t>Бездудным</w:t>
      </w:r>
      <w:proofErr w:type="spellEnd"/>
      <w:r w:rsidR="00777C95" w:rsidRPr="00C86B61">
        <w:rPr>
          <w:rFonts w:eastAsiaTheme="minorHAnsi"/>
          <w:sz w:val="28"/>
          <w:szCs w:val="28"/>
          <w:lang w:eastAsia="en-US"/>
        </w:rPr>
        <w:t>, ежегодно совершенствуются и охватывают все большую детскую и молодежную аудиторию.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регионе у</w:t>
      </w:r>
      <w:r w:rsidRPr="00C86B61">
        <w:rPr>
          <w:rFonts w:ascii="Times New Roman" w:hAnsi="Times New Roman" w:cs="Times New Roman"/>
          <w:sz w:val="28"/>
          <w:szCs w:val="28"/>
        </w:rPr>
        <w:t>тверждена Система организации воспитания обучающихся образовательных организаций Ненецкого автономного округа.</w:t>
      </w:r>
    </w:p>
    <w:p w:rsidR="0077550A" w:rsidRPr="00C86B61" w:rsidRDefault="0077550A" w:rsidP="007755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Во всех образовательных организациях региона в 2021 году разработаны </w:t>
      </w:r>
      <w:r w:rsidRPr="00C86B61">
        <w:rPr>
          <w:rFonts w:ascii="Times New Roman" w:hAnsi="Times New Roman" w:cs="Times New Roman"/>
          <w:sz w:val="28"/>
          <w:szCs w:val="28"/>
        </w:rPr>
        <w:br/>
        <w:t>и внедрены новые рабочие программы воспитания.</w:t>
      </w:r>
    </w:p>
    <w:p w:rsidR="0077550A" w:rsidRPr="00C86B61" w:rsidRDefault="0077550A" w:rsidP="0077550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Это стратегически важный документ, который является опорой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для педагогов в их ежедневной работе. Программа разработана с учетом государственной политики в области воспитания, в основе которой – приоритет общенациональных российских ценностей, единство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и преемственность образовательного процесса на всех уровнях образования. Фундаментом программы является уклад образовательной организации, основы которого были заложены учеными и педагогами более 100 лет назад. Тем самым мы возвращаемся к истокам российской классической педагогики, наследуя ее лучшие традиции.</w:t>
      </w:r>
    </w:p>
    <w:p w:rsidR="003B70EE" w:rsidRPr="00C86B61" w:rsidRDefault="00AA669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реализации программ воспитания образовательные организации региона взаимодействуют с учреждениями культуры и спорта. </w:t>
      </w:r>
      <w:r w:rsidR="003B70EE" w:rsidRPr="00C86B61">
        <w:rPr>
          <w:rFonts w:ascii="Times New Roman" w:hAnsi="Times New Roman" w:cs="Times New Roman"/>
          <w:sz w:val="28"/>
          <w:szCs w:val="28"/>
        </w:rPr>
        <w:t xml:space="preserve">Мероприятия по духовно-нравственному просвещению школьников и студентов проводятся во взаимодействии с представителями </w:t>
      </w:r>
      <w:proofErr w:type="spellStart"/>
      <w:r w:rsidR="003B70EE" w:rsidRPr="00C86B61">
        <w:rPr>
          <w:rFonts w:ascii="Times New Roman" w:hAnsi="Times New Roman" w:cs="Times New Roman"/>
          <w:sz w:val="28"/>
          <w:szCs w:val="28"/>
        </w:rPr>
        <w:t>Нарьян-Марской</w:t>
      </w:r>
      <w:proofErr w:type="spellEnd"/>
      <w:r w:rsidR="003B70EE" w:rsidRPr="00C86B61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Церкви. 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Ежегодно проводятся региональные профилактические акции «Любить и беречь» и «Безопасное лето», направленные на воспитание и профилактику безнадзорности и правонарушений несовершеннолетних.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Высокое значение и государственная поддержка в регионе уделяется формированию эффективной системы выявления, поддержки и развития </w:t>
      </w:r>
      <w:r w:rsidRPr="00C86B61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способностей и талантов у детей и молодежи, направленной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на самоопределение и профессиональную ориентацию всех обучающихся. 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Тому подтверждение: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заключение соглашения с Образовательным Фондом «Талант и успех»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и создание регионального центра выявления, поддержки и развития способностей и талантов у детей и молодежи;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реализация мероприятий федеральных проектов «Успех каждого ребенка» и «Молодые профессионалы», направленных на профориентацию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и профессиональное становление обучающихся и молодежи;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проведение системной </w:t>
      </w:r>
      <w:proofErr w:type="spellStart"/>
      <w:r w:rsidRPr="00C86B61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C86B61">
        <w:rPr>
          <w:rFonts w:ascii="Times New Roman" w:hAnsi="Times New Roman" w:cs="Times New Roman"/>
          <w:sz w:val="28"/>
          <w:szCs w:val="28"/>
        </w:rPr>
        <w:t xml:space="preserve"> работы с обучающимися, функционирование профильных классов, организация трудоустройства несовершеннолетних в летний период</w:t>
      </w:r>
      <w:r>
        <w:rPr>
          <w:rFonts w:ascii="Times New Roman" w:hAnsi="Times New Roman" w:cs="Times New Roman"/>
          <w:sz w:val="28"/>
          <w:szCs w:val="28"/>
        </w:rPr>
        <w:t xml:space="preserve"> и многие другие мероприятия</w:t>
      </w:r>
      <w:r w:rsidRPr="00C86B61">
        <w:rPr>
          <w:rFonts w:ascii="Times New Roman" w:hAnsi="Times New Roman" w:cs="Times New Roman"/>
          <w:sz w:val="28"/>
          <w:szCs w:val="28"/>
        </w:rPr>
        <w:t>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Дополнительное образование детей является одной из ключевых задач настоящего времени – это формирование нового поколения детей и молодежи, осознанно выбирающих свой жизненный и трудовой путь.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С 1 сентября 2021 года обучение в учреждениях дополнительного образования для всех категорий детей является бесплатным, уровень охвата дополнительным образованием составляет более 77% детей в возрасте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от 5 до 18 лет.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В регионе внедрен и успешно справляется с поставленными задачами навигатор дополнительного образования: повышаются качество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и доступность </w:t>
      </w:r>
      <w:r>
        <w:rPr>
          <w:rFonts w:ascii="Times New Roman" w:hAnsi="Times New Roman" w:cs="Times New Roman"/>
          <w:sz w:val="28"/>
          <w:szCs w:val="28"/>
        </w:rPr>
        <w:t>кружков</w:t>
      </w:r>
      <w:r w:rsidRPr="00C86B61">
        <w:rPr>
          <w:rFonts w:ascii="Times New Roman" w:hAnsi="Times New Roman" w:cs="Times New Roman"/>
          <w:sz w:val="28"/>
          <w:szCs w:val="28"/>
        </w:rPr>
        <w:t xml:space="preserve"> и секций, а семья и общественность активно участвуют в управлении системой </w:t>
      </w:r>
      <w:proofErr w:type="spellStart"/>
      <w:r w:rsidRPr="00C86B61">
        <w:rPr>
          <w:rFonts w:ascii="Times New Roman" w:hAnsi="Times New Roman" w:cs="Times New Roman"/>
          <w:sz w:val="28"/>
          <w:szCs w:val="28"/>
        </w:rPr>
        <w:t>допобразования</w:t>
      </w:r>
      <w:proofErr w:type="spellEnd"/>
      <w:r w:rsidRPr="00C86B61">
        <w:rPr>
          <w:rFonts w:ascii="Times New Roman" w:hAnsi="Times New Roman" w:cs="Times New Roman"/>
          <w:sz w:val="28"/>
          <w:szCs w:val="28"/>
        </w:rPr>
        <w:t>.</w:t>
      </w:r>
    </w:p>
    <w:p w:rsidR="00D40643" w:rsidRPr="00C86B61" w:rsidRDefault="00B641DF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Мероприятия, направленные на пропаганду здорового образа жизни среди детского и взрослого населения региона, реал</w:t>
      </w:r>
      <w:r w:rsidR="00A95142" w:rsidRPr="00C86B61">
        <w:rPr>
          <w:rFonts w:ascii="Times New Roman" w:hAnsi="Times New Roman" w:cs="Times New Roman"/>
          <w:sz w:val="28"/>
          <w:szCs w:val="28"/>
        </w:rPr>
        <w:t>изуются в рамках государственных программ</w:t>
      </w:r>
      <w:r w:rsidRPr="00C86B61">
        <w:rPr>
          <w:rFonts w:ascii="Times New Roman" w:hAnsi="Times New Roman" w:cs="Times New Roman"/>
          <w:sz w:val="28"/>
          <w:szCs w:val="28"/>
        </w:rPr>
        <w:t xml:space="preserve"> </w:t>
      </w:r>
      <w:r w:rsidR="00A95142" w:rsidRPr="00C86B61">
        <w:rPr>
          <w:rFonts w:ascii="Times New Roman" w:hAnsi="Times New Roman" w:cs="Times New Roman"/>
          <w:sz w:val="28"/>
          <w:szCs w:val="28"/>
        </w:rPr>
        <w:t xml:space="preserve">в сфере образования, физической культуры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и спорта</w:t>
      </w:r>
      <w:r w:rsidR="00A95142" w:rsidRPr="00C86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643" w:rsidRPr="00C86B61" w:rsidRDefault="006C4402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Ежегодно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в </w:t>
      </w:r>
      <w:r w:rsidR="00A95142" w:rsidRPr="00C86B61">
        <w:rPr>
          <w:rFonts w:ascii="Times New Roman" w:hAnsi="Times New Roman" w:cs="Times New Roman"/>
          <w:sz w:val="28"/>
          <w:szCs w:val="28"/>
        </w:rPr>
        <w:t>регионе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проводится более 100 межмуниципальных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="00B641DF" w:rsidRPr="00C86B61">
        <w:rPr>
          <w:rFonts w:ascii="Times New Roman" w:hAnsi="Times New Roman" w:cs="Times New Roman"/>
          <w:sz w:val="28"/>
          <w:szCs w:val="28"/>
        </w:rPr>
        <w:t>и окружных физкультурных и спортивных соревнований для всех возрастны</w:t>
      </w:r>
      <w:r w:rsidR="00A95142" w:rsidRPr="00C86B61">
        <w:rPr>
          <w:rFonts w:ascii="Times New Roman" w:hAnsi="Times New Roman" w:cs="Times New Roman"/>
          <w:sz w:val="28"/>
          <w:szCs w:val="28"/>
        </w:rPr>
        <w:t xml:space="preserve">х групп населения, в том числе 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в сельских поселениях округа. </w:t>
      </w:r>
      <w:r w:rsidR="008C5CCB" w:rsidRPr="00C86B61">
        <w:rPr>
          <w:rFonts w:ascii="Times New Roman" w:hAnsi="Times New Roman" w:cs="Times New Roman"/>
          <w:sz w:val="28"/>
          <w:szCs w:val="28"/>
        </w:rPr>
        <w:t xml:space="preserve">В </w:t>
      </w:r>
      <w:r w:rsidRPr="00C86B61">
        <w:rPr>
          <w:rFonts w:ascii="Times New Roman" w:hAnsi="Times New Roman" w:cs="Times New Roman"/>
          <w:sz w:val="28"/>
          <w:szCs w:val="28"/>
        </w:rPr>
        <w:t>текущем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8C5CCB" w:rsidRPr="00C86B61">
        <w:rPr>
          <w:rFonts w:ascii="Times New Roman" w:hAnsi="Times New Roman" w:cs="Times New Roman"/>
          <w:sz w:val="28"/>
          <w:szCs w:val="28"/>
        </w:rPr>
        <w:t xml:space="preserve">уже 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организовано и проведено </w:t>
      </w:r>
      <w:r w:rsidR="00A94309" w:rsidRPr="00C86B61">
        <w:rPr>
          <w:rFonts w:ascii="Times New Roman" w:hAnsi="Times New Roman" w:cs="Times New Roman"/>
          <w:sz w:val="28"/>
          <w:szCs w:val="28"/>
        </w:rPr>
        <w:t>55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массовых</w:t>
      </w:r>
      <w:r w:rsidRPr="00C86B61">
        <w:rPr>
          <w:rFonts w:ascii="Times New Roman" w:hAnsi="Times New Roman" w:cs="Times New Roman"/>
          <w:sz w:val="28"/>
          <w:szCs w:val="28"/>
        </w:rPr>
        <w:t xml:space="preserve"> спортивных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Pr="00C86B61">
        <w:rPr>
          <w:rFonts w:ascii="Times New Roman" w:hAnsi="Times New Roman" w:cs="Times New Roman"/>
          <w:sz w:val="28"/>
          <w:szCs w:val="28"/>
        </w:rPr>
        <w:t>й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с охватом </w:t>
      </w:r>
      <w:r w:rsidR="00A95142" w:rsidRPr="00C86B61">
        <w:rPr>
          <w:rFonts w:ascii="Times New Roman" w:hAnsi="Times New Roman" w:cs="Times New Roman"/>
          <w:sz w:val="28"/>
          <w:szCs w:val="28"/>
        </w:rPr>
        <w:t>порядка 2-х тысяч</w:t>
      </w:r>
      <w:r w:rsidR="00B641DF" w:rsidRPr="00C86B61">
        <w:rPr>
          <w:rFonts w:ascii="Times New Roman" w:hAnsi="Times New Roman" w:cs="Times New Roman"/>
          <w:sz w:val="28"/>
          <w:szCs w:val="28"/>
        </w:rPr>
        <w:t xml:space="preserve"> участников.</w:t>
      </w:r>
      <w:r w:rsidR="00A95142" w:rsidRPr="00C86B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1DF" w:rsidRPr="00C86B61" w:rsidRDefault="00A95142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В образовательных организациях округа совершенствуется физкультурно-спортивная подготовка обучающихся и материально-техническая база спортивной направленности.</w:t>
      </w:r>
    </w:p>
    <w:p w:rsidR="006B529A" w:rsidRPr="00C86B61" w:rsidRDefault="006B529A" w:rsidP="00236516">
      <w:pPr>
        <w:pStyle w:val="a3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>Ответственность за целевую воспитательную работу в образовательной организации несет педагог</w:t>
      </w:r>
      <w:r w:rsidR="009019F3" w:rsidRPr="00C86B61">
        <w:rPr>
          <w:rFonts w:eastAsiaTheme="minorHAnsi"/>
          <w:sz w:val="28"/>
          <w:szCs w:val="28"/>
          <w:lang w:eastAsia="en-US"/>
        </w:rPr>
        <w:t>.</w:t>
      </w:r>
      <w:r w:rsidRPr="00C86B61">
        <w:rPr>
          <w:rFonts w:eastAsiaTheme="minorHAnsi"/>
          <w:sz w:val="28"/>
          <w:szCs w:val="28"/>
          <w:lang w:eastAsia="en-US"/>
        </w:rPr>
        <w:t xml:space="preserve"> </w:t>
      </w:r>
      <w:r w:rsidR="009019F3" w:rsidRPr="00C86B61">
        <w:rPr>
          <w:rFonts w:eastAsiaTheme="minorHAnsi"/>
          <w:sz w:val="28"/>
          <w:szCs w:val="28"/>
          <w:lang w:eastAsia="en-US"/>
        </w:rPr>
        <w:t>Э</w:t>
      </w:r>
      <w:r w:rsidRPr="00C86B61">
        <w:rPr>
          <w:rFonts w:eastAsiaTheme="minorHAnsi"/>
          <w:sz w:val="28"/>
          <w:szCs w:val="28"/>
          <w:lang w:eastAsia="en-US"/>
        </w:rPr>
        <w:t>то вы, уважаемые педагоги, моделируете, организуете и стимулируете развитие личности учащихся.</w:t>
      </w:r>
    </w:p>
    <w:p w:rsidR="009019F3" w:rsidRPr="00C86B61" w:rsidRDefault="000B6787" w:rsidP="00236516">
      <w:pPr>
        <w:pStyle w:val="a3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 xml:space="preserve">С целью развития кадрового потенциала сферы </w:t>
      </w:r>
      <w:r w:rsidR="009019F3" w:rsidRPr="00C86B61">
        <w:rPr>
          <w:rFonts w:eastAsiaTheme="minorHAnsi"/>
          <w:sz w:val="28"/>
          <w:szCs w:val="28"/>
          <w:lang w:eastAsia="en-US"/>
        </w:rPr>
        <w:t xml:space="preserve">образования </w:t>
      </w:r>
      <w:r w:rsidR="00B2254B">
        <w:rPr>
          <w:rFonts w:eastAsiaTheme="minorHAnsi"/>
          <w:sz w:val="28"/>
          <w:szCs w:val="28"/>
          <w:lang w:eastAsia="en-US"/>
        </w:rPr>
        <w:br/>
      </w:r>
      <w:r w:rsidR="009019F3" w:rsidRPr="00C86B61">
        <w:rPr>
          <w:rFonts w:eastAsiaTheme="minorHAnsi"/>
          <w:sz w:val="28"/>
          <w:szCs w:val="28"/>
          <w:lang w:eastAsia="en-US"/>
        </w:rPr>
        <w:t xml:space="preserve">и </w:t>
      </w:r>
      <w:r w:rsidRPr="00C86B61">
        <w:rPr>
          <w:rFonts w:eastAsiaTheme="minorHAnsi"/>
          <w:sz w:val="28"/>
          <w:szCs w:val="28"/>
          <w:lang w:eastAsia="en-US"/>
        </w:rPr>
        <w:t>воспитания</w:t>
      </w:r>
      <w:r w:rsidR="00866B01" w:rsidRPr="00C86B61">
        <w:rPr>
          <w:rFonts w:eastAsiaTheme="minorHAnsi"/>
          <w:sz w:val="28"/>
          <w:szCs w:val="28"/>
          <w:lang w:eastAsia="en-US"/>
        </w:rPr>
        <w:t>, поддержки</w:t>
      </w:r>
      <w:r w:rsidR="009019F3" w:rsidRPr="00C86B61">
        <w:rPr>
          <w:rFonts w:eastAsiaTheme="minorHAnsi"/>
          <w:sz w:val="28"/>
          <w:szCs w:val="28"/>
          <w:lang w:eastAsia="en-US"/>
        </w:rPr>
        <w:t xml:space="preserve"> педагогических работников в регионе проводится ряд важных мероприятий:</w:t>
      </w:r>
    </w:p>
    <w:p w:rsidR="00C33412" w:rsidRPr="00C86B61" w:rsidRDefault="009019F3" w:rsidP="00236516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86B61">
        <w:rPr>
          <w:rFonts w:eastAsiaTheme="minorHAnsi"/>
          <w:sz w:val="28"/>
          <w:szCs w:val="28"/>
          <w:lang w:eastAsia="en-US"/>
        </w:rPr>
        <w:t>в рамках федерального проекта «Современная школа» сформирована с</w:t>
      </w:r>
      <w:r w:rsidRPr="00C86B61">
        <w:rPr>
          <w:sz w:val="28"/>
          <w:szCs w:val="28"/>
        </w:rPr>
        <w:t xml:space="preserve">истема научно-методического сопровождения педагогических работников </w:t>
      </w:r>
      <w:r w:rsidR="00B2254B">
        <w:rPr>
          <w:sz w:val="28"/>
          <w:szCs w:val="28"/>
        </w:rPr>
        <w:br/>
      </w:r>
      <w:r w:rsidRPr="00C86B61">
        <w:rPr>
          <w:sz w:val="28"/>
          <w:szCs w:val="28"/>
        </w:rPr>
        <w:t xml:space="preserve">и управленческих кадров, создан центр непрерывного повышения профессионального мастерства педагогов, за период с 2020 года </w:t>
      </w:r>
      <w:r w:rsidR="003B70EE" w:rsidRPr="003B70EE">
        <w:rPr>
          <w:sz w:val="28"/>
          <w:szCs w:val="28"/>
        </w:rPr>
        <w:t>63%</w:t>
      </w:r>
      <w:r w:rsidRPr="003B70EE">
        <w:rPr>
          <w:sz w:val="28"/>
          <w:szCs w:val="28"/>
        </w:rPr>
        <w:t xml:space="preserve"> педагогических работников</w:t>
      </w:r>
      <w:r w:rsidRPr="00C86B61">
        <w:rPr>
          <w:sz w:val="28"/>
          <w:szCs w:val="28"/>
        </w:rPr>
        <w:t xml:space="preserve"> прошли повышение квалификации по актуальным направления в сфере воспитания, педагогики, психологии, </w:t>
      </w:r>
      <w:r w:rsidR="00866B01" w:rsidRPr="00C86B61">
        <w:rPr>
          <w:bCs/>
          <w:sz w:val="28"/>
          <w:szCs w:val="28"/>
        </w:rPr>
        <w:t>взаимодействия</w:t>
      </w:r>
      <w:r w:rsidR="00C33412" w:rsidRPr="00C86B61">
        <w:rPr>
          <w:bCs/>
          <w:sz w:val="28"/>
          <w:szCs w:val="28"/>
        </w:rPr>
        <w:t xml:space="preserve"> </w:t>
      </w:r>
      <w:r w:rsidR="00B2254B">
        <w:rPr>
          <w:bCs/>
          <w:sz w:val="28"/>
          <w:szCs w:val="28"/>
        </w:rPr>
        <w:br/>
      </w:r>
      <w:r w:rsidR="00C33412" w:rsidRPr="00C86B61">
        <w:rPr>
          <w:bCs/>
          <w:sz w:val="28"/>
          <w:szCs w:val="28"/>
        </w:rPr>
        <w:t xml:space="preserve">с детскими общественными объединениями, </w:t>
      </w:r>
      <w:r w:rsidRPr="00C86B61">
        <w:rPr>
          <w:bCs/>
          <w:sz w:val="28"/>
          <w:szCs w:val="28"/>
        </w:rPr>
        <w:t>п</w:t>
      </w:r>
      <w:r w:rsidR="00866B01" w:rsidRPr="00C86B61">
        <w:rPr>
          <w:bCs/>
          <w:sz w:val="28"/>
          <w:szCs w:val="28"/>
        </w:rPr>
        <w:t>рофилактики</w:t>
      </w:r>
      <w:r w:rsidR="00E47D79" w:rsidRPr="00C86B61">
        <w:rPr>
          <w:bCs/>
          <w:sz w:val="28"/>
          <w:szCs w:val="28"/>
        </w:rPr>
        <w:t xml:space="preserve"> распространения иде</w:t>
      </w:r>
      <w:r w:rsidRPr="00C86B61">
        <w:rPr>
          <w:bCs/>
          <w:sz w:val="28"/>
          <w:szCs w:val="28"/>
        </w:rPr>
        <w:t>ологии экстремизма и терроризма;</w:t>
      </w:r>
    </w:p>
    <w:p w:rsidR="002F0C04" w:rsidRDefault="008056C5" w:rsidP="002F0C04">
      <w:pPr>
        <w:pStyle w:val="a3"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86B61">
        <w:rPr>
          <w:bCs/>
          <w:sz w:val="28"/>
          <w:szCs w:val="28"/>
        </w:rPr>
        <w:t xml:space="preserve">регион участвует в программе «Земский учитель», за три года </w:t>
      </w:r>
      <w:r w:rsidR="00B2254B">
        <w:rPr>
          <w:bCs/>
          <w:sz w:val="28"/>
          <w:szCs w:val="28"/>
        </w:rPr>
        <w:br/>
      </w:r>
      <w:r w:rsidRPr="00C86B61">
        <w:rPr>
          <w:bCs/>
          <w:sz w:val="28"/>
          <w:szCs w:val="28"/>
        </w:rPr>
        <w:t xml:space="preserve">в окружные школы по данной программе привлечены </w:t>
      </w:r>
      <w:r w:rsidR="00DD7A28" w:rsidRPr="00DD7A28">
        <w:rPr>
          <w:bCs/>
          <w:sz w:val="28"/>
          <w:szCs w:val="28"/>
        </w:rPr>
        <w:t>5</w:t>
      </w:r>
      <w:r w:rsidRPr="00DD7A28">
        <w:rPr>
          <w:bCs/>
          <w:sz w:val="28"/>
          <w:szCs w:val="28"/>
        </w:rPr>
        <w:t xml:space="preserve"> учителей,</w:t>
      </w:r>
      <w:r w:rsidRPr="00C86B61">
        <w:rPr>
          <w:bCs/>
          <w:sz w:val="28"/>
          <w:szCs w:val="28"/>
        </w:rPr>
        <w:t xml:space="preserve"> каждый </w:t>
      </w:r>
      <w:r w:rsidR="00B2254B">
        <w:rPr>
          <w:bCs/>
          <w:sz w:val="28"/>
          <w:szCs w:val="28"/>
        </w:rPr>
        <w:br/>
      </w:r>
      <w:r w:rsidRPr="00C86B61">
        <w:rPr>
          <w:bCs/>
          <w:sz w:val="28"/>
          <w:szCs w:val="28"/>
        </w:rPr>
        <w:t xml:space="preserve">из них получил выплату в размере </w:t>
      </w:r>
      <w:r w:rsidR="002F0C04">
        <w:rPr>
          <w:bCs/>
          <w:sz w:val="28"/>
          <w:szCs w:val="28"/>
        </w:rPr>
        <w:t>1 миллион рублей;</w:t>
      </w:r>
    </w:p>
    <w:p w:rsidR="002F0C04" w:rsidRDefault="002F0C04" w:rsidP="002F0C04">
      <w:pPr>
        <w:pStyle w:val="a3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 xml:space="preserve">осуществляются федеральные выплаты за классное руководство </w:t>
      </w:r>
      <w:r w:rsidR="00B2254B">
        <w:rPr>
          <w:rFonts w:eastAsiaTheme="minorHAnsi"/>
          <w:sz w:val="28"/>
          <w:szCs w:val="28"/>
          <w:lang w:eastAsia="en-US"/>
        </w:rPr>
        <w:br/>
      </w:r>
      <w:r w:rsidRPr="00C86B61">
        <w:rPr>
          <w:rFonts w:eastAsiaTheme="minorHAnsi"/>
          <w:sz w:val="28"/>
          <w:szCs w:val="28"/>
          <w:lang w:eastAsia="en-US"/>
        </w:rPr>
        <w:t>и кураторство студенческих групп, денежное вознаграждение выплачивается в дополнение к уст</w:t>
      </w:r>
      <w:r>
        <w:rPr>
          <w:rFonts w:eastAsiaTheme="minorHAnsi"/>
          <w:sz w:val="28"/>
          <w:szCs w:val="28"/>
          <w:lang w:eastAsia="en-US"/>
        </w:rPr>
        <w:t>ановленной региональной выплате;</w:t>
      </w:r>
    </w:p>
    <w:p w:rsidR="008056C5" w:rsidRPr="00C86B61" w:rsidRDefault="002F0C04" w:rsidP="00236516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а также иные меры </w:t>
      </w:r>
      <w:proofErr w:type="spellStart"/>
      <w:r>
        <w:rPr>
          <w:rFonts w:eastAsiaTheme="minorHAnsi"/>
          <w:sz w:val="28"/>
          <w:szCs w:val="28"/>
          <w:lang w:eastAsia="en-US"/>
        </w:rPr>
        <w:t>соцподдержки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работников образования.</w:t>
      </w:r>
    </w:p>
    <w:p w:rsidR="009019F3" w:rsidRPr="00C86B61" w:rsidRDefault="009019F3" w:rsidP="00236516">
      <w:pPr>
        <w:pStyle w:val="a3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86B61">
        <w:rPr>
          <w:rFonts w:eastAsiaTheme="minorHAnsi"/>
          <w:sz w:val="28"/>
          <w:szCs w:val="28"/>
          <w:lang w:eastAsia="en-US"/>
        </w:rPr>
        <w:t xml:space="preserve">Мы поддерживаем решение Президента объявить 2023 год Годом педагога и наставника. Уверен, что запланированные мероприятия станут </w:t>
      </w:r>
      <w:r w:rsidR="00B2254B">
        <w:rPr>
          <w:rFonts w:eastAsiaTheme="minorHAnsi"/>
          <w:sz w:val="28"/>
          <w:szCs w:val="28"/>
          <w:lang w:eastAsia="en-US"/>
        </w:rPr>
        <w:br/>
      </w:r>
      <w:r w:rsidRPr="00C86B61">
        <w:rPr>
          <w:rFonts w:eastAsiaTheme="minorHAnsi"/>
          <w:sz w:val="28"/>
          <w:szCs w:val="28"/>
          <w:lang w:eastAsia="en-US"/>
        </w:rPr>
        <w:t>еще одним важным шагом для повышения престижа педагогической профессии.</w:t>
      </w:r>
    </w:p>
    <w:p w:rsidR="00D40DA6" w:rsidRPr="00C86B61" w:rsidRDefault="000527C0" w:rsidP="00236516">
      <w:pPr>
        <w:pStyle w:val="a3"/>
        <w:spacing w:line="276" w:lineRule="auto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Ежегодно педагогическое сообщество региона принимает в свои ряды молодых специалистов</w:t>
      </w:r>
      <w:r w:rsidR="00D40DA6" w:rsidRPr="000527C0">
        <w:rPr>
          <w:rFonts w:eastAsiaTheme="minorHAnsi"/>
          <w:sz w:val="28"/>
          <w:szCs w:val="28"/>
          <w:lang w:eastAsia="en-US"/>
        </w:rPr>
        <w:t>.</w:t>
      </w:r>
      <w:r w:rsidR="00D40DA6" w:rsidRPr="00C86B61">
        <w:rPr>
          <w:rFonts w:eastAsiaTheme="minorHAnsi"/>
          <w:sz w:val="28"/>
          <w:szCs w:val="28"/>
          <w:lang w:eastAsia="en-US"/>
        </w:rPr>
        <w:t xml:space="preserve"> Позвольте от имени педагогической и родительской общественности поблагодарить вас за ваш выбор, пожелать успехов, терпения, творчества и веры в своих учеников! Работайте с удовольствием! </w:t>
      </w:r>
    </w:p>
    <w:p w:rsidR="00CE031F" w:rsidRPr="00C86B61" w:rsidRDefault="00CE031F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В воспитании и развитии ребёнка безусловн</w:t>
      </w:r>
      <w:r w:rsidR="00A01B9C">
        <w:rPr>
          <w:rFonts w:ascii="Times New Roman" w:hAnsi="Times New Roman" w:cs="Times New Roman"/>
          <w:sz w:val="28"/>
          <w:szCs w:val="28"/>
        </w:rPr>
        <w:t>о</w:t>
      </w:r>
      <w:r w:rsidRPr="00C86B61">
        <w:rPr>
          <w:rFonts w:ascii="Times New Roman" w:hAnsi="Times New Roman" w:cs="Times New Roman"/>
          <w:sz w:val="28"/>
          <w:szCs w:val="28"/>
        </w:rPr>
        <w:t xml:space="preserve"> приоритетная роль отводится семье, а взаимодействие педагога с родителями должно быть направлено в первую очередь на укрепление эмоциональных связей в семье, обогащение и оздоровление внутрисемейных</w:t>
      </w:r>
      <w:r w:rsidR="00B2254B">
        <w:rPr>
          <w:rFonts w:ascii="Times New Roman" w:hAnsi="Times New Roman" w:cs="Times New Roman"/>
          <w:sz w:val="28"/>
          <w:szCs w:val="28"/>
        </w:rPr>
        <w:t xml:space="preserve"> детско-родительских</w:t>
      </w:r>
      <w:r w:rsidRPr="00C86B61">
        <w:rPr>
          <w:rFonts w:ascii="Times New Roman" w:hAnsi="Times New Roman" w:cs="Times New Roman"/>
          <w:sz w:val="28"/>
          <w:szCs w:val="28"/>
        </w:rPr>
        <w:t xml:space="preserve"> отношений.</w:t>
      </w:r>
    </w:p>
    <w:p w:rsidR="00CE031F" w:rsidRPr="00C86B61" w:rsidRDefault="006F17BA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Этому направлению </w:t>
      </w:r>
      <w:r w:rsidR="00A01B9C">
        <w:rPr>
          <w:rFonts w:ascii="Times New Roman" w:hAnsi="Times New Roman" w:cs="Times New Roman"/>
          <w:sz w:val="28"/>
          <w:szCs w:val="28"/>
        </w:rPr>
        <w:t xml:space="preserve">в регионе </w:t>
      </w:r>
      <w:r w:rsidRPr="00C86B61">
        <w:rPr>
          <w:rFonts w:ascii="Times New Roman" w:hAnsi="Times New Roman" w:cs="Times New Roman"/>
          <w:sz w:val="28"/>
          <w:szCs w:val="28"/>
        </w:rPr>
        <w:t>также уделяется значительное внимание:</w:t>
      </w:r>
    </w:p>
    <w:p w:rsidR="005E643D" w:rsidRPr="00C86B61" w:rsidRDefault="005E643D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создан консультационный центр по оказанию услуг психолого-педагогической, методической и консультативной помощи родителям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в рамках федерального проекта «Современная школа»; </w:t>
      </w:r>
    </w:p>
    <w:p w:rsidR="00664467" w:rsidRPr="00C86B61" w:rsidRDefault="002A2058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реализуется программа просвещения родителей по вопросам детской психологии и педагогики «</w:t>
      </w:r>
      <w:r w:rsidR="006F17BA" w:rsidRPr="00C86B61">
        <w:rPr>
          <w:rFonts w:ascii="Times New Roman" w:hAnsi="Times New Roman" w:cs="Times New Roman"/>
          <w:sz w:val="28"/>
          <w:szCs w:val="28"/>
        </w:rPr>
        <w:t>Семья НАО – компетентная семья»;</w:t>
      </w:r>
    </w:p>
    <w:p w:rsidR="00DA3DB6" w:rsidRPr="00C86B61" w:rsidRDefault="006F17BA" w:rsidP="00236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на постоянно</w:t>
      </w:r>
      <w:r w:rsidR="005E643D" w:rsidRPr="00C86B61">
        <w:rPr>
          <w:rFonts w:ascii="Times New Roman" w:hAnsi="Times New Roman" w:cs="Times New Roman"/>
          <w:sz w:val="28"/>
          <w:szCs w:val="28"/>
        </w:rPr>
        <w:t>й</w:t>
      </w:r>
      <w:r w:rsidRPr="00C86B61">
        <w:rPr>
          <w:rFonts w:ascii="Times New Roman" w:hAnsi="Times New Roman" w:cs="Times New Roman"/>
          <w:sz w:val="28"/>
          <w:szCs w:val="28"/>
        </w:rPr>
        <w:t xml:space="preserve"> основе </w:t>
      </w:r>
      <w:r w:rsidR="005E643D" w:rsidRPr="00C86B61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 региона проводится </w:t>
      </w:r>
      <w:r w:rsidRPr="00C86B61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5E643D" w:rsidRPr="00C86B61">
        <w:rPr>
          <w:rFonts w:ascii="Times New Roman" w:hAnsi="Times New Roman" w:cs="Times New Roman"/>
          <w:sz w:val="28"/>
          <w:szCs w:val="28"/>
        </w:rPr>
        <w:t xml:space="preserve">: личные и групповые консультации </w:t>
      </w:r>
      <w:r w:rsidR="00B2254B">
        <w:rPr>
          <w:rFonts w:ascii="Times New Roman" w:hAnsi="Times New Roman" w:cs="Times New Roman"/>
          <w:sz w:val="28"/>
          <w:szCs w:val="28"/>
        </w:rPr>
        <w:br/>
      </w:r>
      <w:r w:rsidR="005E643D" w:rsidRPr="00C86B61">
        <w:rPr>
          <w:rFonts w:ascii="Times New Roman" w:hAnsi="Times New Roman" w:cs="Times New Roman"/>
          <w:sz w:val="28"/>
          <w:szCs w:val="28"/>
        </w:rPr>
        <w:t xml:space="preserve">с применением современных средств коммуникации, родительские собрания, в том числе </w:t>
      </w:r>
      <w:r w:rsidRPr="00C86B61">
        <w:rPr>
          <w:rFonts w:ascii="Times New Roman" w:hAnsi="Times New Roman" w:cs="Times New Roman"/>
          <w:sz w:val="28"/>
          <w:szCs w:val="28"/>
        </w:rPr>
        <w:t>окружные</w:t>
      </w:r>
      <w:r w:rsidR="005E643D" w:rsidRPr="00C86B61">
        <w:rPr>
          <w:rFonts w:ascii="Times New Roman" w:hAnsi="Times New Roman" w:cs="Times New Roman"/>
          <w:sz w:val="28"/>
          <w:szCs w:val="28"/>
        </w:rPr>
        <w:t>, а также проведение совместных мероприятий</w:t>
      </w:r>
      <w:r w:rsidR="00DA3DB6" w:rsidRPr="00C86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5CCB" w:rsidRPr="00C86B61" w:rsidRDefault="008C5CCB" w:rsidP="00236516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C86B61">
        <w:rPr>
          <w:sz w:val="28"/>
          <w:szCs w:val="28"/>
        </w:rPr>
        <w:t xml:space="preserve">Основные мероприятия системы воспитания направлены </w:t>
      </w:r>
      <w:r w:rsidR="00B2254B">
        <w:rPr>
          <w:sz w:val="28"/>
          <w:szCs w:val="28"/>
        </w:rPr>
        <w:br/>
      </w:r>
      <w:r w:rsidRPr="00C86B61">
        <w:rPr>
          <w:sz w:val="28"/>
          <w:szCs w:val="28"/>
        </w:rPr>
        <w:t xml:space="preserve">на организацию занятости и досуга несовершеннолетних и молодых людей </w:t>
      </w:r>
      <w:r w:rsidR="00B2254B">
        <w:rPr>
          <w:sz w:val="28"/>
          <w:szCs w:val="28"/>
        </w:rPr>
        <w:br/>
      </w:r>
      <w:r w:rsidRPr="00C86B61">
        <w:rPr>
          <w:sz w:val="28"/>
          <w:szCs w:val="28"/>
        </w:rPr>
        <w:t xml:space="preserve">с целью </w:t>
      </w:r>
      <w:r w:rsidR="005E643D" w:rsidRPr="00C86B61">
        <w:rPr>
          <w:sz w:val="28"/>
          <w:szCs w:val="28"/>
        </w:rPr>
        <w:t xml:space="preserve">создания благоприятных условий </w:t>
      </w:r>
      <w:r w:rsidRPr="00C86B61">
        <w:rPr>
          <w:sz w:val="28"/>
          <w:szCs w:val="28"/>
        </w:rPr>
        <w:t>для</w:t>
      </w:r>
      <w:r w:rsidR="005E643D" w:rsidRPr="00C86B61">
        <w:rPr>
          <w:sz w:val="28"/>
          <w:szCs w:val="28"/>
        </w:rPr>
        <w:t xml:space="preserve"> их</w:t>
      </w:r>
      <w:r w:rsidRPr="00C86B61">
        <w:rPr>
          <w:sz w:val="28"/>
          <w:szCs w:val="28"/>
        </w:rPr>
        <w:t xml:space="preserve"> социального развития, раскрыти</w:t>
      </w:r>
      <w:r w:rsidR="005E643D" w:rsidRPr="00C86B61">
        <w:rPr>
          <w:sz w:val="28"/>
          <w:szCs w:val="28"/>
        </w:rPr>
        <w:t>я</w:t>
      </w:r>
      <w:r w:rsidRPr="00C86B61">
        <w:rPr>
          <w:sz w:val="28"/>
          <w:szCs w:val="28"/>
        </w:rPr>
        <w:t xml:space="preserve"> и усилени</w:t>
      </w:r>
      <w:r w:rsidR="005E643D" w:rsidRPr="00C86B61">
        <w:rPr>
          <w:sz w:val="28"/>
          <w:szCs w:val="28"/>
        </w:rPr>
        <w:t>я</w:t>
      </w:r>
      <w:r w:rsidRPr="00C86B61">
        <w:rPr>
          <w:sz w:val="28"/>
          <w:szCs w:val="28"/>
        </w:rPr>
        <w:t xml:space="preserve"> их положительных личностных ресурсов. </w:t>
      </w:r>
    </w:p>
    <w:p w:rsidR="00C56AC0" w:rsidRPr="00C86B61" w:rsidRDefault="00C56AC0" w:rsidP="00236516">
      <w:pPr>
        <w:pStyle w:val="a3"/>
        <w:spacing w:line="276" w:lineRule="auto"/>
        <w:ind w:left="0" w:firstLine="708"/>
        <w:jc w:val="both"/>
        <w:rPr>
          <w:b/>
          <w:sz w:val="28"/>
          <w:szCs w:val="28"/>
        </w:rPr>
      </w:pPr>
    </w:p>
    <w:p w:rsidR="00E818B6" w:rsidRPr="00C86B61" w:rsidRDefault="00E818B6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в системе идеологического воспитания занимает работа </w:t>
      </w:r>
      <w:r w:rsidR="00B2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молодежью. Молодежь составляет порядка 30% от всего населения региона.</w:t>
      </w:r>
    </w:p>
    <w:p w:rsidR="00F8243F" w:rsidRPr="00C86B61" w:rsidRDefault="00C56AC0" w:rsidP="00236516">
      <w:pPr>
        <w:tabs>
          <w:tab w:val="left" w:pos="255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федеральному и региональному законодательству деятельность </w:t>
      </w:r>
      <w:r w:rsidR="00F8243F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реализации государственной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молодежной политики в регионе осуществляется региональными и муниципальными органами исполнительной власти, а также органами местного самоуправления. </w:t>
      </w:r>
    </w:p>
    <w:p w:rsidR="006D1337" w:rsidRDefault="00F8243F" w:rsidP="00236516">
      <w:pPr>
        <w:tabs>
          <w:tab w:val="left" w:pos="255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государственной молодежной политики задействованы </w:t>
      </w:r>
      <w:r w:rsidR="001765D1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организации, учреждения и структуры региона, в том числе общественные, основным организатором мероприятий является р</w:t>
      </w:r>
      <w:r w:rsidR="00C56AC0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егиональный центр молодежной политики и военно-патр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иотического воспитания молодежи. </w:t>
      </w:r>
    </w:p>
    <w:p w:rsidR="00B118E4" w:rsidRPr="00C86B61" w:rsidRDefault="00B118E4" w:rsidP="00B118E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уделяется: патриотическому воспитанию, пропаганде здорового образа жизни, развитию волонтерского движения, профилактике деструктивных проявлений среди молодежи, форумной кампании, работе </w:t>
      </w:r>
      <w:r w:rsidR="00B2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молодой семьей, поддержке творческой молодежи и взаимодействию </w:t>
      </w:r>
      <w:r w:rsidR="00B2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детскими и молодежными объединениями.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вся работа по реализации </w:t>
      </w:r>
      <w:r w:rsidR="00A86EF5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молодежной политики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регионе, как и в целом по стране, под</w:t>
      </w:r>
      <w:r w:rsidR="00A86EF5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нята сегодня </w:t>
      </w:r>
      <w:r w:rsidR="00B2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86EF5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другой уровень. Мероприятия для молодежи носят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развлекательный, </w:t>
      </w:r>
      <w:r w:rsidR="00B2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развивающий и образовательный характер. Больше проводится обучающих мероприятий, мастер-классов, тренингов, форумов, конкурсов социальных проектов и т.д. При подготовке мероприятий активно привлекаются детские </w:t>
      </w:r>
      <w:r w:rsidR="00B2254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молодежные общественные молоде</w:t>
      </w:r>
      <w:r w:rsidR="00A86EF5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жные объединения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по развитию волонтерского движения. НАО – один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лидирующих регионов по отношению количества волонтеров к количеству молоде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жи. Волонтеры задействованы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окружных мероприятиях, активно р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аботают с людьми, нуждающимися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помощи. </w:t>
      </w:r>
    </w:p>
    <w:p w:rsidR="00C56AC0" w:rsidRPr="00C86B61" w:rsidRDefault="00C56AC0" w:rsidP="00236516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6B61">
        <w:rPr>
          <w:rFonts w:ascii="Times New Roman" w:eastAsia="Calibri" w:hAnsi="Times New Roman" w:cs="Times New Roman"/>
          <w:sz w:val="28"/>
          <w:szCs w:val="28"/>
        </w:rPr>
        <w:t>С 2019 года в регионе открыт Ресурсный центр по подде</w:t>
      </w:r>
      <w:r w:rsidR="00886627" w:rsidRPr="00C86B61">
        <w:rPr>
          <w:rFonts w:ascii="Times New Roman" w:eastAsia="Calibri" w:hAnsi="Times New Roman" w:cs="Times New Roman"/>
          <w:sz w:val="28"/>
          <w:szCs w:val="28"/>
        </w:rPr>
        <w:t>ржке и развитию добровольчества, в</w:t>
      </w:r>
      <w:r w:rsidRPr="00C86B61">
        <w:rPr>
          <w:rFonts w:ascii="Times New Roman" w:eastAsia="Calibri" w:hAnsi="Times New Roman" w:cs="Times New Roman"/>
          <w:sz w:val="28"/>
          <w:szCs w:val="28"/>
        </w:rPr>
        <w:t xml:space="preserve">ажной составляющей работы </w:t>
      </w:r>
      <w:r w:rsidR="00886627" w:rsidRPr="00C86B61">
        <w:rPr>
          <w:rFonts w:ascii="Times New Roman" w:eastAsia="Calibri" w:hAnsi="Times New Roman" w:cs="Times New Roman"/>
          <w:sz w:val="28"/>
          <w:szCs w:val="28"/>
        </w:rPr>
        <w:t>которого</w:t>
      </w:r>
      <w:r w:rsidRPr="00C86B61">
        <w:rPr>
          <w:rFonts w:ascii="Times New Roman" w:eastAsia="Calibri" w:hAnsi="Times New Roman" w:cs="Times New Roman"/>
          <w:sz w:val="28"/>
          <w:szCs w:val="28"/>
        </w:rPr>
        <w:t xml:space="preserve"> является проведение событий и мероприятий, направленных на популяризацию добровольчества в регионе.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Активизирована работа по военно-патриотическому воспитанию.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всех образовательных организациях действуют программы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патриотическому воспитанию. 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роводится большая работа,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 допризывной, так и с отслужившей молодежью. Налажена система взаимодействия с Отделом Пограничной службы ФСБ России, </w:t>
      </w:r>
      <w:r w:rsidR="00A86EF5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войсковыми частями и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военного комиссариата Архангельской области по НАО.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внимание уделяется развитию </w:t>
      </w:r>
      <w:proofErr w:type="spellStart"/>
      <w:r w:rsidR="00A86EF5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сегодняшний день в рядах </w:t>
      </w:r>
      <w:proofErr w:type="spellStart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448 человек, создано 2 муниципальных и 18 местных отрядов. Согласно статистики главного штаба наш регион занимает одно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ведущих мест по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вовлеченности детей и молодежи ряды </w:t>
      </w:r>
      <w:proofErr w:type="spellStart"/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году организовано обучение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школьников и студентов Ненецкого автономного округа начальным знаниям в области обороны </w:t>
      </w:r>
      <w:r w:rsidR="006D133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их подготовки по основам военной службы в учебном центре «Авангард» Тульской области. 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Авангард 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продолж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035E" w:rsidRPr="00C86B61" w:rsidRDefault="00886627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регионе</w:t>
      </w:r>
      <w:r w:rsidR="00C56AC0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действует единый орган ученического и студенческого самоуправления – Совет учащейся молодежи НАО «Стимул». Во всех школах </w:t>
      </w:r>
      <w:r w:rsidR="006D133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56AC0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организациях профессионального образования действуют органы ученического самоуправления.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Действуют общественные молодежные палаты при Собрании депутатов 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Ненецкого автономного округа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Совете депутатов города Нарьян-Мара.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регионе, как и по всей стране, вы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полняется поручение Президента России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и проведению Форумной кампании. Молодежь НАО принимает 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ыездных образовательных форумах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проводится работа с молодежью, оказавшейся в трудной жизненной ситуации. Особое внимание уделяется профилактике экстремизма </w:t>
      </w:r>
      <w:r w:rsidR="006D133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воспитанию толерантности, профилактике деструктивного поведения.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остались без внимания молодые семьи, положительная динамика работы по направлению «Молодая семья». Помимо онлайн-конкурсов и акций возобновились мастер-классы 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другие мероприятия, 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запланировано создани</w:t>
      </w:r>
      <w:r w:rsidR="0088662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клуба молодых семей на базе молодежного центра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ежегодный конкурс «Семья года». Четыре семьи победителя регионального этапа направлены для участия во Всероссийском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этапе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с молодежью в сельских поселениях региона. Возросло число представителей сельской молодежи, принимающей участие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мероприятиях в сфере 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молодежной политики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патриотического воспитания различного уровня. Расширилась география участников, 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присоединились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Каратайка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Харута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Хорей-Вер, Несь, Ома, </w:t>
      </w:r>
      <w:proofErr w:type="spellStart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Амдерма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-Кара. </w:t>
      </w:r>
    </w:p>
    <w:p w:rsidR="00C56AC0" w:rsidRPr="00C86B61" w:rsidRDefault="00C56AC0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Продолжена работа по вовлечению молодых людей, обучающихся </w:t>
      </w:r>
      <w:r w:rsidR="006D1337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пределами округа, в мероприятия сферы «Молодежная политика». Например, студенты из НАО, обучающиеся в Санкт-Петербурге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Архангельске активно принимают участие и представляют округ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мероприятиях </w:t>
      </w:r>
      <w:r w:rsidR="0020035E"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молодежной политики</w:t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проводимых в этих </w:t>
      </w:r>
      <w:r w:rsidR="007F5C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6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других городах. 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С 1 сентября 2022 года Минпросвещения России запускает в российских школах и профессиональных образовательных организациях масштабный проект – цикл внеурочных занятий «Разговоры о важном».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Во всех школах и учреждениях среднего профессионального образования нашей страны учебная неделя будет начинаться с поднятия государственного флага Российской Федерации и урока «Разговоры </w:t>
      </w:r>
      <w:r w:rsidR="007F5C59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о важном», посвященного самым различным темам, волнующим современных ребят. Первый такой урок состоится 5 сентября и посвящен он будет </w:t>
      </w:r>
      <w:r w:rsidR="007F5C59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Дню знаний и теме «Россия - страна возможностей». Каждый ребенок </w:t>
      </w:r>
      <w:r w:rsidR="007F5C59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вне зависимости от того, где он проживает, должен понимать, </w:t>
      </w:r>
      <w:r w:rsidRPr="00C86B61">
        <w:rPr>
          <w:rFonts w:ascii="Times New Roman" w:hAnsi="Times New Roman" w:cs="Times New Roman"/>
          <w:sz w:val="28"/>
          <w:szCs w:val="28"/>
        </w:rPr>
        <w:br/>
        <w:t>что государство создало для него возможности для самореализации.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Центральными темами «Разговоров о важном» станут патриотизм </w:t>
      </w:r>
      <w:r w:rsidRPr="00C86B61">
        <w:rPr>
          <w:rFonts w:ascii="Times New Roman" w:hAnsi="Times New Roman" w:cs="Times New Roman"/>
          <w:sz w:val="28"/>
          <w:szCs w:val="28"/>
        </w:rPr>
        <w:br/>
        <w:t>и гражданское воспитание, историческое просвещение, нравственность, экология.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Методическую помощь педагогам осуществляют Академия Минпросвещения России и Институт стратегии развития образования Российской академии образования.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Ваша задача, уважаемые педагоги, компетентно раскрыть темы занятий «Разговоры о важном», заинтересовать школьников и студентов, зародить </w:t>
      </w:r>
      <w:r w:rsidR="007F5C59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в их сердцах живой интерес к рассматриваемым вопросам и желание жить, учиться и трудиться на благо Родины.  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 xml:space="preserve">Наша с вами задача, уважаемые руководители, очень четко организовать этот процесс, сделать всё возможное, чтобы каждый педагог понял свою роль в этой работе, имел всё необходимое для проведения системных занятий </w:t>
      </w:r>
      <w:r w:rsidR="007F5C59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 xml:space="preserve">и в целом для организации воспитательной работы с обучающимися </w:t>
      </w:r>
      <w:r w:rsidR="007F5C59">
        <w:rPr>
          <w:rFonts w:ascii="Times New Roman" w:hAnsi="Times New Roman" w:cs="Times New Roman"/>
          <w:sz w:val="28"/>
          <w:szCs w:val="28"/>
        </w:rPr>
        <w:br/>
      </w:r>
      <w:r w:rsidRPr="00C86B61">
        <w:rPr>
          <w:rFonts w:ascii="Times New Roman" w:hAnsi="Times New Roman" w:cs="Times New Roman"/>
          <w:sz w:val="28"/>
          <w:szCs w:val="28"/>
        </w:rPr>
        <w:t>и достижения поставленных государством целей.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B61">
        <w:rPr>
          <w:rFonts w:ascii="Times New Roman" w:hAnsi="Times New Roman" w:cs="Times New Roman"/>
          <w:sz w:val="28"/>
          <w:szCs w:val="28"/>
        </w:rPr>
        <w:t>Только от нас зависит, какой будет наша страна, и сегодняшним школьникам предстоит строить и отвечать за будущее России.</w:t>
      </w:r>
    </w:p>
    <w:p w:rsidR="003B70EE" w:rsidRPr="00C86B61" w:rsidRDefault="003B70EE" w:rsidP="003B70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11128" w:rsidRDefault="00236516" w:rsidP="00D12C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Огромная проводимая работа </w:t>
      </w:r>
      <w:r w:rsidR="00D1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сфере развития образования </w:t>
      </w:r>
      <w:r w:rsidR="007F5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1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воспитания нового поколения граждан нашей многонациональной страны </w:t>
      </w:r>
      <w:r w:rsidR="007F5C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D1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нашего северного региона продолжается</w:t>
      </w:r>
      <w:r w:rsidR="000111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11128" w:rsidRDefault="00011128" w:rsidP="00D12C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1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переди большие планы и много новых целей.</w:t>
      </w:r>
      <w:r w:rsidR="00D12CBF" w:rsidRPr="00D12C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36516" w:rsidRDefault="00D12CBF" w:rsidP="00D12C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Совместными усилиями мы успешно решим поставленные государственные задачи.</w:t>
      </w:r>
    </w:p>
    <w:p w:rsidR="008C213D" w:rsidRDefault="008C213D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Уважаемые педагоги, руководители, коллеги, поздравляю вас с началом нового учебного года! П</w:t>
      </w:r>
      <w:r w:rsidRPr="008C21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усть он будет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асыщенным, </w:t>
      </w:r>
      <w:r w:rsidR="00A1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творческим,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плодотворным и я</w:t>
      </w:r>
      <w:r w:rsidR="00A125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рким, наполненным новыми идеями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победами! </w:t>
      </w:r>
    </w:p>
    <w:p w:rsidR="007B2FE4" w:rsidRPr="00C86B61" w:rsidRDefault="007B2FE4" w:rsidP="0023651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7B2FE4" w:rsidRPr="00C86B61" w:rsidSect="0006610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096" w:rsidRDefault="00DF2096" w:rsidP="00066106">
      <w:pPr>
        <w:spacing w:after="0" w:line="240" w:lineRule="auto"/>
      </w:pPr>
      <w:r>
        <w:separator/>
      </w:r>
    </w:p>
  </w:endnote>
  <w:endnote w:type="continuationSeparator" w:id="0">
    <w:p w:rsidR="00DF2096" w:rsidRDefault="00DF2096" w:rsidP="0006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096" w:rsidRDefault="00DF2096" w:rsidP="00066106">
      <w:pPr>
        <w:spacing w:after="0" w:line="240" w:lineRule="auto"/>
      </w:pPr>
      <w:r>
        <w:separator/>
      </w:r>
    </w:p>
  </w:footnote>
  <w:footnote w:type="continuationSeparator" w:id="0">
    <w:p w:rsidR="00DF2096" w:rsidRDefault="00DF2096" w:rsidP="00066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50664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C213D" w:rsidRPr="00066106" w:rsidRDefault="008C213D">
        <w:pPr>
          <w:pStyle w:val="a4"/>
          <w:jc w:val="center"/>
          <w:rPr>
            <w:rFonts w:ascii="Times New Roman" w:hAnsi="Times New Roman" w:cs="Times New Roman"/>
          </w:rPr>
        </w:pPr>
        <w:r w:rsidRPr="00066106">
          <w:rPr>
            <w:rFonts w:ascii="Times New Roman" w:hAnsi="Times New Roman" w:cs="Times New Roman"/>
          </w:rPr>
          <w:fldChar w:fldCharType="begin"/>
        </w:r>
        <w:r w:rsidRPr="00066106">
          <w:rPr>
            <w:rFonts w:ascii="Times New Roman" w:hAnsi="Times New Roman" w:cs="Times New Roman"/>
          </w:rPr>
          <w:instrText>PAGE   \* MERGEFORMAT</w:instrText>
        </w:r>
        <w:r w:rsidRPr="00066106">
          <w:rPr>
            <w:rFonts w:ascii="Times New Roman" w:hAnsi="Times New Roman" w:cs="Times New Roman"/>
          </w:rPr>
          <w:fldChar w:fldCharType="separate"/>
        </w:r>
        <w:r w:rsidR="00CA75EE">
          <w:rPr>
            <w:rFonts w:ascii="Times New Roman" w:hAnsi="Times New Roman" w:cs="Times New Roman"/>
            <w:noProof/>
          </w:rPr>
          <w:t>7</w:t>
        </w:r>
        <w:r w:rsidRPr="00066106">
          <w:rPr>
            <w:rFonts w:ascii="Times New Roman" w:hAnsi="Times New Roman" w:cs="Times New Roman"/>
          </w:rPr>
          <w:fldChar w:fldCharType="end"/>
        </w:r>
      </w:p>
    </w:sdtContent>
  </w:sdt>
  <w:p w:rsidR="008C213D" w:rsidRDefault="008C21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E7875"/>
    <w:multiLevelType w:val="hybridMultilevel"/>
    <w:tmpl w:val="F25C6E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B72C2"/>
    <w:multiLevelType w:val="hybridMultilevel"/>
    <w:tmpl w:val="560C8DF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2C4"/>
    <w:rsid w:val="000042AD"/>
    <w:rsid w:val="00011128"/>
    <w:rsid w:val="00030F80"/>
    <w:rsid w:val="000527C0"/>
    <w:rsid w:val="00066106"/>
    <w:rsid w:val="000A0ED5"/>
    <w:rsid w:val="000B6787"/>
    <w:rsid w:val="00123672"/>
    <w:rsid w:val="001765D1"/>
    <w:rsid w:val="001B648F"/>
    <w:rsid w:val="001E5ED5"/>
    <w:rsid w:val="0020035E"/>
    <w:rsid w:val="00236516"/>
    <w:rsid w:val="00252FDC"/>
    <w:rsid w:val="002934B9"/>
    <w:rsid w:val="002A2058"/>
    <w:rsid w:val="002F0C04"/>
    <w:rsid w:val="003010F6"/>
    <w:rsid w:val="0039120A"/>
    <w:rsid w:val="003B70EE"/>
    <w:rsid w:val="003C52C4"/>
    <w:rsid w:val="003D5171"/>
    <w:rsid w:val="00413536"/>
    <w:rsid w:val="0046036C"/>
    <w:rsid w:val="00464E92"/>
    <w:rsid w:val="0050427F"/>
    <w:rsid w:val="00523E11"/>
    <w:rsid w:val="00526853"/>
    <w:rsid w:val="00526E99"/>
    <w:rsid w:val="00544058"/>
    <w:rsid w:val="005571D5"/>
    <w:rsid w:val="00563232"/>
    <w:rsid w:val="005E643D"/>
    <w:rsid w:val="006036DA"/>
    <w:rsid w:val="0063624A"/>
    <w:rsid w:val="00664467"/>
    <w:rsid w:val="00674923"/>
    <w:rsid w:val="00675597"/>
    <w:rsid w:val="006B529A"/>
    <w:rsid w:val="006C4402"/>
    <w:rsid w:val="006D1337"/>
    <w:rsid w:val="006F17BA"/>
    <w:rsid w:val="006F2A64"/>
    <w:rsid w:val="0073325D"/>
    <w:rsid w:val="00754618"/>
    <w:rsid w:val="007728BF"/>
    <w:rsid w:val="0077550A"/>
    <w:rsid w:val="00777C95"/>
    <w:rsid w:val="007B2FE4"/>
    <w:rsid w:val="007F5C59"/>
    <w:rsid w:val="00804598"/>
    <w:rsid w:val="008056C5"/>
    <w:rsid w:val="0081562B"/>
    <w:rsid w:val="00831FFB"/>
    <w:rsid w:val="00866B01"/>
    <w:rsid w:val="00886627"/>
    <w:rsid w:val="0089011C"/>
    <w:rsid w:val="008C213D"/>
    <w:rsid w:val="008C5CCB"/>
    <w:rsid w:val="008D6997"/>
    <w:rsid w:val="008F7EDF"/>
    <w:rsid w:val="009019F3"/>
    <w:rsid w:val="00904D59"/>
    <w:rsid w:val="009F4EDF"/>
    <w:rsid w:val="00A01B9C"/>
    <w:rsid w:val="00A12510"/>
    <w:rsid w:val="00A257D3"/>
    <w:rsid w:val="00A86EF5"/>
    <w:rsid w:val="00A94309"/>
    <w:rsid w:val="00A95142"/>
    <w:rsid w:val="00AA669E"/>
    <w:rsid w:val="00AE0DFB"/>
    <w:rsid w:val="00B118E4"/>
    <w:rsid w:val="00B2254B"/>
    <w:rsid w:val="00B641DF"/>
    <w:rsid w:val="00BA19E0"/>
    <w:rsid w:val="00BC0084"/>
    <w:rsid w:val="00BC5EAC"/>
    <w:rsid w:val="00C33412"/>
    <w:rsid w:val="00C56AC0"/>
    <w:rsid w:val="00C86B61"/>
    <w:rsid w:val="00CA75EE"/>
    <w:rsid w:val="00CD3F2A"/>
    <w:rsid w:val="00CE031F"/>
    <w:rsid w:val="00D12CBF"/>
    <w:rsid w:val="00D40643"/>
    <w:rsid w:val="00D40DA6"/>
    <w:rsid w:val="00D66F9C"/>
    <w:rsid w:val="00DA3DB6"/>
    <w:rsid w:val="00DD7A28"/>
    <w:rsid w:val="00DE0A6A"/>
    <w:rsid w:val="00DE4624"/>
    <w:rsid w:val="00DF2096"/>
    <w:rsid w:val="00E37ABF"/>
    <w:rsid w:val="00E47D79"/>
    <w:rsid w:val="00E719F7"/>
    <w:rsid w:val="00E818B6"/>
    <w:rsid w:val="00EB33B6"/>
    <w:rsid w:val="00F10D7C"/>
    <w:rsid w:val="00F71749"/>
    <w:rsid w:val="00F8243F"/>
    <w:rsid w:val="00F83850"/>
    <w:rsid w:val="00F86FD0"/>
    <w:rsid w:val="00FC330B"/>
    <w:rsid w:val="00FC3829"/>
    <w:rsid w:val="00FC469E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ED1EB-F22C-4FD8-9646-AEF91B91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3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06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6106"/>
  </w:style>
  <w:style w:type="paragraph" w:styleId="a6">
    <w:name w:val="footer"/>
    <w:basedOn w:val="a"/>
    <w:link w:val="a7"/>
    <w:uiPriority w:val="99"/>
    <w:unhideWhenUsed/>
    <w:rsid w:val="00066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6106"/>
  </w:style>
  <w:style w:type="table" w:styleId="a8">
    <w:name w:val="Table Grid"/>
    <w:basedOn w:val="a1"/>
    <w:uiPriority w:val="39"/>
    <w:rsid w:val="0081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3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1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AC5B1-2B84-4ACB-B46A-23D8C375D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2353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Рочева Татьяна Прокопьевна</dc:creator>
  <cp:keywords/>
  <dc:description/>
  <cp:lastModifiedBy>Кустышева Наталия Анатольевна</cp:lastModifiedBy>
  <cp:revision>11</cp:revision>
  <cp:lastPrinted>2022-08-22T06:18:00Z</cp:lastPrinted>
  <dcterms:created xsi:type="dcterms:W3CDTF">2022-08-22T06:09:00Z</dcterms:created>
  <dcterms:modified xsi:type="dcterms:W3CDTF">2022-08-31T12:51:00Z</dcterms:modified>
</cp:coreProperties>
</file>