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A59" w:rsidRDefault="00EC3A59">
      <w:pPr>
        <w:pStyle w:val="ConsPlusTitlePage"/>
      </w:pPr>
      <w:r>
        <w:t xml:space="preserve">Документ предоставлен </w:t>
      </w:r>
      <w:hyperlink r:id="rId4">
        <w:r>
          <w:rPr>
            <w:color w:val="0000FF"/>
          </w:rPr>
          <w:t>КонсультантПлюс</w:t>
        </w:r>
      </w:hyperlink>
      <w:r>
        <w:br/>
      </w:r>
    </w:p>
    <w:p w:rsidR="00EC3A59" w:rsidRDefault="00EC3A59">
      <w:pPr>
        <w:pStyle w:val="ConsPlusNormal"/>
        <w:jc w:val="both"/>
        <w:outlineLvl w:val="0"/>
      </w:pPr>
    </w:p>
    <w:p w:rsidR="00EC3A59" w:rsidRDefault="00EC3A59">
      <w:pPr>
        <w:pStyle w:val="ConsPlusTitle"/>
        <w:jc w:val="center"/>
        <w:outlineLvl w:val="0"/>
      </w:pPr>
      <w:r>
        <w:t>АДМИНИСТРАЦИЯ НЕНЕЦКОГО АВТОНОМНОГО ОКРУГА</w:t>
      </w:r>
    </w:p>
    <w:p w:rsidR="00EC3A59" w:rsidRDefault="00EC3A59">
      <w:pPr>
        <w:pStyle w:val="ConsPlusTitle"/>
        <w:jc w:val="both"/>
      </w:pPr>
    </w:p>
    <w:p w:rsidR="00EC3A59" w:rsidRDefault="00EC3A59">
      <w:pPr>
        <w:pStyle w:val="ConsPlusTitle"/>
        <w:jc w:val="center"/>
      </w:pPr>
      <w:r>
        <w:t>ПОСТАНОВЛЕНИЕ</w:t>
      </w:r>
    </w:p>
    <w:p w:rsidR="00EC3A59" w:rsidRDefault="00EC3A59">
      <w:pPr>
        <w:pStyle w:val="ConsPlusTitle"/>
        <w:jc w:val="center"/>
      </w:pPr>
      <w:r>
        <w:t>от 28 ноября 2014 г. N 463-п</w:t>
      </w:r>
    </w:p>
    <w:p w:rsidR="00EC3A59" w:rsidRDefault="00EC3A59">
      <w:pPr>
        <w:pStyle w:val="ConsPlusTitle"/>
        <w:jc w:val="both"/>
      </w:pPr>
    </w:p>
    <w:p w:rsidR="00EC3A59" w:rsidRDefault="00EC3A59">
      <w:pPr>
        <w:pStyle w:val="ConsPlusTitle"/>
        <w:jc w:val="center"/>
      </w:pPr>
      <w:r>
        <w:t>ОБ УТВЕРЖДЕНИИ ПОЛОЖЕНИЯ О ДЕПАРТАМЕНТЕ ОБРАЗОВАНИЯ,</w:t>
      </w:r>
    </w:p>
    <w:p w:rsidR="00EC3A59" w:rsidRDefault="00EC3A59">
      <w:pPr>
        <w:pStyle w:val="ConsPlusTitle"/>
        <w:jc w:val="center"/>
      </w:pPr>
      <w:r>
        <w:t>КУЛЬТУРЫ И СПОРТА НЕНЕЦКОГО АВТОНОМНОГО ОКРУГА</w:t>
      </w:r>
    </w:p>
    <w:p w:rsidR="00EC3A59" w:rsidRDefault="00EC3A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3A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3A59" w:rsidRDefault="00EC3A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3A59" w:rsidRDefault="00EC3A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3A59" w:rsidRDefault="00EC3A59">
            <w:pPr>
              <w:pStyle w:val="ConsPlusNormal"/>
              <w:jc w:val="center"/>
            </w:pPr>
            <w:r>
              <w:rPr>
                <w:color w:val="392C69"/>
              </w:rPr>
              <w:t>Список изменяющих документов</w:t>
            </w:r>
          </w:p>
          <w:p w:rsidR="00EC3A59" w:rsidRDefault="00EC3A59">
            <w:pPr>
              <w:pStyle w:val="ConsPlusNormal"/>
              <w:jc w:val="center"/>
            </w:pPr>
            <w:r>
              <w:rPr>
                <w:color w:val="392C69"/>
              </w:rPr>
              <w:t>(в ред. постановлений администрации НАО</w:t>
            </w:r>
          </w:p>
          <w:p w:rsidR="00EC3A59" w:rsidRDefault="00EC3A59">
            <w:pPr>
              <w:pStyle w:val="ConsPlusNormal"/>
              <w:jc w:val="center"/>
            </w:pPr>
            <w:r>
              <w:rPr>
                <w:color w:val="392C69"/>
              </w:rPr>
              <w:t xml:space="preserve">от 15.06.2015 </w:t>
            </w:r>
            <w:hyperlink r:id="rId5">
              <w:r>
                <w:rPr>
                  <w:color w:val="0000FF"/>
                </w:rPr>
                <w:t>N 191-п</w:t>
              </w:r>
            </w:hyperlink>
            <w:r>
              <w:rPr>
                <w:color w:val="392C69"/>
              </w:rPr>
              <w:t xml:space="preserve">, от 14.10.2015 </w:t>
            </w:r>
            <w:hyperlink r:id="rId6">
              <w:r>
                <w:rPr>
                  <w:color w:val="0000FF"/>
                </w:rPr>
                <w:t>N 332-п</w:t>
              </w:r>
            </w:hyperlink>
            <w:r>
              <w:rPr>
                <w:color w:val="392C69"/>
              </w:rPr>
              <w:t xml:space="preserve">, от 03.12.2015 </w:t>
            </w:r>
            <w:hyperlink r:id="rId7">
              <w:r>
                <w:rPr>
                  <w:color w:val="0000FF"/>
                </w:rPr>
                <w:t>N 394-п</w:t>
              </w:r>
            </w:hyperlink>
            <w:r>
              <w:rPr>
                <w:color w:val="392C69"/>
              </w:rPr>
              <w:t>,</w:t>
            </w:r>
          </w:p>
          <w:p w:rsidR="00EC3A59" w:rsidRDefault="00EC3A59">
            <w:pPr>
              <w:pStyle w:val="ConsPlusNormal"/>
              <w:jc w:val="center"/>
            </w:pPr>
            <w:r>
              <w:rPr>
                <w:color w:val="392C69"/>
              </w:rPr>
              <w:t xml:space="preserve">от 18.02.2016 </w:t>
            </w:r>
            <w:hyperlink r:id="rId8">
              <w:r>
                <w:rPr>
                  <w:color w:val="0000FF"/>
                </w:rPr>
                <w:t>N 40-п</w:t>
              </w:r>
            </w:hyperlink>
            <w:r>
              <w:rPr>
                <w:color w:val="392C69"/>
              </w:rPr>
              <w:t xml:space="preserve">, от 29.07.2016 </w:t>
            </w:r>
            <w:hyperlink r:id="rId9">
              <w:r>
                <w:rPr>
                  <w:color w:val="0000FF"/>
                </w:rPr>
                <w:t>N 244-п</w:t>
              </w:r>
            </w:hyperlink>
            <w:r>
              <w:rPr>
                <w:color w:val="392C69"/>
              </w:rPr>
              <w:t xml:space="preserve">, от 21.12.2016 </w:t>
            </w:r>
            <w:hyperlink r:id="rId10">
              <w:r>
                <w:rPr>
                  <w:color w:val="0000FF"/>
                </w:rPr>
                <w:t>N 399-п</w:t>
              </w:r>
            </w:hyperlink>
            <w:r>
              <w:rPr>
                <w:color w:val="392C69"/>
              </w:rPr>
              <w:t>,</w:t>
            </w:r>
          </w:p>
          <w:p w:rsidR="00EC3A59" w:rsidRDefault="00EC3A59">
            <w:pPr>
              <w:pStyle w:val="ConsPlusNormal"/>
              <w:jc w:val="center"/>
            </w:pPr>
            <w:r>
              <w:rPr>
                <w:color w:val="392C69"/>
              </w:rPr>
              <w:t xml:space="preserve">от 03.03.2017 </w:t>
            </w:r>
            <w:hyperlink r:id="rId11">
              <w:r>
                <w:rPr>
                  <w:color w:val="0000FF"/>
                </w:rPr>
                <w:t>N 60-п</w:t>
              </w:r>
            </w:hyperlink>
            <w:r>
              <w:rPr>
                <w:color w:val="392C69"/>
              </w:rPr>
              <w:t xml:space="preserve">, от 31.05.2017 </w:t>
            </w:r>
            <w:hyperlink r:id="rId12">
              <w:r>
                <w:rPr>
                  <w:color w:val="0000FF"/>
                </w:rPr>
                <w:t>N 180-п</w:t>
              </w:r>
            </w:hyperlink>
            <w:r>
              <w:rPr>
                <w:color w:val="392C69"/>
              </w:rPr>
              <w:t xml:space="preserve">, от 04.07.2017 </w:t>
            </w:r>
            <w:hyperlink r:id="rId13">
              <w:r>
                <w:rPr>
                  <w:color w:val="0000FF"/>
                </w:rPr>
                <w:t>N 221-п</w:t>
              </w:r>
            </w:hyperlink>
            <w:r>
              <w:rPr>
                <w:color w:val="392C69"/>
              </w:rPr>
              <w:t>,</w:t>
            </w:r>
          </w:p>
          <w:p w:rsidR="00EC3A59" w:rsidRDefault="00EC3A59">
            <w:pPr>
              <w:pStyle w:val="ConsPlusNormal"/>
              <w:jc w:val="center"/>
            </w:pPr>
            <w:r>
              <w:rPr>
                <w:color w:val="392C69"/>
              </w:rPr>
              <w:t xml:space="preserve">от 14.08.2017 </w:t>
            </w:r>
            <w:hyperlink r:id="rId14">
              <w:r>
                <w:rPr>
                  <w:color w:val="0000FF"/>
                </w:rPr>
                <w:t>N 260-п</w:t>
              </w:r>
            </w:hyperlink>
            <w:r>
              <w:rPr>
                <w:color w:val="392C69"/>
              </w:rPr>
              <w:t xml:space="preserve">, от 16.02.2018 </w:t>
            </w:r>
            <w:hyperlink r:id="rId15">
              <w:r>
                <w:rPr>
                  <w:color w:val="0000FF"/>
                </w:rPr>
                <w:t>N 31-п</w:t>
              </w:r>
            </w:hyperlink>
            <w:r>
              <w:rPr>
                <w:color w:val="392C69"/>
              </w:rPr>
              <w:t xml:space="preserve">, от 26.07.2018 </w:t>
            </w:r>
            <w:hyperlink r:id="rId16">
              <w:r>
                <w:rPr>
                  <w:color w:val="0000FF"/>
                </w:rPr>
                <w:t>N 178-п</w:t>
              </w:r>
            </w:hyperlink>
            <w:r>
              <w:rPr>
                <w:color w:val="392C69"/>
              </w:rPr>
              <w:t>,</w:t>
            </w:r>
          </w:p>
          <w:p w:rsidR="00EC3A59" w:rsidRDefault="00EC3A59">
            <w:pPr>
              <w:pStyle w:val="ConsPlusNormal"/>
              <w:jc w:val="center"/>
            </w:pPr>
            <w:r>
              <w:rPr>
                <w:color w:val="392C69"/>
              </w:rPr>
              <w:t xml:space="preserve">от 05.12.2018 </w:t>
            </w:r>
            <w:hyperlink r:id="rId17">
              <w:r>
                <w:rPr>
                  <w:color w:val="0000FF"/>
                </w:rPr>
                <w:t>N 299-п</w:t>
              </w:r>
            </w:hyperlink>
            <w:r>
              <w:rPr>
                <w:color w:val="392C69"/>
              </w:rPr>
              <w:t xml:space="preserve">, от 23.01.2019 </w:t>
            </w:r>
            <w:hyperlink r:id="rId18">
              <w:r>
                <w:rPr>
                  <w:color w:val="0000FF"/>
                </w:rPr>
                <w:t>N 1-п</w:t>
              </w:r>
            </w:hyperlink>
            <w:r>
              <w:rPr>
                <w:color w:val="392C69"/>
              </w:rPr>
              <w:t xml:space="preserve">, от 21.06.2019 </w:t>
            </w:r>
            <w:hyperlink r:id="rId19">
              <w:r>
                <w:rPr>
                  <w:color w:val="0000FF"/>
                </w:rPr>
                <w:t>N 169-п</w:t>
              </w:r>
            </w:hyperlink>
            <w:r>
              <w:rPr>
                <w:color w:val="392C69"/>
              </w:rPr>
              <w:t>,</w:t>
            </w:r>
          </w:p>
          <w:p w:rsidR="00EC3A59" w:rsidRDefault="00EC3A59">
            <w:pPr>
              <w:pStyle w:val="ConsPlusNormal"/>
              <w:jc w:val="center"/>
            </w:pPr>
            <w:r>
              <w:rPr>
                <w:color w:val="392C69"/>
              </w:rPr>
              <w:t xml:space="preserve">от 04.10.2019 </w:t>
            </w:r>
            <w:hyperlink r:id="rId20">
              <w:r>
                <w:rPr>
                  <w:color w:val="0000FF"/>
                </w:rPr>
                <w:t>N 259-п</w:t>
              </w:r>
            </w:hyperlink>
            <w:r>
              <w:rPr>
                <w:color w:val="392C69"/>
              </w:rPr>
              <w:t xml:space="preserve">, от 12.03.2020 </w:t>
            </w:r>
            <w:hyperlink r:id="rId21">
              <w:r>
                <w:rPr>
                  <w:color w:val="0000FF"/>
                </w:rPr>
                <w:t>N 45-п</w:t>
              </w:r>
            </w:hyperlink>
            <w:r>
              <w:rPr>
                <w:color w:val="392C69"/>
              </w:rPr>
              <w:t xml:space="preserve">, от 08.04.2020 </w:t>
            </w:r>
            <w:hyperlink r:id="rId22">
              <w:r>
                <w:rPr>
                  <w:color w:val="0000FF"/>
                </w:rPr>
                <w:t>N 72-п</w:t>
              </w:r>
            </w:hyperlink>
            <w:r>
              <w:rPr>
                <w:color w:val="392C69"/>
              </w:rPr>
              <w:t>,</w:t>
            </w:r>
          </w:p>
          <w:p w:rsidR="00EC3A59" w:rsidRDefault="00EC3A59">
            <w:pPr>
              <w:pStyle w:val="ConsPlusNormal"/>
              <w:jc w:val="center"/>
            </w:pPr>
            <w:r>
              <w:rPr>
                <w:color w:val="392C69"/>
              </w:rPr>
              <w:t xml:space="preserve">от 07.08.2020 </w:t>
            </w:r>
            <w:hyperlink r:id="rId23">
              <w:r>
                <w:rPr>
                  <w:color w:val="0000FF"/>
                </w:rPr>
                <w:t>N 210-п</w:t>
              </w:r>
            </w:hyperlink>
            <w:r>
              <w:rPr>
                <w:color w:val="392C69"/>
              </w:rPr>
              <w:t xml:space="preserve">, от 05.11.2020 </w:t>
            </w:r>
            <w:hyperlink r:id="rId24">
              <w:r>
                <w:rPr>
                  <w:color w:val="0000FF"/>
                </w:rPr>
                <w:t>N 286-п</w:t>
              </w:r>
            </w:hyperlink>
            <w:r>
              <w:rPr>
                <w:color w:val="392C69"/>
              </w:rPr>
              <w:t xml:space="preserve">, от 21.05.2021 </w:t>
            </w:r>
            <w:hyperlink r:id="rId25">
              <w:r>
                <w:rPr>
                  <w:color w:val="0000FF"/>
                </w:rPr>
                <w:t>N 143-п</w:t>
              </w:r>
            </w:hyperlink>
            <w:r>
              <w:rPr>
                <w:color w:val="392C69"/>
              </w:rPr>
              <w:t>,</w:t>
            </w:r>
          </w:p>
          <w:p w:rsidR="00EC3A59" w:rsidRDefault="00EC3A59">
            <w:pPr>
              <w:pStyle w:val="ConsPlusNormal"/>
              <w:jc w:val="center"/>
            </w:pPr>
            <w:r>
              <w:rPr>
                <w:color w:val="392C69"/>
              </w:rPr>
              <w:t xml:space="preserve">от 16.08.2021 </w:t>
            </w:r>
            <w:hyperlink r:id="rId26">
              <w:r>
                <w:rPr>
                  <w:color w:val="0000FF"/>
                </w:rPr>
                <w:t>N 214-п</w:t>
              </w:r>
            </w:hyperlink>
            <w:r>
              <w:rPr>
                <w:color w:val="392C69"/>
              </w:rPr>
              <w:t xml:space="preserve">, от 08.02.2022 </w:t>
            </w:r>
            <w:hyperlink r:id="rId27">
              <w:r>
                <w:rPr>
                  <w:color w:val="0000FF"/>
                </w:rPr>
                <w:t>N 25-п</w:t>
              </w:r>
            </w:hyperlink>
            <w:r>
              <w:rPr>
                <w:color w:val="392C69"/>
              </w:rPr>
              <w:t xml:space="preserve">, от 21.12.2022 </w:t>
            </w:r>
            <w:hyperlink r:id="rId28">
              <w:r>
                <w:rPr>
                  <w:color w:val="0000FF"/>
                </w:rPr>
                <w:t>N 367-п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3A59" w:rsidRDefault="00EC3A59">
            <w:pPr>
              <w:pStyle w:val="ConsPlusNormal"/>
            </w:pPr>
          </w:p>
        </w:tc>
      </w:tr>
    </w:tbl>
    <w:p w:rsidR="00EC3A59" w:rsidRDefault="00EC3A59">
      <w:pPr>
        <w:pStyle w:val="ConsPlusNormal"/>
        <w:jc w:val="both"/>
      </w:pPr>
    </w:p>
    <w:p w:rsidR="00EC3A59" w:rsidRDefault="00EC3A59">
      <w:pPr>
        <w:pStyle w:val="ConsPlusNormal"/>
        <w:ind w:firstLine="540"/>
        <w:jc w:val="both"/>
      </w:pPr>
      <w:r>
        <w:t xml:space="preserve">В соответствии со </w:t>
      </w:r>
      <w:hyperlink r:id="rId29">
        <w:r>
          <w:rPr>
            <w:color w:val="0000FF"/>
          </w:rPr>
          <w:t>статьей 38</w:t>
        </w:r>
      </w:hyperlink>
      <w:r>
        <w:t xml:space="preserve"> Устава Ненецкого автономного округа, </w:t>
      </w:r>
      <w:hyperlink r:id="rId30">
        <w:r>
          <w:rPr>
            <w:color w:val="0000FF"/>
          </w:rPr>
          <w:t>статьей 8</w:t>
        </w:r>
      </w:hyperlink>
      <w:r>
        <w:t xml:space="preserve"> закона Ненецкого автономного округа от 06.01.2005 N 542-ОЗ "Об Администрации Ненецкого автономного округа", </w:t>
      </w:r>
      <w:hyperlink r:id="rId31">
        <w:r>
          <w:rPr>
            <w:color w:val="0000FF"/>
          </w:rPr>
          <w:t>постановлением</w:t>
        </w:r>
      </w:hyperlink>
      <w:r>
        <w:t xml:space="preserve"> губернатора Ненецкого автономного округа от 10.06.2022 N 35-пг "О системе и структуре исполнительных органов Ненецкого автономного округа", </w:t>
      </w:r>
      <w:hyperlink r:id="rId32">
        <w:r>
          <w:rPr>
            <w:color w:val="0000FF"/>
          </w:rPr>
          <w:t>постановлением</w:t>
        </w:r>
      </w:hyperlink>
      <w:r>
        <w:t xml:space="preserve"> Администрации Ненецкого автономного округа от 28.11.2014 N 461-п "О реорганизации органов исполнительной власти Ненецкого автономного округа" Администрация Ненецкого автономного округа постановляет:</w:t>
      </w:r>
    </w:p>
    <w:p w:rsidR="00EC3A59" w:rsidRDefault="00EC3A59">
      <w:pPr>
        <w:pStyle w:val="ConsPlusNormal"/>
        <w:jc w:val="both"/>
      </w:pPr>
      <w:r>
        <w:t xml:space="preserve">(преамбула в ред. </w:t>
      </w:r>
      <w:hyperlink r:id="rId33">
        <w:r>
          <w:rPr>
            <w:color w:val="0000FF"/>
          </w:rPr>
          <w:t>постановления</w:t>
        </w:r>
      </w:hyperlink>
      <w:r>
        <w:t xml:space="preserve"> администрации НАО от 21.12.2022 N 367-п)</w:t>
      </w:r>
    </w:p>
    <w:p w:rsidR="00EC3A59" w:rsidRDefault="00EC3A59">
      <w:pPr>
        <w:pStyle w:val="ConsPlusNormal"/>
        <w:spacing w:before="220"/>
        <w:ind w:firstLine="540"/>
        <w:jc w:val="both"/>
      </w:pPr>
      <w:r>
        <w:t xml:space="preserve">1. Утвердить </w:t>
      </w:r>
      <w:hyperlink w:anchor="P68">
        <w:r>
          <w:rPr>
            <w:color w:val="0000FF"/>
          </w:rPr>
          <w:t>Положение</w:t>
        </w:r>
      </w:hyperlink>
      <w:r>
        <w:t xml:space="preserve"> о Департаменте образования, культуры и спорта Ненецкого автономного округа согласно Приложению.</w:t>
      </w:r>
    </w:p>
    <w:p w:rsidR="00EC3A59" w:rsidRDefault="00EC3A59">
      <w:pPr>
        <w:pStyle w:val="ConsPlusNormal"/>
        <w:spacing w:before="220"/>
        <w:ind w:firstLine="540"/>
        <w:jc w:val="both"/>
      </w:pPr>
      <w:r>
        <w:t>2. Признать утратившими силу:</w:t>
      </w:r>
    </w:p>
    <w:p w:rsidR="00EC3A59" w:rsidRDefault="00EC3A59">
      <w:pPr>
        <w:pStyle w:val="ConsPlusNormal"/>
        <w:spacing w:before="220"/>
        <w:ind w:firstLine="540"/>
        <w:jc w:val="both"/>
      </w:pPr>
      <w:r>
        <w:t xml:space="preserve">1) </w:t>
      </w:r>
      <w:hyperlink r:id="rId34">
        <w:r>
          <w:rPr>
            <w:color w:val="0000FF"/>
          </w:rPr>
          <w:t>постановление</w:t>
        </w:r>
      </w:hyperlink>
      <w:r>
        <w:t xml:space="preserve"> Администрации Ненецкого автономного округа от 30.11.2010 N 233-п "Об Управлении образования и молодежной политики Ненецкого автономного округа";</w:t>
      </w:r>
    </w:p>
    <w:p w:rsidR="00EC3A59" w:rsidRDefault="00EC3A59">
      <w:pPr>
        <w:pStyle w:val="ConsPlusNormal"/>
        <w:spacing w:before="220"/>
        <w:ind w:firstLine="540"/>
        <w:jc w:val="both"/>
      </w:pPr>
      <w:r>
        <w:t xml:space="preserve">2) </w:t>
      </w:r>
      <w:hyperlink r:id="rId35">
        <w:r>
          <w:rPr>
            <w:color w:val="0000FF"/>
          </w:rPr>
          <w:t>постановление</w:t>
        </w:r>
      </w:hyperlink>
      <w:r>
        <w:t xml:space="preserve"> Администрации Ненецкого автономного округа от 15.12.2011 N 294-п "О внесении изменений в Положение об Управлении образования и молодежной политики Ненецкого автономного округа";</w:t>
      </w:r>
    </w:p>
    <w:p w:rsidR="00EC3A59" w:rsidRDefault="00EC3A59">
      <w:pPr>
        <w:pStyle w:val="ConsPlusNormal"/>
        <w:spacing w:before="220"/>
        <w:ind w:firstLine="540"/>
        <w:jc w:val="both"/>
      </w:pPr>
      <w:r>
        <w:t xml:space="preserve">3) </w:t>
      </w:r>
      <w:hyperlink r:id="rId36">
        <w:r>
          <w:rPr>
            <w:color w:val="0000FF"/>
          </w:rPr>
          <w:t>постановление</w:t>
        </w:r>
      </w:hyperlink>
      <w:r>
        <w:t xml:space="preserve"> Администрации Ненецкого автономного округа от 30.05.2012 N 129-п "О внесении изменения в Положение об Управлении образования и молодежной политики Ненецкого автономного округа";</w:t>
      </w:r>
    </w:p>
    <w:p w:rsidR="00EC3A59" w:rsidRDefault="00EC3A59">
      <w:pPr>
        <w:pStyle w:val="ConsPlusNormal"/>
        <w:spacing w:before="220"/>
        <w:ind w:firstLine="540"/>
        <w:jc w:val="both"/>
      </w:pPr>
      <w:r>
        <w:t xml:space="preserve">4) </w:t>
      </w:r>
      <w:hyperlink r:id="rId37">
        <w:r>
          <w:rPr>
            <w:color w:val="0000FF"/>
          </w:rPr>
          <w:t>постановление</w:t>
        </w:r>
      </w:hyperlink>
      <w:r>
        <w:t xml:space="preserve"> Администрации Ненецкого автономного округа от 25.10.2012 N 319-п "О внесении изменения в Положение об Управлении образования и молодежной политики Ненецкого автономного округа";</w:t>
      </w:r>
    </w:p>
    <w:p w:rsidR="00EC3A59" w:rsidRDefault="00EC3A59">
      <w:pPr>
        <w:pStyle w:val="ConsPlusNormal"/>
        <w:spacing w:before="220"/>
        <w:ind w:firstLine="540"/>
        <w:jc w:val="both"/>
      </w:pPr>
      <w:r>
        <w:t xml:space="preserve">5) </w:t>
      </w:r>
      <w:hyperlink r:id="rId38">
        <w:r>
          <w:rPr>
            <w:color w:val="0000FF"/>
          </w:rPr>
          <w:t>постановление</w:t>
        </w:r>
      </w:hyperlink>
      <w:r>
        <w:t xml:space="preserve"> Администрации Ненецкого автономного округа от 13.12.2012 N 383-п "О внесении изменений в Положение об Управлении образования и молодежной политики Ненецкого автономного округа";</w:t>
      </w:r>
    </w:p>
    <w:p w:rsidR="00EC3A59" w:rsidRDefault="00EC3A59">
      <w:pPr>
        <w:pStyle w:val="ConsPlusNormal"/>
        <w:spacing w:before="220"/>
        <w:ind w:firstLine="540"/>
        <w:jc w:val="both"/>
      </w:pPr>
      <w:r>
        <w:lastRenderedPageBreak/>
        <w:t xml:space="preserve">6) </w:t>
      </w:r>
      <w:hyperlink r:id="rId39">
        <w:r>
          <w:rPr>
            <w:color w:val="0000FF"/>
          </w:rPr>
          <w:t>постановление</w:t>
        </w:r>
      </w:hyperlink>
      <w:r>
        <w:t xml:space="preserve"> Администрации Ненецкого автономного округа от 01.03.2013 N 76-п "О внесении изменения в Положение об Управлении образования и молодежной политики Ненецкого автономного округа";</w:t>
      </w:r>
    </w:p>
    <w:p w:rsidR="00EC3A59" w:rsidRDefault="00EC3A59">
      <w:pPr>
        <w:pStyle w:val="ConsPlusNormal"/>
        <w:spacing w:before="220"/>
        <w:ind w:firstLine="540"/>
        <w:jc w:val="both"/>
      </w:pPr>
      <w:r>
        <w:t xml:space="preserve">7) </w:t>
      </w:r>
      <w:hyperlink r:id="rId40">
        <w:r>
          <w:rPr>
            <w:color w:val="0000FF"/>
          </w:rPr>
          <w:t>постановление</w:t>
        </w:r>
      </w:hyperlink>
      <w:r>
        <w:t xml:space="preserve"> Администрации Ненецкого автономного округа от 13.06.2013 N 237-п "О внесении изменения в Положение об Управлении образования и молодежной политики Ненецкого автономного округа";</w:t>
      </w:r>
    </w:p>
    <w:p w:rsidR="00EC3A59" w:rsidRDefault="00EC3A59">
      <w:pPr>
        <w:pStyle w:val="ConsPlusNormal"/>
        <w:spacing w:before="220"/>
        <w:ind w:firstLine="540"/>
        <w:jc w:val="both"/>
      </w:pPr>
      <w:r>
        <w:t xml:space="preserve">8) </w:t>
      </w:r>
      <w:hyperlink r:id="rId41">
        <w:r>
          <w:rPr>
            <w:color w:val="0000FF"/>
          </w:rPr>
          <w:t>постановление</w:t>
        </w:r>
      </w:hyperlink>
      <w:r>
        <w:t xml:space="preserve"> Администрации Ненецкого автономного округа от 04.09.2013 N 335-п "О внесении изменения в Положение об Управлении образования и молодежной политики Ненецкого автономного округа";</w:t>
      </w:r>
    </w:p>
    <w:p w:rsidR="00EC3A59" w:rsidRDefault="00EC3A59">
      <w:pPr>
        <w:pStyle w:val="ConsPlusNormal"/>
        <w:spacing w:before="220"/>
        <w:ind w:firstLine="540"/>
        <w:jc w:val="both"/>
      </w:pPr>
      <w:r>
        <w:t xml:space="preserve">9) </w:t>
      </w:r>
      <w:hyperlink r:id="rId42">
        <w:r>
          <w:rPr>
            <w:color w:val="0000FF"/>
          </w:rPr>
          <w:t>постановление</w:t>
        </w:r>
      </w:hyperlink>
      <w:r>
        <w:t xml:space="preserve"> Администрации Ненецкого автономного округа от 24.12.2013 N 490-п "О признании утратившим силу пункта 15 Положения об Управлении образования и молодежной политики Ненецкого автономного округа";</w:t>
      </w:r>
    </w:p>
    <w:p w:rsidR="00EC3A59" w:rsidRDefault="00EC3A59">
      <w:pPr>
        <w:pStyle w:val="ConsPlusNormal"/>
        <w:spacing w:before="220"/>
        <w:ind w:firstLine="540"/>
        <w:jc w:val="both"/>
      </w:pPr>
      <w:r>
        <w:t xml:space="preserve">10) </w:t>
      </w:r>
      <w:hyperlink r:id="rId43">
        <w:r>
          <w:rPr>
            <w:color w:val="0000FF"/>
          </w:rPr>
          <w:t>постановление</w:t>
        </w:r>
      </w:hyperlink>
      <w:r>
        <w:t xml:space="preserve"> Администрации Ненецкого автономного округа от 29.05.2014 N 182-п "О внесении изменений в отдельные постановления Администрации Ненецкого автономного округа";</w:t>
      </w:r>
    </w:p>
    <w:p w:rsidR="00EC3A59" w:rsidRDefault="00EC3A59">
      <w:pPr>
        <w:pStyle w:val="ConsPlusNormal"/>
        <w:spacing w:before="220"/>
        <w:ind w:firstLine="540"/>
        <w:jc w:val="both"/>
      </w:pPr>
      <w:r>
        <w:t xml:space="preserve">11) </w:t>
      </w:r>
      <w:hyperlink r:id="rId44">
        <w:r>
          <w:rPr>
            <w:color w:val="0000FF"/>
          </w:rPr>
          <w:t>постановление</w:t>
        </w:r>
      </w:hyperlink>
      <w:r>
        <w:t xml:space="preserve"> Администрации Ненецкого автономного округа от 26.06.2014 N 229-п "О внесении изменения в пункт 11 Положения об Управлении образования и молодежной политики Ненецкого автономного округа";</w:t>
      </w:r>
    </w:p>
    <w:p w:rsidR="00EC3A59" w:rsidRDefault="00EC3A59">
      <w:pPr>
        <w:pStyle w:val="ConsPlusNormal"/>
        <w:spacing w:before="220"/>
        <w:ind w:firstLine="540"/>
        <w:jc w:val="both"/>
      </w:pPr>
      <w:r>
        <w:t xml:space="preserve">12) </w:t>
      </w:r>
      <w:hyperlink r:id="rId45">
        <w:r>
          <w:rPr>
            <w:color w:val="0000FF"/>
          </w:rPr>
          <w:t>постановление</w:t>
        </w:r>
      </w:hyperlink>
      <w:r>
        <w:t xml:space="preserve"> Администрации Ненецкого автономного округа от 16.07.2014 N 258-п "О внесении изменений в пункт 9 Положения об Управлении образования и молодежной политики Ненецкого автономного округа";</w:t>
      </w:r>
    </w:p>
    <w:p w:rsidR="00EC3A59" w:rsidRDefault="00EC3A59">
      <w:pPr>
        <w:pStyle w:val="ConsPlusNormal"/>
        <w:spacing w:before="220"/>
        <w:ind w:firstLine="540"/>
        <w:jc w:val="both"/>
      </w:pPr>
      <w:r>
        <w:t xml:space="preserve">13) </w:t>
      </w:r>
      <w:hyperlink r:id="rId46">
        <w:r>
          <w:rPr>
            <w:color w:val="0000FF"/>
          </w:rPr>
          <w:t>постановление</w:t>
        </w:r>
      </w:hyperlink>
      <w:r>
        <w:t xml:space="preserve"> Администрации Ненецкого автономного округа от 24.07.2014 N 275-п "О внесении изменений в отдельные постановления Администрации Ненецкого автономного округа";</w:t>
      </w:r>
    </w:p>
    <w:p w:rsidR="00EC3A59" w:rsidRDefault="00EC3A59">
      <w:pPr>
        <w:pStyle w:val="ConsPlusNormal"/>
        <w:spacing w:before="220"/>
        <w:ind w:firstLine="540"/>
        <w:jc w:val="both"/>
      </w:pPr>
      <w:r>
        <w:t xml:space="preserve">14) </w:t>
      </w:r>
      <w:hyperlink r:id="rId47">
        <w:r>
          <w:rPr>
            <w:color w:val="0000FF"/>
          </w:rPr>
          <w:t>постановление</w:t>
        </w:r>
      </w:hyperlink>
      <w:r>
        <w:t xml:space="preserve"> Администрации Ненецкого автономного округа от 24.06.2005 N 317-п "Об Управлении культуры Ненецкого автономного округа";</w:t>
      </w:r>
    </w:p>
    <w:p w:rsidR="00EC3A59" w:rsidRDefault="00EC3A59">
      <w:pPr>
        <w:pStyle w:val="ConsPlusNormal"/>
        <w:spacing w:before="220"/>
        <w:ind w:firstLine="540"/>
        <w:jc w:val="both"/>
      </w:pPr>
      <w:r>
        <w:t xml:space="preserve">15) </w:t>
      </w:r>
      <w:hyperlink r:id="rId48">
        <w:r>
          <w:rPr>
            <w:color w:val="0000FF"/>
          </w:rPr>
          <w:t>постановление</w:t>
        </w:r>
      </w:hyperlink>
      <w:r>
        <w:t xml:space="preserve"> Администрации Ненецкого автономного округа от 26.12.2006 N 273-п "О внесении изменений в Положение об управлении культуры Ненецкого автономного округа";</w:t>
      </w:r>
    </w:p>
    <w:p w:rsidR="00EC3A59" w:rsidRDefault="00EC3A59">
      <w:pPr>
        <w:pStyle w:val="ConsPlusNormal"/>
        <w:spacing w:before="220"/>
        <w:ind w:firstLine="540"/>
        <w:jc w:val="both"/>
      </w:pPr>
      <w:r>
        <w:t xml:space="preserve">16) </w:t>
      </w:r>
      <w:hyperlink r:id="rId49">
        <w:r>
          <w:rPr>
            <w:color w:val="0000FF"/>
          </w:rPr>
          <w:t>постановление</w:t>
        </w:r>
      </w:hyperlink>
      <w:r>
        <w:t xml:space="preserve"> Администрации Ненецкого автономного округа от 31.07.2008 N 132-п "О внесении изменений в Положение об управлении культуры Ненецкого автономного округа, утвержденное постановлением Администрации Ненецкого автономного округа от 24.06.2005 N 317-п";</w:t>
      </w:r>
    </w:p>
    <w:p w:rsidR="00EC3A59" w:rsidRDefault="00EC3A59">
      <w:pPr>
        <w:pStyle w:val="ConsPlusNormal"/>
        <w:spacing w:before="220"/>
        <w:ind w:firstLine="540"/>
        <w:jc w:val="both"/>
      </w:pPr>
      <w:r>
        <w:t xml:space="preserve">17) </w:t>
      </w:r>
      <w:hyperlink r:id="rId50">
        <w:r>
          <w:rPr>
            <w:color w:val="0000FF"/>
          </w:rPr>
          <w:t>постановление</w:t>
        </w:r>
      </w:hyperlink>
      <w:r>
        <w:t xml:space="preserve"> Администрации Ненецкого автономного округа от 17.06.2009 N 86-п "О внесении изменений в Положение об управлении культуры Ненецкого автономного округа, утвержденное постановлением Администрации Ненецкого автономного округа от 25.06.2005 N 317-п";</w:t>
      </w:r>
    </w:p>
    <w:p w:rsidR="00EC3A59" w:rsidRDefault="00EC3A59">
      <w:pPr>
        <w:pStyle w:val="ConsPlusNormal"/>
        <w:spacing w:before="220"/>
        <w:ind w:firstLine="540"/>
        <w:jc w:val="both"/>
      </w:pPr>
      <w:r>
        <w:t xml:space="preserve">18) </w:t>
      </w:r>
      <w:hyperlink r:id="rId51">
        <w:r>
          <w:rPr>
            <w:color w:val="0000FF"/>
          </w:rPr>
          <w:t>постановление</w:t>
        </w:r>
      </w:hyperlink>
      <w:r>
        <w:t xml:space="preserve"> Администрации Ненецкого автономного округа от 19.05.2010 N 73-п "О внесении изменений в Положение об Управлении культуры Ненецкого автономного округа";</w:t>
      </w:r>
    </w:p>
    <w:p w:rsidR="00EC3A59" w:rsidRDefault="00EC3A59">
      <w:pPr>
        <w:pStyle w:val="ConsPlusNormal"/>
        <w:spacing w:before="220"/>
        <w:ind w:firstLine="540"/>
        <w:jc w:val="both"/>
      </w:pPr>
      <w:r>
        <w:t xml:space="preserve">19) </w:t>
      </w:r>
      <w:hyperlink r:id="rId52">
        <w:r>
          <w:rPr>
            <w:color w:val="0000FF"/>
          </w:rPr>
          <w:t>постановление</w:t>
        </w:r>
      </w:hyperlink>
      <w:r>
        <w:t xml:space="preserve"> Администрации Ненецкого автономного округа от 28.12.2011 N 320-п "О внесении изменений в Положение об Управлении культуры Ненецкого автономного округа";</w:t>
      </w:r>
    </w:p>
    <w:p w:rsidR="00EC3A59" w:rsidRDefault="00EC3A59">
      <w:pPr>
        <w:pStyle w:val="ConsPlusNormal"/>
        <w:spacing w:before="220"/>
        <w:ind w:firstLine="540"/>
        <w:jc w:val="both"/>
      </w:pPr>
      <w:r>
        <w:t xml:space="preserve">20) </w:t>
      </w:r>
      <w:hyperlink r:id="rId53">
        <w:r>
          <w:rPr>
            <w:color w:val="0000FF"/>
          </w:rPr>
          <w:t>постановление</w:t>
        </w:r>
      </w:hyperlink>
      <w:r>
        <w:t xml:space="preserve"> Администрации Ненецкого автономного округа от 31.05.2012 N 131-п "О внесении изменений в Положение об Управлении культуры Ненецкого автономного округа";</w:t>
      </w:r>
    </w:p>
    <w:p w:rsidR="00EC3A59" w:rsidRDefault="00EC3A59">
      <w:pPr>
        <w:pStyle w:val="ConsPlusNormal"/>
        <w:spacing w:before="220"/>
        <w:ind w:firstLine="540"/>
        <w:jc w:val="both"/>
      </w:pPr>
      <w:r>
        <w:t xml:space="preserve">21) </w:t>
      </w:r>
      <w:hyperlink r:id="rId54">
        <w:r>
          <w:rPr>
            <w:color w:val="0000FF"/>
          </w:rPr>
          <w:t>постановление</w:t>
        </w:r>
      </w:hyperlink>
      <w:r>
        <w:t xml:space="preserve"> Администрации Ненецкого автономного округа от 20.12.2012 N 400-п "О </w:t>
      </w:r>
      <w:r>
        <w:lastRenderedPageBreak/>
        <w:t>внесении изменений в Положение об Управлении культуры Ненецкого автономного округа";</w:t>
      </w:r>
    </w:p>
    <w:p w:rsidR="00EC3A59" w:rsidRDefault="00EC3A59">
      <w:pPr>
        <w:pStyle w:val="ConsPlusNormal"/>
        <w:spacing w:before="220"/>
        <w:ind w:firstLine="540"/>
        <w:jc w:val="both"/>
      </w:pPr>
      <w:r>
        <w:t xml:space="preserve">22) </w:t>
      </w:r>
      <w:hyperlink r:id="rId55">
        <w:r>
          <w:rPr>
            <w:color w:val="0000FF"/>
          </w:rPr>
          <w:t>постановление</w:t>
        </w:r>
      </w:hyperlink>
      <w:r>
        <w:t xml:space="preserve"> Администрации Ненецкого автономного округа от 01.04.2013 N 122-п "О внесении изменения в Положение об Управлении культуры Ненецкого автономного округа";</w:t>
      </w:r>
    </w:p>
    <w:p w:rsidR="00EC3A59" w:rsidRDefault="00EC3A59">
      <w:pPr>
        <w:pStyle w:val="ConsPlusNormal"/>
        <w:spacing w:before="220"/>
        <w:ind w:firstLine="540"/>
        <w:jc w:val="both"/>
      </w:pPr>
      <w:r>
        <w:t xml:space="preserve">23) </w:t>
      </w:r>
      <w:hyperlink r:id="rId56">
        <w:r>
          <w:rPr>
            <w:color w:val="0000FF"/>
          </w:rPr>
          <w:t>постановление</w:t>
        </w:r>
      </w:hyperlink>
      <w:r>
        <w:t xml:space="preserve"> Администрации Ненецкого автономного округа от 31.05.2013 N 212-п "О внесении изменений в Положение об Управлении культуры Ненецкого автономного округа";</w:t>
      </w:r>
    </w:p>
    <w:p w:rsidR="00EC3A59" w:rsidRDefault="00EC3A59">
      <w:pPr>
        <w:pStyle w:val="ConsPlusNormal"/>
        <w:spacing w:before="220"/>
        <w:ind w:firstLine="540"/>
        <w:jc w:val="both"/>
      </w:pPr>
      <w:r>
        <w:t xml:space="preserve">24) </w:t>
      </w:r>
      <w:hyperlink r:id="rId57">
        <w:r>
          <w:rPr>
            <w:color w:val="0000FF"/>
          </w:rPr>
          <w:t>постановление</w:t>
        </w:r>
      </w:hyperlink>
      <w:r>
        <w:t xml:space="preserve"> Администрации Ненецкого автономного округа от 11.06.2014 N 199-п "О внесении изменения в Положение об Управлении культуры Ненецкого автономного округа";</w:t>
      </w:r>
    </w:p>
    <w:p w:rsidR="00EC3A59" w:rsidRDefault="00EC3A59">
      <w:pPr>
        <w:pStyle w:val="ConsPlusNormal"/>
        <w:spacing w:before="220"/>
        <w:ind w:firstLine="540"/>
        <w:jc w:val="both"/>
      </w:pPr>
      <w:r>
        <w:t xml:space="preserve">25) </w:t>
      </w:r>
      <w:hyperlink r:id="rId58">
        <w:r>
          <w:rPr>
            <w:color w:val="0000FF"/>
          </w:rPr>
          <w:t>постановление</w:t>
        </w:r>
      </w:hyperlink>
      <w:r>
        <w:t xml:space="preserve"> Администрации Ненецкого автономного округа от 05.11.2014 N 426-п "О внесении изменений в отдельные постановления Администрации Ненецкого автономного округа".</w:t>
      </w:r>
    </w:p>
    <w:p w:rsidR="00EC3A59" w:rsidRDefault="00EC3A59">
      <w:pPr>
        <w:pStyle w:val="ConsPlusNormal"/>
        <w:jc w:val="both"/>
      </w:pPr>
      <w:r>
        <w:t xml:space="preserve">(пп. 25 в ред. </w:t>
      </w:r>
      <w:hyperlink r:id="rId59">
        <w:r>
          <w:rPr>
            <w:color w:val="0000FF"/>
          </w:rPr>
          <w:t>постановления</w:t>
        </w:r>
      </w:hyperlink>
      <w:r>
        <w:t xml:space="preserve"> администрации НАО от 03.12.2015 N 394-п)</w:t>
      </w:r>
    </w:p>
    <w:p w:rsidR="00EC3A59" w:rsidRDefault="00EC3A59">
      <w:pPr>
        <w:pStyle w:val="ConsPlusNormal"/>
        <w:spacing w:before="220"/>
        <w:ind w:firstLine="540"/>
        <w:jc w:val="both"/>
      </w:pPr>
      <w:r>
        <w:t>3. Настоящее постановление вступает в силу с 01.01.2015.</w:t>
      </w:r>
    </w:p>
    <w:p w:rsidR="00EC3A59" w:rsidRDefault="00EC3A59">
      <w:pPr>
        <w:pStyle w:val="ConsPlusNormal"/>
        <w:jc w:val="both"/>
      </w:pPr>
    </w:p>
    <w:p w:rsidR="00EC3A59" w:rsidRDefault="00EC3A59">
      <w:pPr>
        <w:pStyle w:val="ConsPlusNormal"/>
        <w:jc w:val="right"/>
      </w:pPr>
      <w:r>
        <w:t>Заместитель губернатора</w:t>
      </w:r>
    </w:p>
    <w:p w:rsidR="00EC3A59" w:rsidRDefault="00EC3A59">
      <w:pPr>
        <w:pStyle w:val="ConsPlusNormal"/>
        <w:jc w:val="right"/>
      </w:pPr>
      <w:r>
        <w:t>Ненецкого автономного округа</w:t>
      </w:r>
    </w:p>
    <w:p w:rsidR="00EC3A59" w:rsidRDefault="00EC3A59">
      <w:pPr>
        <w:pStyle w:val="ConsPlusNormal"/>
        <w:jc w:val="right"/>
      </w:pPr>
      <w:r>
        <w:t>Г.Б.МЕДВЕДЕВА</w:t>
      </w:r>
    </w:p>
    <w:p w:rsidR="00EC3A59" w:rsidRDefault="00EC3A59">
      <w:pPr>
        <w:pStyle w:val="ConsPlusNormal"/>
        <w:jc w:val="both"/>
      </w:pPr>
    </w:p>
    <w:p w:rsidR="00EC3A59" w:rsidRDefault="00EC3A59">
      <w:pPr>
        <w:pStyle w:val="ConsPlusNormal"/>
        <w:jc w:val="both"/>
      </w:pPr>
    </w:p>
    <w:p w:rsidR="00EC3A59" w:rsidRDefault="00EC3A59">
      <w:pPr>
        <w:pStyle w:val="ConsPlusNormal"/>
        <w:jc w:val="both"/>
      </w:pPr>
    </w:p>
    <w:p w:rsidR="00EC3A59" w:rsidRDefault="00EC3A59">
      <w:pPr>
        <w:pStyle w:val="ConsPlusNormal"/>
        <w:jc w:val="both"/>
      </w:pPr>
    </w:p>
    <w:p w:rsidR="00EC3A59" w:rsidRDefault="00EC3A59">
      <w:pPr>
        <w:pStyle w:val="ConsPlusNormal"/>
        <w:jc w:val="both"/>
      </w:pPr>
    </w:p>
    <w:p w:rsidR="00EC3A59" w:rsidRDefault="00EC3A59">
      <w:pPr>
        <w:pStyle w:val="ConsPlusNormal"/>
        <w:jc w:val="right"/>
        <w:outlineLvl w:val="0"/>
      </w:pPr>
      <w:r>
        <w:t>Приложение</w:t>
      </w:r>
    </w:p>
    <w:p w:rsidR="00EC3A59" w:rsidRDefault="00EC3A59">
      <w:pPr>
        <w:pStyle w:val="ConsPlusNormal"/>
        <w:jc w:val="right"/>
      </w:pPr>
      <w:r>
        <w:t>к постановлению Администрации</w:t>
      </w:r>
    </w:p>
    <w:p w:rsidR="00EC3A59" w:rsidRDefault="00EC3A59">
      <w:pPr>
        <w:pStyle w:val="ConsPlusNormal"/>
        <w:jc w:val="right"/>
      </w:pPr>
      <w:r>
        <w:t>Ненецкого автономного округа</w:t>
      </w:r>
    </w:p>
    <w:p w:rsidR="00EC3A59" w:rsidRDefault="00EC3A59">
      <w:pPr>
        <w:pStyle w:val="ConsPlusNormal"/>
        <w:jc w:val="right"/>
      </w:pPr>
      <w:r>
        <w:t>от 28.11.2014 N 463-п</w:t>
      </w:r>
    </w:p>
    <w:p w:rsidR="00EC3A59" w:rsidRDefault="00EC3A59">
      <w:pPr>
        <w:pStyle w:val="ConsPlusNormal"/>
        <w:jc w:val="right"/>
      </w:pPr>
      <w:r>
        <w:t>"Об утверждении Положения</w:t>
      </w:r>
    </w:p>
    <w:p w:rsidR="00EC3A59" w:rsidRDefault="00EC3A59">
      <w:pPr>
        <w:pStyle w:val="ConsPlusNormal"/>
        <w:jc w:val="right"/>
      </w:pPr>
      <w:r>
        <w:t>о Департаменте образования,</w:t>
      </w:r>
    </w:p>
    <w:p w:rsidR="00EC3A59" w:rsidRDefault="00EC3A59">
      <w:pPr>
        <w:pStyle w:val="ConsPlusNormal"/>
        <w:jc w:val="right"/>
      </w:pPr>
      <w:r>
        <w:t>культуры и спорта</w:t>
      </w:r>
    </w:p>
    <w:p w:rsidR="00EC3A59" w:rsidRDefault="00EC3A59">
      <w:pPr>
        <w:pStyle w:val="ConsPlusNormal"/>
        <w:jc w:val="right"/>
      </w:pPr>
      <w:r>
        <w:t>Ненецкого автономного округа"</w:t>
      </w:r>
    </w:p>
    <w:p w:rsidR="00EC3A59" w:rsidRDefault="00EC3A59">
      <w:pPr>
        <w:pStyle w:val="ConsPlusNormal"/>
        <w:jc w:val="both"/>
      </w:pPr>
    </w:p>
    <w:p w:rsidR="00EC3A59" w:rsidRDefault="00EC3A59">
      <w:pPr>
        <w:pStyle w:val="ConsPlusTitle"/>
        <w:jc w:val="center"/>
      </w:pPr>
      <w:bookmarkStart w:id="0" w:name="P68"/>
      <w:bookmarkEnd w:id="0"/>
      <w:r>
        <w:t>ПОЛОЖЕНИЕ</w:t>
      </w:r>
    </w:p>
    <w:p w:rsidR="00EC3A59" w:rsidRDefault="00EC3A59">
      <w:pPr>
        <w:pStyle w:val="ConsPlusTitle"/>
        <w:jc w:val="center"/>
      </w:pPr>
      <w:r>
        <w:t>О ДЕПАРТАМЕНТЕ ОБРАЗОВАНИЯ, КУЛЬТУРЫ И СПОРТА</w:t>
      </w:r>
    </w:p>
    <w:p w:rsidR="00EC3A59" w:rsidRDefault="00EC3A59">
      <w:pPr>
        <w:pStyle w:val="ConsPlusTitle"/>
        <w:jc w:val="center"/>
      </w:pPr>
      <w:r>
        <w:t>НЕНЕЦКОГО АВТОНОМНОГО ОКРУГА</w:t>
      </w:r>
    </w:p>
    <w:p w:rsidR="00EC3A59" w:rsidRDefault="00EC3A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3A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3A59" w:rsidRDefault="00EC3A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3A59" w:rsidRDefault="00EC3A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3A59" w:rsidRDefault="00EC3A59">
            <w:pPr>
              <w:pStyle w:val="ConsPlusNormal"/>
              <w:jc w:val="center"/>
            </w:pPr>
            <w:r>
              <w:rPr>
                <w:color w:val="392C69"/>
              </w:rPr>
              <w:t>Список изменяющих документов</w:t>
            </w:r>
          </w:p>
          <w:p w:rsidR="00EC3A59" w:rsidRDefault="00EC3A59">
            <w:pPr>
              <w:pStyle w:val="ConsPlusNormal"/>
              <w:jc w:val="center"/>
            </w:pPr>
            <w:r>
              <w:rPr>
                <w:color w:val="392C69"/>
              </w:rPr>
              <w:t>(в ред. постановлений администрации НАО</w:t>
            </w:r>
          </w:p>
          <w:p w:rsidR="00EC3A59" w:rsidRDefault="00EC3A59">
            <w:pPr>
              <w:pStyle w:val="ConsPlusNormal"/>
              <w:jc w:val="center"/>
            </w:pPr>
            <w:r>
              <w:rPr>
                <w:color w:val="392C69"/>
              </w:rPr>
              <w:t xml:space="preserve">от 15.06.2015 </w:t>
            </w:r>
            <w:hyperlink r:id="rId60">
              <w:r>
                <w:rPr>
                  <w:color w:val="0000FF"/>
                </w:rPr>
                <w:t>N 191-п</w:t>
              </w:r>
            </w:hyperlink>
            <w:r>
              <w:rPr>
                <w:color w:val="392C69"/>
              </w:rPr>
              <w:t xml:space="preserve">, от 14.10.2015 </w:t>
            </w:r>
            <w:hyperlink r:id="rId61">
              <w:r>
                <w:rPr>
                  <w:color w:val="0000FF"/>
                </w:rPr>
                <w:t>N 332-п</w:t>
              </w:r>
            </w:hyperlink>
            <w:r>
              <w:rPr>
                <w:color w:val="392C69"/>
              </w:rPr>
              <w:t xml:space="preserve">, от 03.12.2015 </w:t>
            </w:r>
            <w:hyperlink r:id="rId62">
              <w:r>
                <w:rPr>
                  <w:color w:val="0000FF"/>
                </w:rPr>
                <w:t>N 394-п</w:t>
              </w:r>
            </w:hyperlink>
            <w:r>
              <w:rPr>
                <w:color w:val="392C69"/>
              </w:rPr>
              <w:t>,</w:t>
            </w:r>
          </w:p>
          <w:p w:rsidR="00EC3A59" w:rsidRDefault="00EC3A59">
            <w:pPr>
              <w:pStyle w:val="ConsPlusNormal"/>
              <w:jc w:val="center"/>
            </w:pPr>
            <w:r>
              <w:rPr>
                <w:color w:val="392C69"/>
              </w:rPr>
              <w:t xml:space="preserve">от 18.02.2016 </w:t>
            </w:r>
            <w:hyperlink r:id="rId63">
              <w:r>
                <w:rPr>
                  <w:color w:val="0000FF"/>
                </w:rPr>
                <w:t>N 40-п</w:t>
              </w:r>
            </w:hyperlink>
            <w:r>
              <w:rPr>
                <w:color w:val="392C69"/>
              </w:rPr>
              <w:t xml:space="preserve">, от 29.07.2016 </w:t>
            </w:r>
            <w:hyperlink r:id="rId64">
              <w:r>
                <w:rPr>
                  <w:color w:val="0000FF"/>
                </w:rPr>
                <w:t>N 244-п</w:t>
              </w:r>
            </w:hyperlink>
            <w:r>
              <w:rPr>
                <w:color w:val="392C69"/>
              </w:rPr>
              <w:t xml:space="preserve">, от 21.12.2016 </w:t>
            </w:r>
            <w:hyperlink r:id="rId65">
              <w:r>
                <w:rPr>
                  <w:color w:val="0000FF"/>
                </w:rPr>
                <w:t>N 399-п</w:t>
              </w:r>
            </w:hyperlink>
            <w:r>
              <w:rPr>
                <w:color w:val="392C69"/>
              </w:rPr>
              <w:t>,</w:t>
            </w:r>
          </w:p>
          <w:p w:rsidR="00EC3A59" w:rsidRDefault="00EC3A59">
            <w:pPr>
              <w:pStyle w:val="ConsPlusNormal"/>
              <w:jc w:val="center"/>
            </w:pPr>
            <w:r>
              <w:rPr>
                <w:color w:val="392C69"/>
              </w:rPr>
              <w:t xml:space="preserve">от 03.03.2017 </w:t>
            </w:r>
            <w:hyperlink r:id="rId66">
              <w:r>
                <w:rPr>
                  <w:color w:val="0000FF"/>
                </w:rPr>
                <w:t>N 60-п</w:t>
              </w:r>
            </w:hyperlink>
            <w:r>
              <w:rPr>
                <w:color w:val="392C69"/>
              </w:rPr>
              <w:t xml:space="preserve">, от 31.05.2017 </w:t>
            </w:r>
            <w:hyperlink r:id="rId67">
              <w:r>
                <w:rPr>
                  <w:color w:val="0000FF"/>
                </w:rPr>
                <w:t>N 180-п</w:t>
              </w:r>
            </w:hyperlink>
            <w:r>
              <w:rPr>
                <w:color w:val="392C69"/>
              </w:rPr>
              <w:t xml:space="preserve">, от 04.07.2017 </w:t>
            </w:r>
            <w:hyperlink r:id="rId68">
              <w:r>
                <w:rPr>
                  <w:color w:val="0000FF"/>
                </w:rPr>
                <w:t>N 221-п</w:t>
              </w:r>
            </w:hyperlink>
            <w:r>
              <w:rPr>
                <w:color w:val="392C69"/>
              </w:rPr>
              <w:t>,</w:t>
            </w:r>
          </w:p>
          <w:p w:rsidR="00EC3A59" w:rsidRDefault="00EC3A59">
            <w:pPr>
              <w:pStyle w:val="ConsPlusNormal"/>
              <w:jc w:val="center"/>
            </w:pPr>
            <w:r>
              <w:rPr>
                <w:color w:val="392C69"/>
              </w:rPr>
              <w:t xml:space="preserve">от 14.08.2017 </w:t>
            </w:r>
            <w:hyperlink r:id="rId69">
              <w:r>
                <w:rPr>
                  <w:color w:val="0000FF"/>
                </w:rPr>
                <w:t>N 260-п</w:t>
              </w:r>
            </w:hyperlink>
            <w:r>
              <w:rPr>
                <w:color w:val="392C69"/>
              </w:rPr>
              <w:t xml:space="preserve">, от 16.02.2018 </w:t>
            </w:r>
            <w:hyperlink r:id="rId70">
              <w:r>
                <w:rPr>
                  <w:color w:val="0000FF"/>
                </w:rPr>
                <w:t>N 31-п</w:t>
              </w:r>
            </w:hyperlink>
            <w:r>
              <w:rPr>
                <w:color w:val="392C69"/>
              </w:rPr>
              <w:t xml:space="preserve">, от 26.07.2018 </w:t>
            </w:r>
            <w:hyperlink r:id="rId71">
              <w:r>
                <w:rPr>
                  <w:color w:val="0000FF"/>
                </w:rPr>
                <w:t>N 178-п</w:t>
              </w:r>
            </w:hyperlink>
            <w:r>
              <w:rPr>
                <w:color w:val="392C69"/>
              </w:rPr>
              <w:t>,</w:t>
            </w:r>
          </w:p>
          <w:p w:rsidR="00EC3A59" w:rsidRDefault="00EC3A59">
            <w:pPr>
              <w:pStyle w:val="ConsPlusNormal"/>
              <w:jc w:val="center"/>
            </w:pPr>
            <w:r>
              <w:rPr>
                <w:color w:val="392C69"/>
              </w:rPr>
              <w:t xml:space="preserve">от 05.12.2018 </w:t>
            </w:r>
            <w:hyperlink r:id="rId72">
              <w:r>
                <w:rPr>
                  <w:color w:val="0000FF"/>
                </w:rPr>
                <w:t>N 299-п</w:t>
              </w:r>
            </w:hyperlink>
            <w:r>
              <w:rPr>
                <w:color w:val="392C69"/>
              </w:rPr>
              <w:t xml:space="preserve">, от 23.01.2019 </w:t>
            </w:r>
            <w:hyperlink r:id="rId73">
              <w:r>
                <w:rPr>
                  <w:color w:val="0000FF"/>
                </w:rPr>
                <w:t>N 1-п</w:t>
              </w:r>
            </w:hyperlink>
            <w:r>
              <w:rPr>
                <w:color w:val="392C69"/>
              </w:rPr>
              <w:t xml:space="preserve">, от 21.06.2019 </w:t>
            </w:r>
            <w:hyperlink r:id="rId74">
              <w:r>
                <w:rPr>
                  <w:color w:val="0000FF"/>
                </w:rPr>
                <w:t>N 169-п</w:t>
              </w:r>
            </w:hyperlink>
            <w:r>
              <w:rPr>
                <w:color w:val="392C69"/>
              </w:rPr>
              <w:t>,</w:t>
            </w:r>
          </w:p>
          <w:p w:rsidR="00EC3A59" w:rsidRDefault="00EC3A59">
            <w:pPr>
              <w:pStyle w:val="ConsPlusNormal"/>
              <w:jc w:val="center"/>
            </w:pPr>
            <w:r>
              <w:rPr>
                <w:color w:val="392C69"/>
              </w:rPr>
              <w:t xml:space="preserve">от 04.10.2019 </w:t>
            </w:r>
            <w:hyperlink r:id="rId75">
              <w:r>
                <w:rPr>
                  <w:color w:val="0000FF"/>
                </w:rPr>
                <w:t>N 259-п</w:t>
              </w:r>
            </w:hyperlink>
            <w:r>
              <w:rPr>
                <w:color w:val="392C69"/>
              </w:rPr>
              <w:t xml:space="preserve">, от 08.04.2020 </w:t>
            </w:r>
            <w:hyperlink r:id="rId76">
              <w:r>
                <w:rPr>
                  <w:color w:val="0000FF"/>
                </w:rPr>
                <w:t>N 72-п</w:t>
              </w:r>
            </w:hyperlink>
            <w:r>
              <w:rPr>
                <w:color w:val="392C69"/>
              </w:rPr>
              <w:t xml:space="preserve">, от 07.08.2020 </w:t>
            </w:r>
            <w:hyperlink r:id="rId77">
              <w:r>
                <w:rPr>
                  <w:color w:val="0000FF"/>
                </w:rPr>
                <w:t>N 210-п</w:t>
              </w:r>
            </w:hyperlink>
            <w:r>
              <w:rPr>
                <w:color w:val="392C69"/>
              </w:rPr>
              <w:t>,</w:t>
            </w:r>
          </w:p>
          <w:p w:rsidR="00EC3A59" w:rsidRDefault="00EC3A59">
            <w:pPr>
              <w:pStyle w:val="ConsPlusNormal"/>
              <w:jc w:val="center"/>
            </w:pPr>
            <w:r>
              <w:rPr>
                <w:color w:val="392C69"/>
              </w:rPr>
              <w:t xml:space="preserve">от 05.11.2020 </w:t>
            </w:r>
            <w:hyperlink r:id="rId78">
              <w:r>
                <w:rPr>
                  <w:color w:val="0000FF"/>
                </w:rPr>
                <w:t>N 286-п</w:t>
              </w:r>
            </w:hyperlink>
            <w:r>
              <w:rPr>
                <w:color w:val="392C69"/>
              </w:rPr>
              <w:t xml:space="preserve">, от 21.05.2021 </w:t>
            </w:r>
            <w:hyperlink r:id="rId79">
              <w:r>
                <w:rPr>
                  <w:color w:val="0000FF"/>
                </w:rPr>
                <w:t>N 143-п</w:t>
              </w:r>
            </w:hyperlink>
            <w:r>
              <w:rPr>
                <w:color w:val="392C69"/>
              </w:rPr>
              <w:t xml:space="preserve">, от 16.08.2021 </w:t>
            </w:r>
            <w:hyperlink r:id="rId80">
              <w:r>
                <w:rPr>
                  <w:color w:val="0000FF"/>
                </w:rPr>
                <w:t>N 214-п</w:t>
              </w:r>
            </w:hyperlink>
            <w:r>
              <w:rPr>
                <w:color w:val="392C69"/>
              </w:rPr>
              <w:t>,</w:t>
            </w:r>
          </w:p>
          <w:p w:rsidR="00EC3A59" w:rsidRDefault="00EC3A59">
            <w:pPr>
              <w:pStyle w:val="ConsPlusNormal"/>
              <w:jc w:val="center"/>
            </w:pPr>
            <w:r>
              <w:rPr>
                <w:color w:val="392C69"/>
              </w:rPr>
              <w:t xml:space="preserve">от 08.02.2022 </w:t>
            </w:r>
            <w:hyperlink r:id="rId81">
              <w:r>
                <w:rPr>
                  <w:color w:val="0000FF"/>
                </w:rPr>
                <w:t>N 25-п</w:t>
              </w:r>
            </w:hyperlink>
            <w:r>
              <w:rPr>
                <w:color w:val="392C69"/>
              </w:rPr>
              <w:t xml:space="preserve">, от 21.12.2022 </w:t>
            </w:r>
            <w:hyperlink r:id="rId82">
              <w:r>
                <w:rPr>
                  <w:color w:val="0000FF"/>
                </w:rPr>
                <w:t>N 367-п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3A59" w:rsidRDefault="00EC3A59">
            <w:pPr>
              <w:pStyle w:val="ConsPlusNormal"/>
            </w:pPr>
          </w:p>
        </w:tc>
      </w:tr>
    </w:tbl>
    <w:p w:rsidR="00EC3A59" w:rsidRDefault="00EC3A59">
      <w:pPr>
        <w:pStyle w:val="ConsPlusNormal"/>
        <w:jc w:val="both"/>
      </w:pPr>
    </w:p>
    <w:p w:rsidR="00EC3A59" w:rsidRDefault="00EC3A59">
      <w:pPr>
        <w:pStyle w:val="ConsPlusTitle"/>
        <w:jc w:val="center"/>
        <w:outlineLvl w:val="1"/>
      </w:pPr>
      <w:r>
        <w:t>Раздел I</w:t>
      </w:r>
    </w:p>
    <w:p w:rsidR="00EC3A59" w:rsidRDefault="00EC3A59">
      <w:pPr>
        <w:pStyle w:val="ConsPlusTitle"/>
        <w:jc w:val="center"/>
      </w:pPr>
      <w:r>
        <w:t>Общие положения</w:t>
      </w:r>
    </w:p>
    <w:p w:rsidR="00EC3A59" w:rsidRDefault="00EC3A59">
      <w:pPr>
        <w:pStyle w:val="ConsPlusNormal"/>
        <w:jc w:val="both"/>
      </w:pPr>
    </w:p>
    <w:p w:rsidR="00EC3A59" w:rsidRDefault="00EC3A59">
      <w:pPr>
        <w:pStyle w:val="ConsPlusNormal"/>
        <w:ind w:firstLine="540"/>
        <w:jc w:val="both"/>
      </w:pPr>
      <w:r>
        <w:t xml:space="preserve">1. Департамент образования, культуры и спорта Ненецкого автономного округа (далее - Департамент) является уполномоченным органом исполнительной власти Ненецкого автономного </w:t>
      </w:r>
      <w:r>
        <w:lastRenderedPageBreak/>
        <w:t>округа в сферах образования, молодежной политики, физической культуры и спорта, в области культуры.</w:t>
      </w:r>
    </w:p>
    <w:p w:rsidR="00EC3A59" w:rsidRDefault="00EC3A59">
      <w:pPr>
        <w:pStyle w:val="ConsPlusNormal"/>
        <w:jc w:val="both"/>
      </w:pPr>
      <w:r>
        <w:t xml:space="preserve">(в ред. </w:t>
      </w:r>
      <w:hyperlink r:id="rId83">
        <w:r>
          <w:rPr>
            <w:color w:val="0000FF"/>
          </w:rPr>
          <w:t>постановления</w:t>
        </w:r>
      </w:hyperlink>
      <w:r>
        <w:t xml:space="preserve"> администрации НАО от 21.12.2022 N 367-п)</w:t>
      </w:r>
    </w:p>
    <w:p w:rsidR="00EC3A59" w:rsidRDefault="00EC3A59">
      <w:pPr>
        <w:pStyle w:val="ConsPlusNormal"/>
        <w:spacing w:before="220"/>
        <w:ind w:firstLine="540"/>
        <w:jc w:val="both"/>
      </w:pPr>
      <w:r>
        <w:t>Департамент является правопреемником Управления образования и молодежной политики Ненецкого автономного округа, Управления культуры Ненецкого автономного округа.</w:t>
      </w:r>
    </w:p>
    <w:p w:rsidR="00EC3A59" w:rsidRDefault="00EC3A59">
      <w:pPr>
        <w:pStyle w:val="ConsPlusNormal"/>
        <w:spacing w:before="220"/>
        <w:ind w:firstLine="540"/>
        <w:jc w:val="both"/>
      </w:pPr>
      <w:r>
        <w:t>Департамент является правопреемником Департамента внутреннего контроля и надзора Ненецкого автономного округа в части, касающейся осуществления полномочий Российской Федерации в сфере образования, переданных для осуществления органам государственной власти субъектов Российской Федерации.</w:t>
      </w:r>
    </w:p>
    <w:p w:rsidR="00EC3A59" w:rsidRDefault="00EC3A59">
      <w:pPr>
        <w:pStyle w:val="ConsPlusNormal"/>
        <w:jc w:val="both"/>
      </w:pPr>
      <w:r>
        <w:t xml:space="preserve">(абзац введен </w:t>
      </w:r>
      <w:hyperlink r:id="rId84">
        <w:r>
          <w:rPr>
            <w:color w:val="0000FF"/>
          </w:rPr>
          <w:t>постановлением</w:t>
        </w:r>
      </w:hyperlink>
      <w:r>
        <w:t xml:space="preserve"> администрации НАО от 07.08.2020 N 210-п)</w:t>
      </w:r>
    </w:p>
    <w:p w:rsidR="00EC3A59" w:rsidRDefault="00EC3A59">
      <w:pPr>
        <w:pStyle w:val="ConsPlusNormal"/>
        <w:spacing w:before="220"/>
        <w:ind w:firstLine="540"/>
        <w:jc w:val="both"/>
      </w:pPr>
      <w:r>
        <w:t xml:space="preserve">2. Департамент в своей деятельности руководствуется </w:t>
      </w:r>
      <w:hyperlink r:id="rId85">
        <w:r>
          <w:rPr>
            <w:color w:val="0000FF"/>
          </w:rPr>
          <w:t>Конституцией</w:t>
        </w:r>
      </w:hyperlink>
      <w:r>
        <w:t xml:space="preserve"> Российской Федерации, федеральными законами, актами Президента Российской Федерации и Правительства Российской Федерации, </w:t>
      </w:r>
      <w:hyperlink r:id="rId86">
        <w:r>
          <w:rPr>
            <w:color w:val="0000FF"/>
          </w:rPr>
          <w:t>Уставом</w:t>
        </w:r>
      </w:hyperlink>
      <w:r>
        <w:t xml:space="preserve"> Ненецкого автономного округа, окружными законами, актами Губернатора Ненецкого автономного округа и Администрации Ненецкого автономного округа, а также настоящим Положением.</w:t>
      </w:r>
    </w:p>
    <w:p w:rsidR="00EC3A59" w:rsidRDefault="00EC3A59">
      <w:pPr>
        <w:pStyle w:val="ConsPlusNormal"/>
        <w:spacing w:before="220"/>
        <w:ind w:firstLine="540"/>
        <w:jc w:val="both"/>
      </w:pPr>
      <w:r>
        <w:t>3. Нормативное регулирование и координацию деятельности Департамента осуществляет Администрация Ненецкого автономного округа.</w:t>
      </w:r>
    </w:p>
    <w:p w:rsidR="00EC3A59" w:rsidRDefault="00EC3A59">
      <w:pPr>
        <w:pStyle w:val="ConsPlusNormal"/>
        <w:spacing w:before="220"/>
        <w:ind w:firstLine="540"/>
        <w:jc w:val="both"/>
      </w:pPr>
      <w:r>
        <w:t>4. Департамент осуществляет свою деятельность во взаимодействии с федеральными органами государственной власти, иными государственными органами Российской Федерации, органами государственной власти Ненецкого автономного округа, государственными органами иных субъектов Российской Федерации, органами местного самоуправления муниципальных образований Ненецкого автономного округа, должностными лицами, организациями и гражданами.</w:t>
      </w:r>
    </w:p>
    <w:p w:rsidR="00EC3A59" w:rsidRDefault="00EC3A59">
      <w:pPr>
        <w:pStyle w:val="ConsPlusNormal"/>
        <w:spacing w:before="220"/>
        <w:ind w:firstLine="540"/>
        <w:jc w:val="both"/>
      </w:pPr>
      <w:r>
        <w:t>5. Департамент в пределах своей компетенции издает индивидуальные правовые акты в форме распоряжений, а в случаях, предусмотренных законодательством Российской Федерации и Ненецкого автономного округа, - нормативные правовые акты в форме приказов.</w:t>
      </w:r>
    </w:p>
    <w:p w:rsidR="00EC3A59" w:rsidRDefault="00EC3A59">
      <w:pPr>
        <w:pStyle w:val="ConsPlusNormal"/>
        <w:spacing w:before="220"/>
        <w:ind w:firstLine="540"/>
        <w:jc w:val="both"/>
      </w:pPr>
      <w:r>
        <w:t>6. Полное наименование Департамента: Департамент образования, культуры и спорта Ненецкого автономного округа.</w:t>
      </w:r>
    </w:p>
    <w:p w:rsidR="00EC3A59" w:rsidRDefault="00EC3A59">
      <w:pPr>
        <w:pStyle w:val="ConsPlusNormal"/>
        <w:spacing w:before="220"/>
        <w:ind w:firstLine="540"/>
        <w:jc w:val="both"/>
      </w:pPr>
      <w:r>
        <w:t>Сокращенные наименования Департамента: Департамент ОК и С НАО, ДОКиС НАО.</w:t>
      </w:r>
    </w:p>
    <w:p w:rsidR="00EC3A59" w:rsidRDefault="00EC3A59">
      <w:pPr>
        <w:pStyle w:val="ConsPlusNormal"/>
        <w:spacing w:before="220"/>
        <w:ind w:firstLine="540"/>
        <w:jc w:val="both"/>
      </w:pPr>
      <w:r>
        <w:t>7. Департамент обладает правами юридического лица, имеет штампы, бланки, круглую печать со своим наименованием и изображением герба Ненецкого автономного округа, печать со своим наименованием и Государственным гербом Российской Федерации, счета, открываемые в соответствии с законодательством, а также самостоятельный баланс и обособленное имущество.</w:t>
      </w:r>
    </w:p>
    <w:p w:rsidR="00EC3A59" w:rsidRDefault="00EC3A59">
      <w:pPr>
        <w:pStyle w:val="ConsPlusNormal"/>
        <w:jc w:val="both"/>
      </w:pPr>
      <w:r>
        <w:t xml:space="preserve">(п. 7 в ред. </w:t>
      </w:r>
      <w:hyperlink r:id="rId87">
        <w:r>
          <w:rPr>
            <w:color w:val="0000FF"/>
          </w:rPr>
          <w:t>постановления</w:t>
        </w:r>
      </w:hyperlink>
      <w:r>
        <w:t xml:space="preserve"> администрации НАО от 15.06.2015 N 191-п)</w:t>
      </w:r>
    </w:p>
    <w:p w:rsidR="00EC3A59" w:rsidRDefault="00EC3A59">
      <w:pPr>
        <w:pStyle w:val="ConsPlusNormal"/>
        <w:spacing w:before="220"/>
        <w:ind w:firstLine="540"/>
        <w:jc w:val="both"/>
      </w:pPr>
      <w:r>
        <w:t>8. Финансирование деятельности Департамента осуществляется за счет средств окружного бюджета.</w:t>
      </w:r>
    </w:p>
    <w:p w:rsidR="00EC3A59" w:rsidRDefault="00EC3A59">
      <w:pPr>
        <w:pStyle w:val="ConsPlusNormal"/>
        <w:spacing w:before="220"/>
        <w:ind w:firstLine="540"/>
        <w:jc w:val="both"/>
      </w:pPr>
      <w:r>
        <w:t>9. Имущество Департамента составляют закрепленные за ним в оперативном управлении основные и оборотные средства, а также финансовые ресурсы, отражаемые на балансе.</w:t>
      </w:r>
    </w:p>
    <w:p w:rsidR="00EC3A59" w:rsidRDefault="00EC3A59">
      <w:pPr>
        <w:pStyle w:val="ConsPlusNormal"/>
        <w:spacing w:before="220"/>
        <w:ind w:firstLine="540"/>
        <w:jc w:val="both"/>
      </w:pPr>
      <w:r>
        <w:t>10. Реорганизация и ликвидация Департамента осуществляется в порядке, установленном законодательством Российской Федерации и Ненецкого автономного округа.</w:t>
      </w:r>
    </w:p>
    <w:p w:rsidR="00EC3A59" w:rsidRDefault="00EC3A59">
      <w:pPr>
        <w:pStyle w:val="ConsPlusNormal"/>
        <w:spacing w:before="220"/>
        <w:ind w:firstLine="540"/>
        <w:jc w:val="both"/>
      </w:pPr>
      <w:r>
        <w:t>11. Местонахождение Департамента: 166000, Ненецкий автономный округ, г. Нарьян-Мар, ул. Ленина, д. 23а.</w:t>
      </w:r>
    </w:p>
    <w:p w:rsidR="00EC3A59" w:rsidRDefault="00EC3A59">
      <w:pPr>
        <w:pStyle w:val="ConsPlusNormal"/>
        <w:jc w:val="both"/>
      </w:pPr>
      <w:r>
        <w:t xml:space="preserve">(п. 11 в ред. </w:t>
      </w:r>
      <w:hyperlink r:id="rId88">
        <w:r>
          <w:rPr>
            <w:color w:val="0000FF"/>
          </w:rPr>
          <w:t>постановления</w:t>
        </w:r>
      </w:hyperlink>
      <w:r>
        <w:t xml:space="preserve"> администрации НАО от 03.12.2015 N 394-п)</w:t>
      </w:r>
    </w:p>
    <w:p w:rsidR="00EC3A59" w:rsidRDefault="00EC3A59">
      <w:pPr>
        <w:pStyle w:val="ConsPlusNormal"/>
        <w:jc w:val="both"/>
      </w:pPr>
    </w:p>
    <w:p w:rsidR="00EC3A59" w:rsidRDefault="00EC3A59">
      <w:pPr>
        <w:pStyle w:val="ConsPlusTitle"/>
        <w:jc w:val="center"/>
        <w:outlineLvl w:val="1"/>
      </w:pPr>
      <w:r>
        <w:t>Раздел II</w:t>
      </w:r>
    </w:p>
    <w:p w:rsidR="00EC3A59" w:rsidRDefault="00EC3A59">
      <w:pPr>
        <w:pStyle w:val="ConsPlusTitle"/>
        <w:jc w:val="center"/>
      </w:pPr>
      <w:r>
        <w:t>Полномочия</w:t>
      </w:r>
    </w:p>
    <w:p w:rsidR="00EC3A59" w:rsidRDefault="00EC3A59">
      <w:pPr>
        <w:pStyle w:val="ConsPlusNormal"/>
        <w:jc w:val="both"/>
      </w:pPr>
    </w:p>
    <w:p w:rsidR="00EC3A59" w:rsidRDefault="00EC3A59">
      <w:pPr>
        <w:pStyle w:val="ConsPlusNormal"/>
        <w:ind w:firstLine="540"/>
        <w:jc w:val="both"/>
      </w:pPr>
      <w:r>
        <w:t>12. В сфере образования Департамент осуществляет:</w:t>
      </w:r>
    </w:p>
    <w:p w:rsidR="00EC3A59" w:rsidRDefault="00EC3A59">
      <w:pPr>
        <w:pStyle w:val="ConsPlusNormal"/>
        <w:spacing w:before="220"/>
        <w:ind w:firstLine="540"/>
        <w:jc w:val="both"/>
      </w:pPr>
      <w:r>
        <w:t>1) проведение единой государственной политики в сфере образования по вопросам, образующим его компетенцию;</w:t>
      </w:r>
    </w:p>
    <w:p w:rsidR="00EC3A59" w:rsidRDefault="00EC3A59">
      <w:pPr>
        <w:pStyle w:val="ConsPlusNormal"/>
        <w:spacing w:before="220"/>
        <w:ind w:firstLine="540"/>
        <w:jc w:val="both"/>
      </w:pPr>
      <w:r>
        <w:t>2) разработку проектов правовых актов Ненецкого автономного округа в сфере образования;</w:t>
      </w:r>
    </w:p>
    <w:p w:rsidR="00EC3A59" w:rsidRDefault="00EC3A59">
      <w:pPr>
        <w:pStyle w:val="ConsPlusNormal"/>
        <w:spacing w:before="220"/>
        <w:ind w:firstLine="540"/>
        <w:jc w:val="both"/>
      </w:pPr>
      <w:r>
        <w:t>3) разработку и реализацию государственной программы Ненецкого автономного округа в сфере развития образования с учетом региональных социально-экономических, экологических, демографических, этнокультурных и других особенностей Ненецкого автономного округа;</w:t>
      </w:r>
    </w:p>
    <w:p w:rsidR="00EC3A59" w:rsidRDefault="00EC3A59">
      <w:pPr>
        <w:pStyle w:val="ConsPlusNormal"/>
        <w:spacing w:before="220"/>
        <w:ind w:firstLine="540"/>
        <w:jc w:val="both"/>
      </w:pPr>
      <w:r>
        <w:t>4) обеспечение осуществления мониторинга в системе образования на уровне Ненецкого автономного округа;</w:t>
      </w:r>
    </w:p>
    <w:p w:rsidR="00EC3A59" w:rsidRDefault="00EC3A59">
      <w:pPr>
        <w:pStyle w:val="ConsPlusNormal"/>
        <w:spacing w:before="220"/>
        <w:ind w:firstLine="540"/>
        <w:jc w:val="both"/>
      </w:pPr>
      <w:r>
        <w:t>5) обеспечение открытости и доступности информации о системе образования;</w:t>
      </w:r>
    </w:p>
    <w:p w:rsidR="00EC3A59" w:rsidRDefault="00EC3A59">
      <w:pPr>
        <w:pStyle w:val="ConsPlusNormal"/>
        <w:spacing w:before="220"/>
        <w:ind w:firstLine="540"/>
        <w:jc w:val="both"/>
      </w:pPr>
      <w:r>
        <w:t>6) проведение анализа состояния и перспектив развития образования, подлежащего ежегодному опубликованию в виде итоговых (годовых) отчетов и размещению в сети "Интернет" на своем официальном сайте;</w:t>
      </w:r>
    </w:p>
    <w:p w:rsidR="00EC3A59" w:rsidRDefault="00EC3A59">
      <w:pPr>
        <w:pStyle w:val="ConsPlusNormal"/>
        <w:spacing w:before="220"/>
        <w:ind w:firstLine="540"/>
        <w:jc w:val="both"/>
      </w:pPr>
      <w:r>
        <w:t>7) подготовку ежегодного доклада о реализации на территории Ненецкого автономного округа государственной политики в сфере образования;</w:t>
      </w:r>
    </w:p>
    <w:p w:rsidR="00EC3A59" w:rsidRDefault="00EC3A59">
      <w:pPr>
        <w:pStyle w:val="ConsPlusNormal"/>
        <w:spacing w:before="220"/>
        <w:ind w:firstLine="540"/>
        <w:jc w:val="both"/>
      </w:pPr>
      <w:r>
        <w:t>8)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государственных образовательных организациях Ненецкого автономного округа;</w:t>
      </w:r>
    </w:p>
    <w:p w:rsidR="00EC3A59" w:rsidRDefault="00EC3A59">
      <w:pPr>
        <w:pStyle w:val="ConsPlusNormal"/>
        <w:spacing w:before="220"/>
        <w:ind w:firstLine="540"/>
        <w:jc w:val="both"/>
      </w:pPr>
      <w:r>
        <w:t>9) учет детей, подлежащих обучению по образовательным программам дошкольного, начального общего, основного общего и среднего общего образования;</w:t>
      </w:r>
    </w:p>
    <w:p w:rsidR="00EC3A59" w:rsidRDefault="00EC3A59">
      <w:pPr>
        <w:pStyle w:val="ConsPlusNormal"/>
        <w:spacing w:before="220"/>
        <w:ind w:firstLine="540"/>
        <w:jc w:val="both"/>
      </w:pPr>
      <w:r>
        <w:t>10) создание условий для осуществления присмотра и ухода за детьми, содержания детей в государственных образовательных организациях Ненецкого автономного округа, а также организация отдыха детей в каникулярное время;</w:t>
      </w:r>
    </w:p>
    <w:p w:rsidR="00EC3A59" w:rsidRDefault="00EC3A59">
      <w:pPr>
        <w:pStyle w:val="ConsPlusNormal"/>
        <w:spacing w:before="220"/>
        <w:ind w:firstLine="540"/>
        <w:jc w:val="both"/>
      </w:pPr>
      <w:r>
        <w:t>11)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определяемыми им нормативами;</w:t>
      </w:r>
    </w:p>
    <w:p w:rsidR="00EC3A59" w:rsidRDefault="00EC3A59">
      <w:pPr>
        <w:pStyle w:val="ConsPlusNormal"/>
        <w:spacing w:before="220"/>
        <w:ind w:firstLine="540"/>
        <w:jc w:val="both"/>
      </w:pPr>
      <w:r>
        <w:t xml:space="preserve">12) финансовое обеспечение получения дошкольного образования в организациях, осуществляющих образовательную деятельность по образовательным программам дошкольного образования в соответствии с </w:t>
      </w:r>
      <w:hyperlink r:id="rId89">
        <w:r>
          <w:rPr>
            <w:color w:val="0000FF"/>
          </w:rPr>
          <w:t>частью 2 статьи 8.2</w:t>
        </w:r>
      </w:hyperlink>
      <w:r>
        <w:t xml:space="preserve"> закона Ненецкого автономного округа от 16.04.2014 N 12-ОЗ "Об образовании в Ненецком автономном округе";</w:t>
      </w:r>
    </w:p>
    <w:p w:rsidR="00EC3A59" w:rsidRDefault="00EC3A59">
      <w:pPr>
        <w:pStyle w:val="ConsPlusNormal"/>
        <w:spacing w:before="220"/>
        <w:ind w:firstLine="540"/>
        <w:jc w:val="both"/>
      </w:pPr>
      <w:r>
        <w:t xml:space="preserve">13) организацию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через находящиеся в его ведении </w:t>
      </w:r>
      <w:r>
        <w:lastRenderedPageBreak/>
        <w:t>государственные профессиональные образовательные организации Ненецкого автономного округа;</w:t>
      </w:r>
    </w:p>
    <w:p w:rsidR="00EC3A59" w:rsidRDefault="00EC3A59">
      <w:pPr>
        <w:pStyle w:val="ConsPlusNormal"/>
        <w:spacing w:before="220"/>
        <w:ind w:firstLine="540"/>
        <w:jc w:val="both"/>
      </w:pPr>
      <w:r>
        <w:t>14) организацию предоставления дополнительного образования детей в государственных образовательных организациях Ненецкого автономного округа через находящиеся в его ведении государственные образовательные организации Ненецкого автономного округа;</w:t>
      </w:r>
    </w:p>
    <w:p w:rsidR="00EC3A59" w:rsidRDefault="00EC3A59">
      <w:pPr>
        <w:pStyle w:val="ConsPlusNormal"/>
        <w:spacing w:before="220"/>
        <w:ind w:firstLine="540"/>
        <w:jc w:val="both"/>
      </w:pPr>
      <w:r>
        <w:t xml:space="preserve">15) финансовое обеспечение предоставления дополнительного образования детей в частных организациях, осуществляющих образовательную деятельность, реализующих дополнительные общеобразовательные программы для детей в соответствии с </w:t>
      </w:r>
      <w:hyperlink r:id="rId90">
        <w:r>
          <w:rPr>
            <w:color w:val="0000FF"/>
          </w:rPr>
          <w:t>частью 2 статьи 8.2</w:t>
        </w:r>
      </w:hyperlink>
      <w:r>
        <w:t xml:space="preserve"> закона Ненецкого автономного округа от 16.04.2014 N 12-ОЗ "Об образовании в Ненецком автономном округе";</w:t>
      </w:r>
    </w:p>
    <w:p w:rsidR="00EC3A59" w:rsidRDefault="00EC3A59">
      <w:pPr>
        <w:pStyle w:val="ConsPlusNormal"/>
        <w:spacing w:before="220"/>
        <w:ind w:firstLine="540"/>
        <w:jc w:val="both"/>
      </w:pPr>
      <w:r>
        <w:t>16) организацию предоставления дополнительного профессионального образования в государственных образовательных организациях Ненецкого автономного округа через находящиеся в его ведении государственные профессиональные образовательные организации Ненецкого автономного округа;</w:t>
      </w:r>
    </w:p>
    <w:p w:rsidR="00EC3A59" w:rsidRDefault="00EC3A59">
      <w:pPr>
        <w:pStyle w:val="ConsPlusNormal"/>
        <w:spacing w:before="220"/>
        <w:ind w:firstLine="540"/>
        <w:jc w:val="both"/>
      </w:pPr>
      <w:r>
        <w:t>17) организацию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через находящийся в его ведении центр психолого-педагогической, медицинской и социальной помощи;</w:t>
      </w:r>
    </w:p>
    <w:p w:rsidR="00EC3A59" w:rsidRDefault="00EC3A59">
      <w:pPr>
        <w:pStyle w:val="ConsPlusNormal"/>
        <w:spacing w:before="220"/>
        <w:ind w:firstLine="540"/>
        <w:jc w:val="both"/>
      </w:pPr>
      <w:r>
        <w:t>18)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C3A59" w:rsidRDefault="00EC3A59">
      <w:pPr>
        <w:pStyle w:val="ConsPlusNormal"/>
        <w:spacing w:before="220"/>
        <w:ind w:firstLine="540"/>
        <w:jc w:val="both"/>
      </w:pPr>
      <w:r>
        <w:t>19) организацию и проведение олимпиад и иных интеллектуальных и (или) творческих конкурсов, физкультурных мероприятий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EC3A59" w:rsidRDefault="00EC3A59">
      <w:pPr>
        <w:pStyle w:val="ConsPlusNormal"/>
        <w:spacing w:before="220"/>
        <w:ind w:firstLine="540"/>
        <w:jc w:val="both"/>
      </w:pPr>
      <w:r>
        <w:t>20) обеспечение проведения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Ненецкого автономного округа;</w:t>
      </w:r>
    </w:p>
    <w:p w:rsidR="00EC3A59" w:rsidRDefault="00EC3A59">
      <w:pPr>
        <w:pStyle w:val="ConsPlusNormal"/>
        <w:spacing w:before="220"/>
        <w:ind w:firstLine="540"/>
        <w:jc w:val="both"/>
      </w:pPr>
      <w:r>
        <w:t>21)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Ненецкого автономного округа;</w:t>
      </w:r>
    </w:p>
    <w:p w:rsidR="00EC3A59" w:rsidRDefault="00EC3A59">
      <w:pPr>
        <w:pStyle w:val="ConsPlusNormal"/>
        <w:spacing w:before="220"/>
        <w:ind w:firstLine="540"/>
        <w:jc w:val="both"/>
      </w:pPr>
      <w:r>
        <w:t>22) создание государственных экзаменационных комиссий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Ненецкого автономного округа;</w:t>
      </w:r>
    </w:p>
    <w:p w:rsidR="00EC3A59" w:rsidRDefault="00EC3A59">
      <w:pPr>
        <w:pStyle w:val="ConsPlusNormal"/>
        <w:spacing w:before="220"/>
        <w:ind w:firstLine="540"/>
        <w:jc w:val="both"/>
      </w:pPr>
      <w:r>
        <w:t>23) формирование аттестационных комиссий в целях установления квалификационной категории педагогических работников государственных организаций Ненецкого автономного округа, осуществляющих образовательную деятельность и частных организаций, осуществляющих образовательную деятельность, расположенных на территории Ненецкого автономного округа;</w:t>
      </w:r>
    </w:p>
    <w:p w:rsidR="00EC3A59" w:rsidRDefault="00EC3A59">
      <w:pPr>
        <w:pStyle w:val="ConsPlusNormal"/>
        <w:spacing w:before="220"/>
        <w:ind w:firstLine="540"/>
        <w:jc w:val="both"/>
      </w:pPr>
      <w:r>
        <w:t>24)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содействие привлечению таких работников в государственные организации Ненецкого автономного округа, осуществляющие образовательную деятельность;</w:t>
      </w:r>
    </w:p>
    <w:p w:rsidR="00EC3A59" w:rsidRDefault="00EC3A59">
      <w:pPr>
        <w:pStyle w:val="ConsPlusNormal"/>
        <w:spacing w:before="220"/>
        <w:ind w:firstLine="540"/>
        <w:jc w:val="both"/>
      </w:pPr>
      <w:r>
        <w:lastRenderedPageBreak/>
        <w:t>25) обеспечение предоставления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государственных дошкольных образовательных организациях Ненецкого автономного округа и государственных общеобразовательных организациях Ненецкого автономного округа, если в них созданы соответствующие консультационные центры;</w:t>
      </w:r>
    </w:p>
    <w:p w:rsidR="00EC3A59" w:rsidRDefault="00EC3A59">
      <w:pPr>
        <w:pStyle w:val="ConsPlusNormal"/>
        <w:spacing w:before="220"/>
        <w:ind w:firstLine="540"/>
        <w:jc w:val="both"/>
      </w:pPr>
      <w:r>
        <w:t>26) определение порядка регламентации и оформления отношений государственной образовательной организации Ненецкого автономного округа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EC3A59" w:rsidRDefault="00EC3A59">
      <w:pPr>
        <w:pStyle w:val="ConsPlusNormal"/>
        <w:spacing w:before="220"/>
        <w:ind w:firstLine="540"/>
        <w:jc w:val="both"/>
      </w:pPr>
      <w:r>
        <w:t>27) утверждение типовых требований к одежде обучающихся по образовательным программам начального общего, основного общего и среднего общего образования;</w:t>
      </w:r>
    </w:p>
    <w:p w:rsidR="00EC3A59" w:rsidRDefault="00EC3A59">
      <w:pPr>
        <w:pStyle w:val="ConsPlusNormal"/>
        <w:spacing w:before="220"/>
        <w:ind w:firstLine="540"/>
        <w:jc w:val="both"/>
      </w:pPr>
      <w:r>
        <w:t>28) создание условий для реализации инновационных образовательных проектов, программ и внедрения их результатов в практику;</w:t>
      </w:r>
    </w:p>
    <w:p w:rsidR="00EC3A59" w:rsidRDefault="00EC3A59">
      <w:pPr>
        <w:pStyle w:val="ConsPlusNormal"/>
        <w:spacing w:before="220"/>
        <w:ind w:firstLine="540"/>
        <w:jc w:val="both"/>
      </w:pPr>
      <w:r>
        <w:t>29) установление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порядка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p>
    <w:p w:rsidR="00EC3A59" w:rsidRDefault="00EC3A59">
      <w:pPr>
        <w:pStyle w:val="ConsPlusNormal"/>
        <w:jc w:val="both"/>
      </w:pPr>
      <w:r>
        <w:t xml:space="preserve">(в ред. </w:t>
      </w:r>
      <w:hyperlink r:id="rId91">
        <w:r>
          <w:rPr>
            <w:color w:val="0000FF"/>
          </w:rPr>
          <w:t>постановления</w:t>
        </w:r>
      </w:hyperlink>
      <w:r>
        <w:t xml:space="preserve"> администрации НАО от 21.12.2022 N 367-п)</w:t>
      </w:r>
    </w:p>
    <w:p w:rsidR="00EC3A59" w:rsidRDefault="00EC3A59">
      <w:pPr>
        <w:pStyle w:val="ConsPlusNormal"/>
        <w:spacing w:before="220"/>
        <w:ind w:firstLine="540"/>
        <w:jc w:val="both"/>
      </w:pPr>
      <w:r>
        <w:t xml:space="preserve">30) установление нормативных затрат на оказание государственных услуг в сфере образования нормативов в соответствии с </w:t>
      </w:r>
      <w:hyperlink r:id="rId92">
        <w:r>
          <w:rPr>
            <w:color w:val="0000FF"/>
          </w:rPr>
          <w:t>пунктом 3 части 1 статьи 8</w:t>
        </w:r>
      </w:hyperlink>
      <w:r>
        <w:t xml:space="preserve"> Федерального закона от 29.12.2012 N 273-ФЗ "Об образовании в Российской Федерации", объема финансового обеспечения реализации образовательных программ в соответствии со </w:t>
      </w:r>
      <w:hyperlink r:id="rId93">
        <w:r>
          <w:rPr>
            <w:color w:val="0000FF"/>
          </w:rPr>
          <w:t>статьей 99</w:t>
        </w:r>
      </w:hyperlink>
      <w:r>
        <w:t xml:space="preserve"> Федерального закона от 29.12.2012 N 273-ФЗ "Об образовании в Российской Федерации" в отношении находящихся в его ведении государственных образовательных организаций Ненецкого автономного округа;</w:t>
      </w:r>
    </w:p>
    <w:p w:rsidR="00EC3A59" w:rsidRDefault="00EC3A59">
      <w:pPr>
        <w:pStyle w:val="ConsPlusNormal"/>
        <w:jc w:val="both"/>
      </w:pPr>
      <w:r>
        <w:t xml:space="preserve">(в ред. </w:t>
      </w:r>
      <w:hyperlink r:id="rId94">
        <w:r>
          <w:rPr>
            <w:color w:val="0000FF"/>
          </w:rPr>
          <w:t>постановления</w:t>
        </w:r>
      </w:hyperlink>
      <w:r>
        <w:t xml:space="preserve"> администрации НАО от 21.12.2022 N 367-п)</w:t>
      </w:r>
    </w:p>
    <w:p w:rsidR="00EC3A59" w:rsidRDefault="00EC3A59">
      <w:pPr>
        <w:pStyle w:val="ConsPlusNormal"/>
        <w:spacing w:before="220"/>
        <w:ind w:firstLine="540"/>
        <w:jc w:val="both"/>
      </w:pPr>
      <w:r>
        <w:t>31) разработку примерных нормативов штатной численности государственных образовательных организаций Ненецкого автономного округа;</w:t>
      </w:r>
    </w:p>
    <w:p w:rsidR="00EC3A59" w:rsidRDefault="00EC3A59">
      <w:pPr>
        <w:pStyle w:val="ConsPlusNormal"/>
        <w:spacing w:before="220"/>
        <w:ind w:firstLine="540"/>
        <w:jc w:val="both"/>
      </w:pPr>
      <w:r>
        <w:t>32) организацию обеспечения государственных организаций Ненецкого автономного округа, осуществляющих образовательную деятельность,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учебными пособиями, допущенными к использованию при реализации указанных образовательных программ;</w:t>
      </w:r>
    </w:p>
    <w:p w:rsidR="00EC3A59" w:rsidRDefault="00EC3A59">
      <w:pPr>
        <w:pStyle w:val="ConsPlusNormal"/>
        <w:spacing w:before="220"/>
        <w:ind w:firstLine="540"/>
        <w:jc w:val="both"/>
      </w:pPr>
      <w:r>
        <w:t>33) определение случаев и установление порядка организации индивидуального отбора при приеме либо переводе в государственные образовательные организации Ненецкого автономного округа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EC3A59" w:rsidRDefault="00EC3A59">
      <w:pPr>
        <w:pStyle w:val="ConsPlusNormal"/>
        <w:spacing w:before="220"/>
        <w:ind w:firstLine="540"/>
        <w:jc w:val="both"/>
      </w:pPr>
      <w:r>
        <w:t xml:space="preserve">34) создание в государственных организациях Ненецкого автономного округа, осуществляющих образовательную деятельность,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w:t>
      </w:r>
      <w:r>
        <w:lastRenderedPageBreak/>
        <w:t>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C3A59" w:rsidRDefault="00EC3A59">
      <w:pPr>
        <w:pStyle w:val="ConsPlusNormal"/>
        <w:spacing w:before="220"/>
        <w:ind w:firstLine="540"/>
        <w:jc w:val="both"/>
      </w:pPr>
      <w:r>
        <w:t>35) поддержку изучения в организациях, осуществляющих образовательную деятельность, национальных языков и иных предметов этнокультурной направленности;</w:t>
      </w:r>
    </w:p>
    <w:p w:rsidR="00EC3A59" w:rsidRDefault="00EC3A59">
      <w:pPr>
        <w:pStyle w:val="ConsPlusNormal"/>
        <w:spacing w:before="220"/>
        <w:ind w:firstLine="540"/>
        <w:jc w:val="both"/>
      </w:pPr>
      <w:r>
        <w:t>36) участие в проведении экспертизы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а также в проведении экспертизы учебников, разработке федеральных основных общеобразовательных программ (в части учета региональных, национальных и этнокультурных особенностей), а также в проведении экспертизы учебников и разработанных в комплекте с ними учебных пособий,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Ненецкого автономного округа,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C3A59" w:rsidRDefault="00EC3A59">
      <w:pPr>
        <w:pStyle w:val="ConsPlusNormal"/>
        <w:jc w:val="both"/>
      </w:pPr>
      <w:r>
        <w:t xml:space="preserve">(в ред. </w:t>
      </w:r>
      <w:hyperlink r:id="rId95">
        <w:r>
          <w:rPr>
            <w:color w:val="0000FF"/>
          </w:rPr>
          <w:t>постановления</w:t>
        </w:r>
      </w:hyperlink>
      <w:r>
        <w:t xml:space="preserve"> администрации НАО от 21.12.2022 N 367-п)</w:t>
      </w:r>
    </w:p>
    <w:p w:rsidR="00EC3A59" w:rsidRDefault="00EC3A59">
      <w:pPr>
        <w:pStyle w:val="ConsPlusNormal"/>
        <w:spacing w:before="220"/>
        <w:ind w:firstLine="540"/>
        <w:jc w:val="both"/>
      </w:pPr>
      <w:r>
        <w:t>37)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EC3A59" w:rsidRDefault="00EC3A59">
      <w:pPr>
        <w:pStyle w:val="ConsPlusNormal"/>
        <w:spacing w:before="220"/>
        <w:ind w:firstLine="540"/>
        <w:jc w:val="both"/>
      </w:pPr>
      <w:r>
        <w:t xml:space="preserve">38) утратил силу. - </w:t>
      </w:r>
      <w:hyperlink r:id="rId96">
        <w:r>
          <w:rPr>
            <w:color w:val="0000FF"/>
          </w:rPr>
          <w:t>Постановление</w:t>
        </w:r>
      </w:hyperlink>
      <w:r>
        <w:t xml:space="preserve"> администрации НАО от 21.12.2022 N 367-п;</w:t>
      </w:r>
    </w:p>
    <w:p w:rsidR="00EC3A59" w:rsidRDefault="00EC3A59">
      <w:pPr>
        <w:pStyle w:val="ConsPlusNormal"/>
        <w:spacing w:before="220"/>
        <w:ind w:firstLine="540"/>
        <w:jc w:val="both"/>
      </w:pPr>
      <w:r>
        <w:t>39) создание консультативных, совещательных органов в сфере образования;</w:t>
      </w:r>
    </w:p>
    <w:p w:rsidR="00EC3A59" w:rsidRDefault="00EC3A59">
      <w:pPr>
        <w:pStyle w:val="ConsPlusNormal"/>
        <w:spacing w:before="220"/>
        <w:ind w:firstLine="540"/>
        <w:jc w:val="both"/>
      </w:pPr>
      <w:r>
        <w:t>40) создание учебно-методических объединений Ненецкого автономного округа и утверждение положений о них;</w:t>
      </w:r>
    </w:p>
    <w:p w:rsidR="00EC3A59" w:rsidRDefault="00EC3A59">
      <w:pPr>
        <w:pStyle w:val="ConsPlusNormal"/>
        <w:spacing w:before="220"/>
        <w:ind w:firstLine="540"/>
        <w:jc w:val="both"/>
      </w:pPr>
      <w:r>
        <w:t xml:space="preserve">41) установление порядка формирования и ведения региональных информационных систем, в том числе порядка предоставления родителям (законным представителям) детей сведений из информационных систем, указанных в </w:t>
      </w:r>
      <w:hyperlink r:id="rId97">
        <w:r>
          <w:rPr>
            <w:color w:val="0000FF"/>
          </w:rPr>
          <w:t>части 14 статьи 98</w:t>
        </w:r>
      </w:hyperlink>
      <w:r>
        <w:t xml:space="preserve"> Федерального закона от 29.12.2012 N 273-ФЗ "Об образовании в Российской Федерации", с учетом методических рекомендаций, утвержденных Правительством Российской Федерации;</w:t>
      </w:r>
    </w:p>
    <w:p w:rsidR="00EC3A59" w:rsidRDefault="00EC3A59">
      <w:pPr>
        <w:pStyle w:val="ConsPlusNormal"/>
        <w:jc w:val="both"/>
      </w:pPr>
      <w:r>
        <w:t xml:space="preserve">(пп. 41 в ред. </w:t>
      </w:r>
      <w:hyperlink r:id="rId98">
        <w:r>
          <w:rPr>
            <w:color w:val="0000FF"/>
          </w:rPr>
          <w:t>постановления</w:t>
        </w:r>
      </w:hyperlink>
      <w:r>
        <w:t xml:space="preserve"> администрации НАО от 21.12.2022 N 367-п)</w:t>
      </w:r>
    </w:p>
    <w:p w:rsidR="00EC3A59" w:rsidRDefault="00EC3A59">
      <w:pPr>
        <w:pStyle w:val="ConsPlusNormal"/>
        <w:spacing w:before="220"/>
        <w:ind w:firstLine="540"/>
        <w:jc w:val="both"/>
      </w:pPr>
      <w:r>
        <w:t>42)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EC3A59" w:rsidRDefault="00EC3A59">
      <w:pPr>
        <w:pStyle w:val="ConsPlusNormal"/>
        <w:jc w:val="both"/>
      </w:pPr>
      <w:r>
        <w:t xml:space="preserve">(п. 42 в ред. </w:t>
      </w:r>
      <w:hyperlink r:id="rId99">
        <w:r>
          <w:rPr>
            <w:color w:val="0000FF"/>
          </w:rPr>
          <w:t>постановления</w:t>
        </w:r>
      </w:hyperlink>
      <w:r>
        <w:t xml:space="preserve"> администрации НАО от 21.12.2022 N 367-п)</w:t>
      </w:r>
    </w:p>
    <w:p w:rsidR="00EC3A59" w:rsidRDefault="00EC3A59">
      <w:pPr>
        <w:pStyle w:val="ConsPlusNormal"/>
        <w:spacing w:before="220"/>
        <w:ind w:firstLine="540"/>
        <w:jc w:val="both"/>
      </w:pPr>
      <w:r>
        <w:t>43) иные полномочия в сфере образования в соответствии с федеральным и окружным законодательством.</w:t>
      </w:r>
    </w:p>
    <w:p w:rsidR="00EC3A59" w:rsidRDefault="00EC3A59">
      <w:pPr>
        <w:pStyle w:val="ConsPlusNormal"/>
        <w:jc w:val="both"/>
      </w:pPr>
      <w:r>
        <w:t xml:space="preserve">(пп. 43 введен </w:t>
      </w:r>
      <w:hyperlink r:id="rId100">
        <w:r>
          <w:rPr>
            <w:color w:val="0000FF"/>
          </w:rPr>
          <w:t>постановлением</w:t>
        </w:r>
      </w:hyperlink>
      <w:r>
        <w:t xml:space="preserve"> администрации НАО от 21.12.2022 N 367-п)</w:t>
      </w:r>
    </w:p>
    <w:p w:rsidR="00EC3A59" w:rsidRDefault="00EC3A59">
      <w:pPr>
        <w:pStyle w:val="ConsPlusNormal"/>
        <w:spacing w:before="220"/>
        <w:ind w:firstLine="540"/>
        <w:jc w:val="both"/>
      </w:pPr>
      <w:r>
        <w:t xml:space="preserve">13. Утратил силу с 01.04.2020. - </w:t>
      </w:r>
      <w:hyperlink r:id="rId101">
        <w:r>
          <w:rPr>
            <w:color w:val="0000FF"/>
          </w:rPr>
          <w:t>Постановление</w:t>
        </w:r>
      </w:hyperlink>
      <w:r>
        <w:t xml:space="preserve"> администрации НАО от 12.03.2020 N 45-п.</w:t>
      </w:r>
    </w:p>
    <w:p w:rsidR="00EC3A59" w:rsidRDefault="00EC3A59">
      <w:pPr>
        <w:pStyle w:val="ConsPlusNormal"/>
        <w:spacing w:before="220"/>
        <w:ind w:firstLine="540"/>
        <w:jc w:val="both"/>
      </w:pPr>
      <w:r>
        <w:t xml:space="preserve">13.1. Департамент осуществляет на территории Ненецкого автономного округа отдельные полномочия Российской Федерации в сфере образования, переданные органам государственной власти субъектов Российской Федерации, в соответствии с </w:t>
      </w:r>
      <w:hyperlink r:id="rId102">
        <w:r>
          <w:rPr>
            <w:color w:val="0000FF"/>
          </w:rPr>
          <w:t>частью 3 статьи 4.1</w:t>
        </w:r>
      </w:hyperlink>
      <w:r>
        <w:t xml:space="preserve"> закона Ненецкого автономного округа от 16.04.2014 N 12-ОЗ "Об образовании в Ненецком автономном округе", а именно:</w:t>
      </w:r>
    </w:p>
    <w:p w:rsidR="00EC3A59" w:rsidRDefault="00EC3A59">
      <w:pPr>
        <w:pStyle w:val="ConsPlusNormal"/>
        <w:spacing w:before="220"/>
        <w:ind w:firstLine="540"/>
        <w:jc w:val="both"/>
      </w:pPr>
      <w:r>
        <w:lastRenderedPageBreak/>
        <w:t xml:space="preserve">1) осуществляет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Ненецкого автономного округа, за исключением организаций, указанных в </w:t>
      </w:r>
      <w:hyperlink r:id="rId103">
        <w:r>
          <w:rPr>
            <w:color w:val="0000FF"/>
          </w:rPr>
          <w:t>пункте 7 части 1 статьи 6</w:t>
        </w:r>
      </w:hyperlink>
      <w:r>
        <w:t xml:space="preserve"> Федерального закона от 29.12.2012 N 273-ФЗ "Об образовании в Российской Федерации";</w:t>
      </w:r>
    </w:p>
    <w:p w:rsidR="00EC3A59" w:rsidRDefault="00EC3A59">
      <w:pPr>
        <w:pStyle w:val="ConsPlusNormal"/>
        <w:spacing w:before="220"/>
        <w:ind w:firstLine="540"/>
        <w:jc w:val="both"/>
      </w:pPr>
      <w:r>
        <w:t>2) осуществляет государственный контроль (надзор) за реализацией органами местного самоуправления полномочий в сфере образования;</w:t>
      </w:r>
    </w:p>
    <w:p w:rsidR="00EC3A59" w:rsidRDefault="00EC3A59">
      <w:pPr>
        <w:pStyle w:val="ConsPlusNormal"/>
        <w:spacing w:before="220"/>
        <w:ind w:firstLine="540"/>
        <w:jc w:val="both"/>
      </w:pPr>
      <w:r>
        <w:t xml:space="preserve">3) осуществляет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Ненецкого автономного округа, за исключением организаций, указанных в </w:t>
      </w:r>
      <w:hyperlink r:id="rId104">
        <w:r>
          <w:rPr>
            <w:color w:val="0000FF"/>
          </w:rPr>
          <w:t>пункте 7 части 1 статьи 6</w:t>
        </w:r>
      </w:hyperlink>
      <w:r>
        <w:t xml:space="preserve"> Федерального закона от 29.12.2012 N 273-ФЗ "Об образовании в Российской Федерации";</w:t>
      </w:r>
    </w:p>
    <w:p w:rsidR="00EC3A59" w:rsidRDefault="00EC3A59">
      <w:pPr>
        <w:pStyle w:val="ConsPlusNormal"/>
        <w:spacing w:before="220"/>
        <w:ind w:firstLine="540"/>
        <w:jc w:val="both"/>
      </w:pPr>
      <w:r>
        <w:t xml:space="preserve">4) проводит государственную аккредитацию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Ненецкого автономного округа, за исключением организаций, указанных в </w:t>
      </w:r>
      <w:hyperlink r:id="rId105">
        <w:r>
          <w:rPr>
            <w:color w:val="0000FF"/>
          </w:rPr>
          <w:t>пункте 8 части 1 статьи 6</w:t>
        </w:r>
      </w:hyperlink>
      <w:r>
        <w:t xml:space="preserve"> Федерального закона от 29.12.2012 N 273-ФЗ "Об образовании в Российской Федерации";</w:t>
      </w:r>
    </w:p>
    <w:p w:rsidR="00EC3A59" w:rsidRDefault="00EC3A59">
      <w:pPr>
        <w:pStyle w:val="ConsPlusNormal"/>
        <w:spacing w:before="220"/>
        <w:ind w:firstLine="540"/>
        <w:jc w:val="both"/>
      </w:pPr>
      <w:r>
        <w:t>5)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сведения о государственной аккредитации образовательной деятельности;</w:t>
      </w:r>
    </w:p>
    <w:p w:rsidR="00EC3A59" w:rsidRDefault="00EC3A59">
      <w:pPr>
        <w:pStyle w:val="ConsPlusNormal"/>
        <w:spacing w:before="220"/>
        <w:ind w:firstLine="540"/>
        <w:jc w:val="both"/>
      </w:pPr>
      <w:r>
        <w:t>6) подтверждает документы об образовании и (или) о квалификации;</w:t>
      </w:r>
    </w:p>
    <w:p w:rsidR="00EC3A59" w:rsidRDefault="00EC3A59">
      <w:pPr>
        <w:pStyle w:val="ConsPlusNormal"/>
        <w:spacing w:before="220"/>
        <w:ind w:firstLine="540"/>
        <w:jc w:val="both"/>
      </w:pPr>
      <w:r>
        <w:t>7) вносит в государственную информационную систему государственного надзора в сфере образования сведения о мероприятиях по государственному надзору (контролю) в сфере образования;</w:t>
      </w:r>
    </w:p>
    <w:p w:rsidR="00EC3A59" w:rsidRDefault="00EC3A59">
      <w:pPr>
        <w:pStyle w:val="ConsPlusNormal"/>
        <w:spacing w:before="220"/>
        <w:ind w:firstLine="540"/>
        <w:jc w:val="both"/>
      </w:pPr>
      <w:r>
        <w:t>8) представляет сведения о проставленных им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w:t>
      </w:r>
    </w:p>
    <w:p w:rsidR="00EC3A59" w:rsidRDefault="00EC3A59">
      <w:pPr>
        <w:pStyle w:val="ConsPlusNormal"/>
        <w:jc w:val="both"/>
      </w:pPr>
      <w:r>
        <w:t xml:space="preserve">(п. 13.1 в ред. </w:t>
      </w:r>
      <w:hyperlink r:id="rId106">
        <w:r>
          <w:rPr>
            <w:color w:val="0000FF"/>
          </w:rPr>
          <w:t>постановления</w:t>
        </w:r>
      </w:hyperlink>
      <w:r>
        <w:t xml:space="preserve"> администрации НАО от 21.12.2022 N 367-п)</w:t>
      </w:r>
    </w:p>
    <w:p w:rsidR="00EC3A59" w:rsidRDefault="00EC3A59">
      <w:pPr>
        <w:pStyle w:val="ConsPlusNormal"/>
        <w:spacing w:before="220"/>
        <w:ind w:firstLine="540"/>
        <w:jc w:val="both"/>
      </w:pPr>
      <w:r>
        <w:t>14. В сфере молодежной политики Департамент осуществляет:</w:t>
      </w:r>
    </w:p>
    <w:p w:rsidR="00EC3A59" w:rsidRDefault="00EC3A59">
      <w:pPr>
        <w:pStyle w:val="ConsPlusNormal"/>
        <w:spacing w:before="220"/>
        <w:ind w:firstLine="540"/>
        <w:jc w:val="both"/>
      </w:pPr>
      <w:r>
        <w:t>1) реализацию молодежной политики на территории Ненецкого автономного округа;</w:t>
      </w:r>
    </w:p>
    <w:p w:rsidR="00EC3A59" w:rsidRDefault="00EC3A59">
      <w:pPr>
        <w:pStyle w:val="ConsPlusNormal"/>
        <w:spacing w:before="220"/>
        <w:ind w:firstLine="540"/>
        <w:jc w:val="both"/>
      </w:pPr>
      <w:r>
        <w:t>2) разработку и реализацию региональных и межмуниципальных программ по основным направлениям в сфере молодежной политики с учетом социально-экономических, экологических, демографических, этнокультурных и других особенностей Ненецкого автономного округа;</w:t>
      </w:r>
    </w:p>
    <w:p w:rsidR="00EC3A59" w:rsidRDefault="00EC3A59">
      <w:pPr>
        <w:pStyle w:val="ConsPlusNormal"/>
        <w:spacing w:before="220"/>
        <w:ind w:firstLine="540"/>
        <w:jc w:val="both"/>
      </w:pPr>
      <w:r>
        <w:t>3) организацию деятельности специалистов по работе с молодежью;</w:t>
      </w:r>
    </w:p>
    <w:p w:rsidR="00EC3A59" w:rsidRDefault="00EC3A59">
      <w:pPr>
        <w:pStyle w:val="ConsPlusNormal"/>
        <w:spacing w:before="220"/>
        <w:ind w:firstLine="540"/>
        <w:jc w:val="both"/>
      </w:pPr>
      <w:r>
        <w:t>4) обеспечение открытости и доступности информации о реализации молодежной политики;</w:t>
      </w:r>
    </w:p>
    <w:p w:rsidR="00EC3A59" w:rsidRDefault="00EC3A59">
      <w:pPr>
        <w:pStyle w:val="ConsPlusNormal"/>
        <w:spacing w:before="220"/>
        <w:ind w:firstLine="540"/>
        <w:jc w:val="both"/>
      </w:pPr>
      <w:r>
        <w:t>5) взаимодействие в сфере молодежной политики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и формах, установленных законодательством Российской Федерации;</w:t>
      </w:r>
    </w:p>
    <w:p w:rsidR="00EC3A59" w:rsidRDefault="00EC3A59">
      <w:pPr>
        <w:pStyle w:val="ConsPlusNormal"/>
        <w:spacing w:before="220"/>
        <w:ind w:firstLine="540"/>
        <w:jc w:val="both"/>
      </w:pPr>
      <w:r>
        <w:lastRenderedPageBreak/>
        <w:t xml:space="preserve">6) формирование и ведение реестра молодежных и детских общественных объединений в Ненецком автономном округе, пользующихся государственной поддержкой, в соответствии со </w:t>
      </w:r>
      <w:hyperlink r:id="rId107">
        <w:r>
          <w:rPr>
            <w:color w:val="0000FF"/>
          </w:rPr>
          <w:t>статьей 19</w:t>
        </w:r>
      </w:hyperlink>
      <w:r>
        <w:t xml:space="preserve"> закона Ненецкого автономного округа от 10.07.2000 N 250-ОЗ "О государственной молодежной политике в Ненецком автономном округе";</w:t>
      </w:r>
    </w:p>
    <w:p w:rsidR="00EC3A59" w:rsidRDefault="00EC3A59">
      <w:pPr>
        <w:pStyle w:val="ConsPlusNormal"/>
        <w:spacing w:before="220"/>
        <w:ind w:firstLine="540"/>
        <w:jc w:val="both"/>
      </w:pPr>
      <w:r>
        <w:t>7) организацию мониторинга реализации молодежной политики на территории Ненецкого автономного округа;</w:t>
      </w:r>
    </w:p>
    <w:p w:rsidR="00EC3A59" w:rsidRDefault="00EC3A59">
      <w:pPr>
        <w:pStyle w:val="ConsPlusNormal"/>
        <w:spacing w:before="220"/>
        <w:ind w:firstLine="540"/>
        <w:jc w:val="both"/>
      </w:pPr>
      <w:r>
        <w:t xml:space="preserve">8) иные полномочия в сфере молодежной политики, отнесенные в соответствии с Федеральным </w:t>
      </w:r>
      <w:hyperlink r:id="rId108">
        <w:r>
          <w:rPr>
            <w:color w:val="0000FF"/>
          </w:rPr>
          <w:t>законом</w:t>
        </w:r>
      </w:hyperlink>
      <w:r>
        <w:t xml:space="preserve"> от 30.12.2020 N 489-ФЗ "О молодежной политике в Российской Федерации", другими федеральными законами, законами Ненецкого автономного округа к полномочиям органов государственной власти субъектов Российской Федерации.</w:t>
      </w:r>
    </w:p>
    <w:p w:rsidR="00EC3A59" w:rsidRDefault="00EC3A59">
      <w:pPr>
        <w:pStyle w:val="ConsPlusNormal"/>
        <w:jc w:val="both"/>
      </w:pPr>
      <w:r>
        <w:t xml:space="preserve">(п. 14 в ред. </w:t>
      </w:r>
      <w:hyperlink r:id="rId109">
        <w:r>
          <w:rPr>
            <w:color w:val="0000FF"/>
          </w:rPr>
          <w:t>постановления</w:t>
        </w:r>
      </w:hyperlink>
      <w:r>
        <w:t xml:space="preserve"> администрации НАО от 21.12.2022 N 367-п)</w:t>
      </w:r>
    </w:p>
    <w:p w:rsidR="00EC3A59" w:rsidRDefault="00EC3A59">
      <w:pPr>
        <w:pStyle w:val="ConsPlusNormal"/>
        <w:spacing w:before="220"/>
        <w:ind w:firstLine="540"/>
        <w:jc w:val="both"/>
      </w:pPr>
      <w:r>
        <w:t>15. В сфере физической культуры и спорта Департамент осуществляет:</w:t>
      </w:r>
    </w:p>
    <w:p w:rsidR="00EC3A59" w:rsidRDefault="00EC3A59">
      <w:pPr>
        <w:pStyle w:val="ConsPlusNormal"/>
        <w:spacing w:before="220"/>
        <w:ind w:firstLine="540"/>
        <w:jc w:val="both"/>
      </w:pPr>
      <w:r>
        <w:t>1) организацию и проведение окружных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sidR="00EC3A59" w:rsidRDefault="00EC3A59">
      <w:pPr>
        <w:pStyle w:val="ConsPlusNormal"/>
        <w:spacing w:before="220"/>
        <w:ind w:firstLine="540"/>
        <w:jc w:val="both"/>
      </w:pPr>
      <w:r>
        <w:t>установление порядка проведения окружных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Ненецкого автономного округа;</w:t>
      </w:r>
    </w:p>
    <w:p w:rsidR="00EC3A59" w:rsidRDefault="00EC3A59">
      <w:pPr>
        <w:pStyle w:val="ConsPlusNormal"/>
        <w:spacing w:before="220"/>
        <w:ind w:firstLine="540"/>
        <w:jc w:val="both"/>
      </w:pPr>
      <w:r>
        <w:t>утверждение и реализацию календарного плана официальных физкультурных мероприятий и спортивных мероприятий Ненецкого автономного округа, в том числе включающих в себя физкультурные мероприятия и спортивные мероприятия по реализации Всероссийского физкультурно-спортивного комплекса "Готов к труду и обороне" (далее - комплекс ГТО);</w:t>
      </w:r>
    </w:p>
    <w:p w:rsidR="00EC3A59" w:rsidRDefault="00EC3A59">
      <w:pPr>
        <w:pStyle w:val="ConsPlusNormal"/>
        <w:spacing w:before="220"/>
        <w:ind w:firstLine="540"/>
        <w:jc w:val="both"/>
      </w:pPr>
      <w:r>
        <w:t>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территории Ненецкого автономного округа;</w:t>
      </w:r>
    </w:p>
    <w:p w:rsidR="00EC3A59" w:rsidRDefault="00EC3A59">
      <w:pPr>
        <w:pStyle w:val="ConsPlusNormal"/>
        <w:spacing w:before="220"/>
        <w:ind w:firstLine="540"/>
        <w:jc w:val="both"/>
      </w:pPr>
      <w:r>
        <w:t>информационное обеспечение окружных и межмуниципальных официальных физкультурных мероприятий и спортивных мероприятий;</w:t>
      </w:r>
    </w:p>
    <w:p w:rsidR="00EC3A59" w:rsidRDefault="00EC3A59">
      <w:pPr>
        <w:pStyle w:val="ConsPlusNormal"/>
        <w:spacing w:before="220"/>
        <w:ind w:firstLine="540"/>
        <w:jc w:val="both"/>
      </w:pPr>
      <w:r>
        <w:t>установление порядка разработки и утверждения календарного плана официальных физкультурных мероприятий и спортивных мероприятий Ненецкого автономного округа, в том числе порядка включения физкультурных мероприятий и спортивных мероприятий в указанный календарный план;</w:t>
      </w:r>
    </w:p>
    <w:p w:rsidR="00EC3A59" w:rsidRDefault="00EC3A59">
      <w:pPr>
        <w:pStyle w:val="ConsPlusNormal"/>
        <w:spacing w:before="220"/>
        <w:ind w:firstLine="540"/>
        <w:jc w:val="both"/>
      </w:pPr>
      <w:r>
        <w:t>ежегодное формирование и утверждение перечня значимых официальных физкультурных мероприятий и спортивных мероприятий, проводимых на территории Ненецкого автономного округа;</w:t>
      </w:r>
    </w:p>
    <w:p w:rsidR="00EC3A59" w:rsidRDefault="00EC3A59">
      <w:pPr>
        <w:pStyle w:val="ConsPlusNormal"/>
        <w:spacing w:before="220"/>
        <w:ind w:firstLine="540"/>
        <w:jc w:val="both"/>
      </w:pPr>
      <w:r>
        <w:t xml:space="preserve">2) участие в подготовке программ развития видов спорта в Российской Федерации в части включения в них мероприятий по развитию детско-юношеского спорта, школьного спорта, массового спорта, спорта инвалидов и лиц с ограниченными возможностями здоровья в Ненецком автономном округе в соответствии с Федеральным </w:t>
      </w:r>
      <w:hyperlink r:id="rId110">
        <w:r>
          <w:rPr>
            <w:color w:val="0000FF"/>
          </w:rPr>
          <w:t>законом</w:t>
        </w:r>
      </w:hyperlink>
      <w:r>
        <w:t xml:space="preserve"> от 04.12.2007 N 329-ФЗ "О физической культуре и спорте в Российской Федерации";</w:t>
      </w:r>
    </w:p>
    <w:p w:rsidR="00EC3A59" w:rsidRDefault="00EC3A59">
      <w:pPr>
        <w:pStyle w:val="ConsPlusNormal"/>
        <w:spacing w:before="220"/>
        <w:ind w:firstLine="540"/>
        <w:jc w:val="both"/>
      </w:pPr>
      <w:r>
        <w:t>3) наделение некоммерческих организаций правом по оценке выполнения нормативов испытаний (тестов) комплекса ГТО;</w:t>
      </w:r>
    </w:p>
    <w:p w:rsidR="00EC3A59" w:rsidRDefault="00EC3A59">
      <w:pPr>
        <w:pStyle w:val="ConsPlusNormal"/>
        <w:spacing w:before="220"/>
        <w:ind w:firstLine="540"/>
        <w:jc w:val="both"/>
      </w:pPr>
      <w:r>
        <w:t xml:space="preserve">4) наделение образовательных организаций и иных организаций, учредителем которых являются исполнительные органы Ненецкого автономного округа, при наличии в этих организациях </w:t>
      </w:r>
      <w:r>
        <w:lastRenderedPageBreak/>
        <w:t>центров тестирования, которые созданы в установленном порядке и являются структурными подразделениями соответствующих организаций, правом по оценке выполнения нормативов испытаний (тестов) комплекса ГТО;</w:t>
      </w:r>
    </w:p>
    <w:p w:rsidR="00EC3A59" w:rsidRDefault="00EC3A59">
      <w:pPr>
        <w:pStyle w:val="ConsPlusNormal"/>
        <w:spacing w:before="220"/>
        <w:ind w:firstLine="540"/>
        <w:jc w:val="both"/>
      </w:pPr>
      <w:r>
        <w:t>5)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w:t>
      </w:r>
    </w:p>
    <w:p w:rsidR="00EC3A59" w:rsidRDefault="00EC3A59">
      <w:pPr>
        <w:pStyle w:val="ConsPlusNormal"/>
        <w:spacing w:before="220"/>
        <w:ind w:firstLine="540"/>
        <w:jc w:val="both"/>
      </w:pPr>
      <w:r>
        <w:t>6) утверждение порядка формирования и обеспечения спортивных сборных команд Ненецкого автономного округа, а именно:</w:t>
      </w:r>
    </w:p>
    <w:p w:rsidR="00EC3A59" w:rsidRDefault="00EC3A59">
      <w:pPr>
        <w:pStyle w:val="ConsPlusNormal"/>
        <w:spacing w:before="220"/>
        <w:ind w:firstLine="540"/>
        <w:jc w:val="both"/>
      </w:pPr>
      <w:r>
        <w:t>наделение статусом "Спортивная сборная команда Ненецкого автономного округа" коллективов по различным видам спорта, включенным во Всероссийский реестр видов спорта;</w:t>
      </w:r>
    </w:p>
    <w:p w:rsidR="00EC3A59" w:rsidRDefault="00EC3A59">
      <w:pPr>
        <w:pStyle w:val="ConsPlusNormal"/>
        <w:spacing w:before="220"/>
        <w:ind w:firstLine="540"/>
        <w:jc w:val="both"/>
      </w:pPr>
      <w:r>
        <w:t>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Ненецкого автономного округа;</w:t>
      </w:r>
    </w:p>
    <w:p w:rsidR="00EC3A59" w:rsidRDefault="00EC3A59">
      <w:pPr>
        <w:pStyle w:val="ConsPlusNormal"/>
        <w:spacing w:before="220"/>
        <w:ind w:firstLine="540"/>
        <w:jc w:val="both"/>
      </w:pPr>
      <w:r>
        <w:t>обеспечение подготовки спортивного резерва для спортивных сборных команд Ненецкого автономного округа;</w:t>
      </w:r>
    </w:p>
    <w:p w:rsidR="00EC3A59" w:rsidRDefault="00EC3A59">
      <w:pPr>
        <w:pStyle w:val="ConsPlusNormal"/>
        <w:spacing w:before="220"/>
        <w:ind w:firstLine="540"/>
        <w:jc w:val="both"/>
      </w:pPr>
      <w:r>
        <w:t>7) развитие детско-юношеского спорта в целях создания условий для подготовки спортивных сборных команд Ненецкого автономного округа и спортивного резерва для спортивных сборных команд Ненецкого автономного округа;</w:t>
      </w:r>
    </w:p>
    <w:p w:rsidR="00EC3A59" w:rsidRDefault="00EC3A59">
      <w:pPr>
        <w:pStyle w:val="ConsPlusNormal"/>
        <w:spacing w:before="220"/>
        <w:ind w:firstLine="540"/>
        <w:jc w:val="both"/>
      </w:pPr>
      <w:r>
        <w:t>8) содействие развитию массового спорта, спорта высших достижений;</w:t>
      </w:r>
    </w:p>
    <w:p w:rsidR="00EC3A59" w:rsidRDefault="00EC3A59">
      <w:pPr>
        <w:pStyle w:val="ConsPlusNormal"/>
        <w:spacing w:before="220"/>
        <w:ind w:firstLine="540"/>
        <w:jc w:val="both"/>
      </w:pPr>
      <w:r>
        <w:t>9)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sidR="00EC3A59" w:rsidRDefault="00EC3A59">
      <w:pPr>
        <w:pStyle w:val="ConsPlusNormal"/>
        <w:spacing w:before="220"/>
        <w:ind w:firstLine="540"/>
        <w:jc w:val="both"/>
      </w:pPr>
      <w:r>
        <w:t xml:space="preserve">10) содействие в осуществлении мероприятий по подготовке спортивных сборных команд Ненецкого автономного округа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окружным спортивным федерациям в соответствии с Федеральным </w:t>
      </w:r>
      <w:hyperlink r:id="rId111">
        <w:r>
          <w:rPr>
            <w:color w:val="0000FF"/>
          </w:rPr>
          <w:t>законом</w:t>
        </w:r>
      </w:hyperlink>
      <w:r>
        <w:t xml:space="preserve"> от 04.12.2007 N 329-ФЗ "О физической культуре и спорте в Российской Федерации" и нормативными правовыми актами Ненецкого автономного округа;</w:t>
      </w:r>
    </w:p>
    <w:p w:rsidR="00EC3A59" w:rsidRDefault="00EC3A59">
      <w:pPr>
        <w:pStyle w:val="ConsPlusNormal"/>
        <w:spacing w:before="220"/>
        <w:ind w:firstLine="540"/>
        <w:jc w:val="both"/>
      </w:pPr>
      <w:r>
        <w:t>11) организацию развития национальных видов спорта, в том числе установление порядка проведения спортивных мероприятий по национальным видам спорта, развивающимся в Ненецком автономном округе;</w:t>
      </w:r>
    </w:p>
    <w:p w:rsidR="00EC3A59" w:rsidRDefault="00EC3A59">
      <w:pPr>
        <w:pStyle w:val="ConsPlusNormal"/>
        <w:spacing w:before="220"/>
        <w:ind w:firstLine="540"/>
        <w:jc w:val="both"/>
      </w:pPr>
      <w:r>
        <w:t>12) установление порядка разработки правил национальных видов спорта, развивающихся в Ненецком автономном округе (за исключением национальных видов спорта, развитие которых осуществляется соответствующей общероссийской спортивной федерацией);</w:t>
      </w:r>
    </w:p>
    <w:p w:rsidR="00EC3A59" w:rsidRDefault="00EC3A59">
      <w:pPr>
        <w:pStyle w:val="ConsPlusNormal"/>
        <w:spacing w:before="220"/>
        <w:ind w:firstLine="540"/>
        <w:jc w:val="both"/>
      </w:pPr>
      <w:r>
        <w:t xml:space="preserve">13)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r:id="rId112">
        <w:r>
          <w:rPr>
            <w:color w:val="0000FF"/>
          </w:rPr>
          <w:t>статьей 22</w:t>
        </w:r>
      </w:hyperlink>
      <w:r>
        <w:t xml:space="preserve"> Федерального закона от 04.12.2007 N 329-ФЗ "О физической культуре и спорте в Российской Федерации";</w:t>
      </w:r>
    </w:p>
    <w:p w:rsidR="00EC3A59" w:rsidRDefault="00EC3A59">
      <w:pPr>
        <w:pStyle w:val="ConsPlusNormal"/>
        <w:spacing w:before="220"/>
        <w:ind w:firstLine="540"/>
        <w:jc w:val="both"/>
      </w:pPr>
      <w:r>
        <w:t>14) реализацию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Ненецком автономном округе;</w:t>
      </w:r>
    </w:p>
    <w:p w:rsidR="00EC3A59" w:rsidRDefault="00EC3A59">
      <w:pPr>
        <w:pStyle w:val="ConsPlusNormal"/>
        <w:spacing w:before="220"/>
        <w:ind w:firstLine="540"/>
        <w:jc w:val="both"/>
      </w:pPr>
      <w:r>
        <w:lastRenderedPageBreak/>
        <w:t>15) организацию подготовки и дополнительного профессионального образования кадров в сфере физической культуры и спорта;</w:t>
      </w:r>
    </w:p>
    <w:p w:rsidR="00EC3A59" w:rsidRDefault="00EC3A59">
      <w:pPr>
        <w:pStyle w:val="ConsPlusNormal"/>
        <w:spacing w:before="220"/>
        <w:ind w:firstLine="540"/>
        <w:jc w:val="both"/>
      </w:pPr>
      <w:r>
        <w:t>16) создание центров спортивной подготовки Ненецкого автономного округа, обеспечение их деятельности;</w:t>
      </w:r>
    </w:p>
    <w:p w:rsidR="00EC3A59" w:rsidRDefault="00EC3A59">
      <w:pPr>
        <w:pStyle w:val="ConsPlusNormal"/>
        <w:spacing w:before="220"/>
        <w:ind w:firstLine="540"/>
        <w:jc w:val="both"/>
      </w:pPr>
      <w:r>
        <w:t>17) контроль за соблюдением организациями, созданными Ненецким автономным округом и осуществляющими спортивную подготовку, а также организациями, находящимися на территории Ненецкого автономного округа, созданными без участия Российской Федерации, Ненецкого автономного округа, муниципальных образований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EC3A59" w:rsidRDefault="00EC3A59">
      <w:pPr>
        <w:pStyle w:val="ConsPlusNormal"/>
        <w:spacing w:before="220"/>
        <w:ind w:firstLine="540"/>
        <w:jc w:val="both"/>
      </w:pPr>
      <w:r>
        <w:t>18) участие в обеспечении подготовки спортивного резерва для спортивных сборных команд Российской Федерации;</w:t>
      </w:r>
    </w:p>
    <w:p w:rsidR="00EC3A59" w:rsidRDefault="00EC3A59">
      <w:pPr>
        <w:pStyle w:val="ConsPlusNormal"/>
        <w:spacing w:before="220"/>
        <w:ind w:firstLine="540"/>
        <w:jc w:val="both"/>
      </w:pPr>
      <w:r>
        <w:t>19) методическое обеспечение организаций, осуществляющих спортивную подготовку;</w:t>
      </w:r>
    </w:p>
    <w:p w:rsidR="00EC3A59" w:rsidRDefault="00EC3A59">
      <w:pPr>
        <w:pStyle w:val="ConsPlusNormal"/>
        <w:spacing w:before="220"/>
        <w:ind w:firstLine="540"/>
        <w:jc w:val="both"/>
      </w:pPr>
      <w:r>
        <w:t>20) координацию деятельности физкультурно-спортивных организаций по подготовке спортивного резерва для спортивных сборных команд Ненецкого автономного округа и участию спортивных сборных команд Ненецкого автономного округа в межрегиональных и во всероссийских спортивных соревнованиях;</w:t>
      </w:r>
    </w:p>
    <w:p w:rsidR="00EC3A59" w:rsidRDefault="00EC3A59">
      <w:pPr>
        <w:pStyle w:val="ConsPlusNormal"/>
        <w:spacing w:before="220"/>
        <w:ind w:firstLine="540"/>
        <w:jc w:val="both"/>
      </w:pPr>
      <w:r>
        <w:t>21) создание условий для осуществления инновационной и экспериментальной деятельности в области физической культуры и спорта в Ненецком автономном округе и внедрения достигнутых результатов в практику;</w:t>
      </w:r>
    </w:p>
    <w:p w:rsidR="00EC3A59" w:rsidRDefault="00EC3A59">
      <w:pPr>
        <w:pStyle w:val="ConsPlusNormal"/>
        <w:spacing w:before="220"/>
        <w:ind w:firstLine="540"/>
        <w:jc w:val="both"/>
      </w:pPr>
      <w:r>
        <w:t>22) установление порядка приема лиц в физкультурно-спортивные организации, созданные Ненецким автономным округом или муниципальными образованиями Ненецкого автономного округа и осуществляющие спортивную подготовку;</w:t>
      </w:r>
    </w:p>
    <w:p w:rsidR="00EC3A59" w:rsidRDefault="00EC3A59">
      <w:pPr>
        <w:pStyle w:val="ConsPlusNormal"/>
        <w:spacing w:before="220"/>
        <w:ind w:firstLine="540"/>
        <w:jc w:val="both"/>
      </w:pPr>
      <w:r>
        <w:t>23) государственную аккредитацию окружных спортивных федераций на территории Ненецкого автономного округа в установленном федеральным законодательством порядке;</w:t>
      </w:r>
    </w:p>
    <w:p w:rsidR="00EC3A59" w:rsidRDefault="00EC3A59">
      <w:pPr>
        <w:pStyle w:val="ConsPlusNormal"/>
        <w:spacing w:before="220"/>
        <w:ind w:firstLine="540"/>
        <w:jc w:val="both"/>
      </w:pPr>
      <w:r>
        <w:t>24) разработку и реализацию государственных региональных программ развития физической культуры и спорта и межмуниципальных программ в сфере физической культуры и спорта;</w:t>
      </w:r>
    </w:p>
    <w:p w:rsidR="00EC3A59" w:rsidRDefault="00EC3A59">
      <w:pPr>
        <w:pStyle w:val="ConsPlusNormal"/>
        <w:spacing w:before="220"/>
        <w:ind w:firstLine="540"/>
        <w:jc w:val="both"/>
      </w:pPr>
      <w:r>
        <w:t>25) определение должностного лица, ответственного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rsidR="00EC3A59" w:rsidRDefault="00EC3A59">
      <w:pPr>
        <w:pStyle w:val="ConsPlusNormal"/>
        <w:spacing w:before="220"/>
        <w:ind w:firstLine="540"/>
        <w:jc w:val="both"/>
      </w:pPr>
      <w:r>
        <w:t>26) утверждение программ развития видов спорта в Ненецком автономном округе и участие в их реализации;</w:t>
      </w:r>
    </w:p>
    <w:p w:rsidR="00EC3A59" w:rsidRDefault="00EC3A59">
      <w:pPr>
        <w:pStyle w:val="ConsPlusNormal"/>
        <w:spacing w:before="220"/>
        <w:ind w:firstLine="540"/>
        <w:jc w:val="both"/>
      </w:pPr>
      <w:r>
        <w:t>27) иные полномочия, установленные в соответствии с законодательством Российской Федерации и законодательством Ненецкого автономного округа.</w:t>
      </w:r>
    </w:p>
    <w:p w:rsidR="00EC3A59" w:rsidRDefault="00EC3A59">
      <w:pPr>
        <w:pStyle w:val="ConsPlusNormal"/>
        <w:jc w:val="both"/>
      </w:pPr>
      <w:r>
        <w:t xml:space="preserve">(п. 15 в ред. </w:t>
      </w:r>
      <w:hyperlink r:id="rId113">
        <w:r>
          <w:rPr>
            <w:color w:val="0000FF"/>
          </w:rPr>
          <w:t>постановления</w:t>
        </w:r>
      </w:hyperlink>
      <w:r>
        <w:t xml:space="preserve"> администрации НАО от 21.12.2022 N 367-п)</w:t>
      </w:r>
    </w:p>
    <w:p w:rsidR="00EC3A59" w:rsidRDefault="00EC3A59">
      <w:pPr>
        <w:pStyle w:val="ConsPlusNormal"/>
        <w:spacing w:before="220"/>
        <w:ind w:firstLine="540"/>
        <w:jc w:val="both"/>
      </w:pPr>
      <w:r>
        <w:t>15.1. В сфере физической культуры и спорта Департамент за счет средств окружного бюджета вправе:</w:t>
      </w:r>
    </w:p>
    <w:p w:rsidR="00EC3A59" w:rsidRDefault="00EC3A59">
      <w:pPr>
        <w:pStyle w:val="ConsPlusNormal"/>
        <w:spacing w:before="220"/>
        <w:ind w:firstLine="540"/>
        <w:jc w:val="both"/>
      </w:pPr>
      <w:r>
        <w:t xml:space="preserve">1)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w:t>
      </w:r>
      <w:r>
        <w:lastRenderedPageBreak/>
        <w:t>тренировочных мероприятий спортивных сборных команд Российской Федерации, проводимых на территориях субъектов Российской Федерации;</w:t>
      </w:r>
    </w:p>
    <w:p w:rsidR="00EC3A59" w:rsidRDefault="00EC3A59">
      <w:pPr>
        <w:pStyle w:val="ConsPlusNormal"/>
        <w:spacing w:before="220"/>
        <w:ind w:firstLine="540"/>
        <w:jc w:val="both"/>
      </w:pPr>
      <w:r>
        <w:t>2) оказывать содействие субъектам физической культуры и спорта, осуществляющим свою деятельность на территории Ненецкого автономного округа;</w:t>
      </w:r>
    </w:p>
    <w:p w:rsidR="00EC3A59" w:rsidRDefault="00EC3A59">
      <w:pPr>
        <w:pStyle w:val="ConsPlusNormal"/>
        <w:spacing w:before="220"/>
        <w:ind w:firstLine="540"/>
        <w:jc w:val="both"/>
      </w:pPr>
      <w:r>
        <w:t>3) оказывать содействие развитию школьного спорта, студенческого спорта;</w:t>
      </w:r>
    </w:p>
    <w:p w:rsidR="00EC3A59" w:rsidRDefault="00EC3A59">
      <w:pPr>
        <w:pStyle w:val="ConsPlusNormal"/>
        <w:spacing w:before="220"/>
        <w:ind w:firstLine="540"/>
        <w:jc w:val="both"/>
      </w:pPr>
      <w:r>
        <w:t>4)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территориях субъектов Российской Федерации;</w:t>
      </w:r>
    </w:p>
    <w:p w:rsidR="00EC3A59" w:rsidRDefault="00EC3A59">
      <w:pPr>
        <w:pStyle w:val="ConsPlusNormal"/>
        <w:spacing w:before="220"/>
        <w:ind w:firstLine="540"/>
        <w:jc w:val="both"/>
      </w:pPr>
      <w:r>
        <w:t>5) участвовать в осуществлении пропаганды физической культуры, спорта и здорового образа жизни.</w:t>
      </w:r>
    </w:p>
    <w:p w:rsidR="00EC3A59" w:rsidRDefault="00EC3A59">
      <w:pPr>
        <w:pStyle w:val="ConsPlusNormal"/>
        <w:jc w:val="both"/>
      </w:pPr>
      <w:r>
        <w:t xml:space="preserve">(п. 15.1 введен </w:t>
      </w:r>
      <w:hyperlink r:id="rId114">
        <w:r>
          <w:rPr>
            <w:color w:val="0000FF"/>
          </w:rPr>
          <w:t>постановлением</w:t>
        </w:r>
      </w:hyperlink>
      <w:r>
        <w:t xml:space="preserve"> администрации НАО от 21.12.2022 N 367-п)</w:t>
      </w:r>
    </w:p>
    <w:p w:rsidR="00EC3A59" w:rsidRDefault="00EC3A59">
      <w:pPr>
        <w:pStyle w:val="ConsPlusNormal"/>
        <w:spacing w:before="220"/>
        <w:ind w:firstLine="540"/>
        <w:jc w:val="both"/>
      </w:pPr>
      <w:r>
        <w:t>16. В области культуры Департамент осуществляет:</w:t>
      </w:r>
    </w:p>
    <w:p w:rsidR="00EC3A59" w:rsidRDefault="00EC3A59">
      <w:pPr>
        <w:pStyle w:val="ConsPlusNormal"/>
        <w:spacing w:before="220"/>
        <w:ind w:firstLine="540"/>
        <w:jc w:val="both"/>
      </w:pPr>
      <w:r>
        <w:t>1) проведение государственной политики в области культуры на территории Ненецкого автономного округа;</w:t>
      </w:r>
    </w:p>
    <w:p w:rsidR="00EC3A59" w:rsidRDefault="00EC3A59">
      <w:pPr>
        <w:pStyle w:val="ConsPlusNormal"/>
        <w:spacing w:before="220"/>
        <w:ind w:firstLine="540"/>
        <w:jc w:val="both"/>
      </w:pPr>
      <w:r>
        <w:t>2) участие в установленном порядке в разработке и реализации государственных программ Ненецкого автономного округа в области культуры в Ненецком автономном округе;</w:t>
      </w:r>
    </w:p>
    <w:p w:rsidR="00EC3A59" w:rsidRDefault="00EC3A59">
      <w:pPr>
        <w:pStyle w:val="ConsPlusNormal"/>
        <w:spacing w:before="220"/>
        <w:ind w:firstLine="540"/>
        <w:jc w:val="both"/>
      </w:pPr>
      <w:r>
        <w:t>3) организацию библиотечного обслуживания населения библиотеками Ненецкого автономного округа;</w:t>
      </w:r>
    </w:p>
    <w:p w:rsidR="00EC3A59" w:rsidRDefault="00EC3A59">
      <w:pPr>
        <w:pStyle w:val="ConsPlusNormal"/>
        <w:spacing w:before="220"/>
        <w:ind w:firstLine="540"/>
        <w:jc w:val="both"/>
      </w:pPr>
      <w:r>
        <w:t>4) создание и поддержку государственных музеев на территории Ненецкого автономного округа (за исключением федеральных государственных музеев, перечень которых утверждается Правительством Российской Федерации);</w:t>
      </w:r>
    </w:p>
    <w:p w:rsidR="00EC3A59" w:rsidRDefault="00EC3A59">
      <w:pPr>
        <w:pStyle w:val="ConsPlusNormal"/>
        <w:spacing w:before="220"/>
        <w:ind w:firstLine="540"/>
        <w:jc w:val="both"/>
      </w:pPr>
      <w:r>
        <w:t>5) организацию и поддержку учреждений культуры и искусства на территории Ненецкого автономного округа (за исключением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EC3A59" w:rsidRDefault="00EC3A59">
      <w:pPr>
        <w:pStyle w:val="ConsPlusNormal"/>
        <w:spacing w:before="220"/>
        <w:ind w:firstLine="540"/>
        <w:jc w:val="both"/>
      </w:pPr>
      <w:r>
        <w:t>6) поддержку народных художественных промыслов на территории Ненецкого автономного округа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EC3A59" w:rsidRDefault="00EC3A59">
      <w:pPr>
        <w:pStyle w:val="ConsPlusNormal"/>
        <w:spacing w:before="220"/>
        <w:ind w:firstLine="540"/>
        <w:jc w:val="both"/>
      </w:pPr>
      <w:r>
        <w:t>7) поддержку региональных и местных национально-культурных автономий;</w:t>
      </w:r>
    </w:p>
    <w:p w:rsidR="00EC3A59" w:rsidRDefault="00EC3A59">
      <w:pPr>
        <w:pStyle w:val="ConsPlusNormal"/>
        <w:spacing w:before="220"/>
        <w:ind w:firstLine="540"/>
        <w:jc w:val="both"/>
      </w:pPr>
      <w:r>
        <w:t>8) определение порядка присвоения самодеятельным коллективам Ненецкого автономного округа званий "Народный" и "Образцовый";</w:t>
      </w:r>
    </w:p>
    <w:p w:rsidR="00EC3A59" w:rsidRDefault="00EC3A59">
      <w:pPr>
        <w:pStyle w:val="ConsPlusNormal"/>
        <w:spacing w:before="220"/>
        <w:ind w:firstLine="540"/>
        <w:jc w:val="both"/>
      </w:pPr>
      <w:r>
        <w:t>9) обеспечение условий доступности для инвалидов государственных музеев, учреждений культуры и искусства на территории Ненецкого автономного округа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EC3A59" w:rsidRDefault="00EC3A59">
      <w:pPr>
        <w:pStyle w:val="ConsPlusNormal"/>
        <w:spacing w:before="220"/>
        <w:ind w:firstLine="540"/>
        <w:jc w:val="both"/>
      </w:pPr>
      <w:r>
        <w:t>10) создание условий для организации проведения независимой оценки качества условий оказания услуг организациями культуры;</w:t>
      </w:r>
    </w:p>
    <w:p w:rsidR="00EC3A59" w:rsidRDefault="00EC3A59">
      <w:pPr>
        <w:pStyle w:val="ConsPlusNormal"/>
        <w:spacing w:before="220"/>
        <w:ind w:firstLine="540"/>
        <w:jc w:val="both"/>
      </w:pPr>
      <w:r>
        <w:lastRenderedPageBreak/>
        <w:t>11) региональный государственный контроль (надзор) за состоянием Музейного фонда Российской Федерации;</w:t>
      </w:r>
    </w:p>
    <w:p w:rsidR="00EC3A59" w:rsidRDefault="00EC3A59">
      <w:pPr>
        <w:pStyle w:val="ConsPlusNormal"/>
        <w:spacing w:before="220"/>
        <w:ind w:firstLine="540"/>
        <w:jc w:val="both"/>
      </w:pPr>
      <w:r>
        <w:t>12) контроль за представлением обязательного экземпляра документов Ненецкого автономного округа;</w:t>
      </w:r>
    </w:p>
    <w:p w:rsidR="00EC3A59" w:rsidRDefault="00EC3A59">
      <w:pPr>
        <w:pStyle w:val="ConsPlusNormal"/>
        <w:spacing w:before="220"/>
        <w:ind w:firstLine="540"/>
        <w:jc w:val="both"/>
      </w:pPr>
      <w:r>
        <w:t>13) иные полномочия, установленные в соответствии с законодательством Российской Федерации и законодательством Ненецкого автономного округа.</w:t>
      </w:r>
    </w:p>
    <w:p w:rsidR="00EC3A59" w:rsidRDefault="00EC3A59">
      <w:pPr>
        <w:pStyle w:val="ConsPlusNormal"/>
        <w:jc w:val="both"/>
      </w:pPr>
      <w:r>
        <w:t xml:space="preserve">(п. 16 в ред. </w:t>
      </w:r>
      <w:hyperlink r:id="rId115">
        <w:r>
          <w:rPr>
            <w:color w:val="0000FF"/>
          </w:rPr>
          <w:t>постановления</w:t>
        </w:r>
      </w:hyperlink>
      <w:r>
        <w:t xml:space="preserve"> администрации НАО от 21.12.2022 N 367-п)</w:t>
      </w:r>
    </w:p>
    <w:p w:rsidR="00EC3A59" w:rsidRDefault="00EC3A59">
      <w:pPr>
        <w:pStyle w:val="ConsPlusNormal"/>
        <w:spacing w:before="220"/>
        <w:ind w:firstLine="540"/>
        <w:jc w:val="both"/>
      </w:pPr>
      <w:r>
        <w:t xml:space="preserve">16.1. Департамент осуществляет полномочия в сфере культуры по решению вопросов местного значения в соответствии со </w:t>
      </w:r>
      <w:hyperlink r:id="rId116">
        <w:r>
          <w:rPr>
            <w:color w:val="0000FF"/>
          </w:rPr>
          <w:t>статьей 7.1</w:t>
        </w:r>
      </w:hyperlink>
      <w:r>
        <w:t xml:space="preserve"> закона Ненецкого автономного округа от 11.12.2002 N 379-ОЗ "О государственной поддержке культуры в Ненецком автономном округе".</w:t>
      </w:r>
    </w:p>
    <w:p w:rsidR="00EC3A59" w:rsidRDefault="00EC3A59">
      <w:pPr>
        <w:pStyle w:val="ConsPlusNormal"/>
        <w:jc w:val="both"/>
      </w:pPr>
      <w:r>
        <w:t xml:space="preserve">(п. 16.1 введен </w:t>
      </w:r>
      <w:hyperlink r:id="rId117">
        <w:r>
          <w:rPr>
            <w:color w:val="0000FF"/>
          </w:rPr>
          <w:t>постановлением</w:t>
        </w:r>
      </w:hyperlink>
      <w:r>
        <w:t xml:space="preserve"> администрации НАО от 21.12.2022 N 367-п)</w:t>
      </w:r>
    </w:p>
    <w:p w:rsidR="00EC3A59" w:rsidRDefault="00EC3A59">
      <w:pPr>
        <w:pStyle w:val="ConsPlusNormal"/>
        <w:spacing w:before="220"/>
        <w:ind w:firstLine="540"/>
        <w:jc w:val="both"/>
      </w:pPr>
      <w:r>
        <w:t xml:space="preserve">17. Утратил силу с 01.04.2020. - </w:t>
      </w:r>
      <w:hyperlink r:id="rId118">
        <w:r>
          <w:rPr>
            <w:color w:val="0000FF"/>
          </w:rPr>
          <w:t>Постановление</w:t>
        </w:r>
      </w:hyperlink>
      <w:r>
        <w:t xml:space="preserve"> администрации НАО от 12.03.2020 N 45-п.</w:t>
      </w:r>
    </w:p>
    <w:p w:rsidR="00EC3A59" w:rsidRDefault="00EC3A59">
      <w:pPr>
        <w:pStyle w:val="ConsPlusNormal"/>
        <w:spacing w:before="220"/>
        <w:ind w:firstLine="540"/>
        <w:jc w:val="both"/>
      </w:pPr>
      <w:r>
        <w:t xml:space="preserve">18. Утратил силу с 1 января 2020 года. - </w:t>
      </w:r>
      <w:hyperlink r:id="rId119">
        <w:r>
          <w:rPr>
            <w:color w:val="0000FF"/>
          </w:rPr>
          <w:t>Постановление</w:t>
        </w:r>
      </w:hyperlink>
      <w:r>
        <w:t xml:space="preserve"> администрации НАО от 21.06.2019 N 169-п.</w:t>
      </w:r>
    </w:p>
    <w:p w:rsidR="00EC3A59" w:rsidRDefault="00EC3A59">
      <w:pPr>
        <w:pStyle w:val="ConsPlusNormal"/>
        <w:spacing w:before="220"/>
        <w:ind w:firstLine="540"/>
        <w:jc w:val="both"/>
      </w:pPr>
      <w:r>
        <w:t>19. В сфере нормативного регулирования и правоприменения Департамент:</w:t>
      </w:r>
    </w:p>
    <w:p w:rsidR="00EC3A59" w:rsidRDefault="00EC3A59">
      <w:pPr>
        <w:pStyle w:val="ConsPlusNormal"/>
        <w:spacing w:before="220"/>
        <w:ind w:firstLine="540"/>
        <w:jc w:val="both"/>
      </w:pPr>
      <w:r>
        <w:t>1) вносит в Администрацию Ненецкого автономного округа проекты окружных законов, нормативных правовых актов губернатора Ненецкого автономного округа и Администрации Ненецкого автономного округа и другие документы, по которым требуется решение Администрации Ненецкого автономного округа, по вопросам, относящимся к установленной сфере ведения;</w:t>
      </w:r>
    </w:p>
    <w:p w:rsidR="00EC3A59" w:rsidRDefault="00EC3A59">
      <w:pPr>
        <w:pStyle w:val="ConsPlusNormal"/>
        <w:spacing w:before="220"/>
        <w:ind w:firstLine="540"/>
        <w:jc w:val="both"/>
      </w:pPr>
      <w:r>
        <w:t>2) принимает административные регламенты предоставления государственных услуг (исполнения государственных функций);</w:t>
      </w:r>
    </w:p>
    <w:p w:rsidR="00EC3A59" w:rsidRDefault="00EC3A59">
      <w:pPr>
        <w:pStyle w:val="ConsPlusNormal"/>
        <w:spacing w:before="220"/>
        <w:ind w:firstLine="540"/>
        <w:jc w:val="both"/>
      </w:pPr>
      <w:r>
        <w:t>3) осуществляет мониторинг правоприменения в установленной сфере ведения и своевременную подготовку нормативных правовых актов по результатам проведенного мониторинга;</w:t>
      </w:r>
    </w:p>
    <w:p w:rsidR="00EC3A59" w:rsidRDefault="00EC3A59">
      <w:pPr>
        <w:pStyle w:val="ConsPlusNormal"/>
        <w:jc w:val="both"/>
      </w:pPr>
      <w:r>
        <w:t xml:space="preserve">(пп. 3 в ред. </w:t>
      </w:r>
      <w:hyperlink r:id="rId120">
        <w:r>
          <w:rPr>
            <w:color w:val="0000FF"/>
          </w:rPr>
          <w:t>постановления</w:t>
        </w:r>
      </w:hyperlink>
      <w:r>
        <w:t xml:space="preserve"> администрации НАО от 16.02.2018 N 31-п)</w:t>
      </w:r>
    </w:p>
    <w:p w:rsidR="00EC3A59" w:rsidRDefault="00EC3A59">
      <w:pPr>
        <w:pStyle w:val="ConsPlusNormal"/>
        <w:spacing w:before="220"/>
        <w:ind w:firstLine="540"/>
        <w:jc w:val="both"/>
      </w:pPr>
      <w:r>
        <w:t>4) принимает меры по инкорпорации правовых актов СССР и РСФСР или их отдельных положений в законодательство Российской Федерации и (или) по признанию указанных актов недействующими на территории Российской Федерации;</w:t>
      </w:r>
    </w:p>
    <w:p w:rsidR="00EC3A59" w:rsidRDefault="00EC3A59">
      <w:pPr>
        <w:pStyle w:val="ConsPlusNormal"/>
        <w:spacing w:before="220"/>
        <w:ind w:firstLine="540"/>
        <w:jc w:val="both"/>
      </w:pPr>
      <w:r>
        <w:t>5) осуществляет систематическое проведение правового мониторинга изменений федерального и окружного законодательства, постановлений Администрации Ненецкого автономного округа в подведомственной сфере, а также издаваемых по вопросам в установленной сфере ведения нормативных правовых актов с целью выявления актов, противоречащих законодательству, требующих отмены (признания утратившими силу, приостановления действия) или изменения, а также выявления пробелов в нормативном правовом регулировании;</w:t>
      </w:r>
    </w:p>
    <w:p w:rsidR="00EC3A59" w:rsidRDefault="00EC3A59">
      <w:pPr>
        <w:pStyle w:val="ConsPlusNormal"/>
        <w:spacing w:before="220"/>
        <w:ind w:firstLine="540"/>
        <w:jc w:val="both"/>
      </w:pPr>
      <w:r>
        <w:t>6) проводит антикоррупционную экспертизу принятых Департаментом нормативных правовых актов (проектов нормативных правовых актов) при проведении их правовой экспертизы и мониторинге их применения.</w:t>
      </w:r>
    </w:p>
    <w:p w:rsidR="00EC3A59" w:rsidRDefault="00EC3A59">
      <w:pPr>
        <w:pStyle w:val="ConsPlusNormal"/>
        <w:spacing w:before="220"/>
        <w:ind w:firstLine="540"/>
        <w:jc w:val="both"/>
      </w:pPr>
      <w:r>
        <w:t>20. Иные полномочия Департамента:</w:t>
      </w:r>
    </w:p>
    <w:p w:rsidR="00EC3A59" w:rsidRDefault="00EC3A59">
      <w:pPr>
        <w:pStyle w:val="ConsPlusNormal"/>
        <w:spacing w:before="220"/>
        <w:ind w:firstLine="540"/>
        <w:jc w:val="both"/>
      </w:pPr>
      <w:r>
        <w:t>1) исполняет поручения и указания Президента Российской Федерации по вопросам, относящимся к установленной сфере ведения, в соответствии с требованиями, предъявляемыми к организации исполнения поручений и указаний Президента Российской Федерации;</w:t>
      </w:r>
    </w:p>
    <w:p w:rsidR="00EC3A59" w:rsidRDefault="00EC3A59">
      <w:pPr>
        <w:pStyle w:val="ConsPlusNormal"/>
        <w:spacing w:before="220"/>
        <w:ind w:firstLine="540"/>
        <w:jc w:val="both"/>
      </w:pPr>
      <w:r>
        <w:lastRenderedPageBreak/>
        <w:t>2) организует работу по предоставлению информации в министерства и ведомства по вопросам, относящимся к установленной сфере ведения;</w:t>
      </w:r>
    </w:p>
    <w:p w:rsidR="00EC3A59" w:rsidRDefault="00EC3A59">
      <w:pPr>
        <w:pStyle w:val="ConsPlusNormal"/>
        <w:spacing w:before="220"/>
        <w:ind w:firstLine="540"/>
        <w:jc w:val="both"/>
      </w:pPr>
      <w:r>
        <w:t>3) предоставляет отчетность в Федеральную службу государственной статистики по вопросам, относящимся к установленной сфере ведения;</w:t>
      </w:r>
    </w:p>
    <w:p w:rsidR="00EC3A59" w:rsidRDefault="00EC3A59">
      <w:pPr>
        <w:pStyle w:val="ConsPlusNormal"/>
        <w:spacing w:before="220"/>
        <w:ind w:firstLine="540"/>
        <w:jc w:val="both"/>
      </w:pPr>
      <w:r>
        <w:t>4) осуществляет работы по комплектованию, хранению, учету и использованию архивных документов, образовавшихся в процессе деятельности Департамента;</w:t>
      </w:r>
    </w:p>
    <w:p w:rsidR="00EC3A59" w:rsidRDefault="00EC3A59">
      <w:pPr>
        <w:pStyle w:val="ConsPlusNormal"/>
        <w:spacing w:before="220"/>
        <w:ind w:firstLine="540"/>
        <w:jc w:val="both"/>
      </w:pPr>
      <w:r>
        <w:t>5) обеспечивает в пределах установленной сферы ведения защиту сведений, составляющих государственную, коммерческую или служебную тайну, иной информации ограниченного доступа;</w:t>
      </w:r>
    </w:p>
    <w:p w:rsidR="00EC3A59" w:rsidRDefault="00EC3A59">
      <w:pPr>
        <w:pStyle w:val="ConsPlusNormal"/>
        <w:spacing w:before="220"/>
        <w:ind w:firstLine="540"/>
        <w:jc w:val="both"/>
      </w:pPr>
      <w:r>
        <w:t>6) обеспечивает в пределах установленной сферы ведения доступ к информации о своей деятельности;</w:t>
      </w:r>
    </w:p>
    <w:p w:rsidR="00EC3A59" w:rsidRDefault="00EC3A59">
      <w:pPr>
        <w:pStyle w:val="ConsPlusNormal"/>
        <w:spacing w:before="220"/>
        <w:ind w:firstLine="540"/>
        <w:jc w:val="both"/>
      </w:pPr>
      <w:r>
        <w:t>7) участвует в рассмотрении обращений в адрес губернатора Ненецкого автономного округа и Администрации Ненецкого автономного округа по вопросам, относящимся к установленной сфере ведения, и готовит проекты писем по существу поставленных в обращениях вопросов;</w:t>
      </w:r>
    </w:p>
    <w:p w:rsidR="00EC3A59" w:rsidRDefault="00EC3A59">
      <w:pPr>
        <w:pStyle w:val="ConsPlusNormal"/>
        <w:spacing w:before="220"/>
        <w:ind w:firstLine="540"/>
        <w:jc w:val="both"/>
      </w:pPr>
      <w:r>
        <w:t>8) осуществляет прием граждан, обеспечивает своевременное и полное рассмотрение обращений граждан, принятие по ним решений и направление ответов заявителям в установленный законодательством срок;</w:t>
      </w:r>
    </w:p>
    <w:p w:rsidR="00EC3A59" w:rsidRDefault="00EC3A59">
      <w:pPr>
        <w:pStyle w:val="ConsPlusNormal"/>
        <w:spacing w:before="220"/>
        <w:ind w:firstLine="540"/>
        <w:jc w:val="both"/>
      </w:pPr>
      <w:r>
        <w:t>9) оказывает гражданам бесплатную юридическую помощь в виде правового консультирования в устной и письменной форме по вопросам, относящимся к компетенции Департамента, в порядке, установленном законодательством Российской Федерации для рассмотрения обращений граждан;</w:t>
      </w:r>
    </w:p>
    <w:p w:rsidR="00EC3A59" w:rsidRDefault="00EC3A59">
      <w:pPr>
        <w:pStyle w:val="ConsPlusNormal"/>
        <w:jc w:val="both"/>
      </w:pPr>
      <w:r>
        <w:t xml:space="preserve">(пп. 9 в ред. </w:t>
      </w:r>
      <w:hyperlink r:id="rId121">
        <w:r>
          <w:rPr>
            <w:color w:val="0000FF"/>
          </w:rPr>
          <w:t>постановления</w:t>
        </w:r>
      </w:hyperlink>
      <w:r>
        <w:t xml:space="preserve"> администрации НАО от 05.11.2020 N 286-п)</w:t>
      </w:r>
    </w:p>
    <w:p w:rsidR="00EC3A59" w:rsidRDefault="00EC3A59">
      <w:pPr>
        <w:pStyle w:val="ConsPlusNormal"/>
        <w:spacing w:before="220"/>
        <w:ind w:firstLine="540"/>
        <w:jc w:val="both"/>
      </w:pPr>
      <w:r>
        <w:t>10) в случаях и порядке, которые установлены федеральными законами и иными нормативными правовыми актами Российской Федерации, окружными законами, оказывает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представляет интересы граждан в судах, государственных и муниципальных органах, организациях;</w:t>
      </w:r>
    </w:p>
    <w:p w:rsidR="00EC3A59" w:rsidRDefault="00EC3A59">
      <w:pPr>
        <w:pStyle w:val="ConsPlusNormal"/>
        <w:spacing w:before="220"/>
        <w:ind w:firstLine="540"/>
        <w:jc w:val="both"/>
      </w:pPr>
      <w:r>
        <w:t>11) осуществляет правовое информирование и правовое просвещение населения по вопросам, относящимся к установленной сфере ведения;</w:t>
      </w:r>
    </w:p>
    <w:p w:rsidR="00EC3A59" w:rsidRDefault="00EC3A59">
      <w:pPr>
        <w:pStyle w:val="ConsPlusNormal"/>
        <w:spacing w:before="220"/>
        <w:ind w:firstLine="540"/>
        <w:jc w:val="both"/>
      </w:pPr>
      <w:r>
        <w:t>12) принимает решения о предоставлении служебных жилых помещений специализированного государственного жилищного фонда Ненецкого автономного округа в отношении лиц, замещающих в Департаменте должности государственной гражданской службы, проходящих службу на территории Ненецкого автономного округа, а также уведомляет казенное учреждение Ненецкого автономного округа "Служба материально-технического обеспечения деятельности органов государственной власти Ненецкого автономного округа" о прекращении нанимателем служебного жилого помещения отношений государственной гражданской службы;</w:t>
      </w:r>
    </w:p>
    <w:p w:rsidR="00EC3A59" w:rsidRDefault="00EC3A59">
      <w:pPr>
        <w:pStyle w:val="ConsPlusNormal"/>
        <w:spacing w:before="220"/>
        <w:ind w:firstLine="540"/>
        <w:jc w:val="both"/>
      </w:pPr>
      <w:r>
        <w:t>13) организует профессиональную переподготовку и повышение квалификации государственных служащих Департамента;</w:t>
      </w:r>
    </w:p>
    <w:p w:rsidR="00EC3A59" w:rsidRDefault="00EC3A59">
      <w:pPr>
        <w:pStyle w:val="ConsPlusNormal"/>
        <w:jc w:val="both"/>
      </w:pPr>
      <w:r>
        <w:t xml:space="preserve">(пп. 13 в ред. </w:t>
      </w:r>
      <w:hyperlink r:id="rId122">
        <w:r>
          <w:rPr>
            <w:color w:val="0000FF"/>
          </w:rPr>
          <w:t>постановления</w:t>
        </w:r>
      </w:hyperlink>
      <w:r>
        <w:t xml:space="preserve"> администрации НАО от 15.06.2015 N 191-п)</w:t>
      </w:r>
    </w:p>
    <w:p w:rsidR="00EC3A59" w:rsidRDefault="00EC3A59">
      <w:pPr>
        <w:pStyle w:val="ConsPlusNormal"/>
        <w:spacing w:before="220"/>
        <w:ind w:firstLine="540"/>
        <w:jc w:val="both"/>
      </w:pPr>
      <w:r>
        <w:t>14) заключает в установленном порядке договоры и соглашения по вопросам, отнесенным к установленной сфере ведения, в том числе заключает государственные контракты на поставку товаров, выполнение работ, оказание услуг для государственных нужд в части обеспечения деятельности Департамента;</w:t>
      </w:r>
    </w:p>
    <w:p w:rsidR="00EC3A59" w:rsidRDefault="00EC3A59">
      <w:pPr>
        <w:pStyle w:val="ConsPlusNormal"/>
        <w:spacing w:before="220"/>
        <w:ind w:firstLine="540"/>
        <w:jc w:val="both"/>
      </w:pPr>
      <w:r>
        <w:lastRenderedPageBreak/>
        <w:t>15) направляет представления и (или) ходатайства о награждении соответствующими наградами граждан, осуществляющих деятельность в установленной сфере ведения;</w:t>
      </w:r>
    </w:p>
    <w:p w:rsidR="00EC3A59" w:rsidRDefault="00EC3A59">
      <w:pPr>
        <w:pStyle w:val="ConsPlusNormal"/>
        <w:spacing w:before="220"/>
        <w:ind w:firstLine="540"/>
        <w:jc w:val="both"/>
      </w:pPr>
      <w:r>
        <w:t>16) организует и обеспечивает мобилизационную подготовку Департамента;</w:t>
      </w:r>
    </w:p>
    <w:p w:rsidR="00EC3A59" w:rsidRDefault="00EC3A59">
      <w:pPr>
        <w:pStyle w:val="ConsPlusNormal"/>
        <w:spacing w:before="220"/>
        <w:ind w:firstLine="540"/>
        <w:jc w:val="both"/>
      </w:pPr>
      <w:r>
        <w:t>17) осуществляет мероприятия в соответствии с законодательством Российской Федерации о противодействии коррупции;</w:t>
      </w:r>
    </w:p>
    <w:p w:rsidR="00EC3A59" w:rsidRDefault="00EC3A59">
      <w:pPr>
        <w:pStyle w:val="ConsPlusNormal"/>
        <w:spacing w:before="220"/>
        <w:ind w:firstLine="540"/>
        <w:jc w:val="both"/>
      </w:pPr>
      <w:r>
        <w:t>18) участвует в проведении единой государственной политики в области противодействия терроризму, в том числе:</w:t>
      </w:r>
    </w:p>
    <w:p w:rsidR="00EC3A59" w:rsidRDefault="00EC3A59">
      <w:pPr>
        <w:pStyle w:val="ConsPlusNormal"/>
        <w:spacing w:before="220"/>
        <w:ind w:firstLine="540"/>
        <w:jc w:val="both"/>
      </w:pPr>
      <w:r>
        <w:t>участвует в разработке и реализации мер, а также государственных программ Ненецкого автономного округа в области профилактики терроризма, минимизации и ликвидации последствий его проявлений;</w:t>
      </w:r>
    </w:p>
    <w:p w:rsidR="00EC3A59" w:rsidRDefault="00EC3A59">
      <w:pPr>
        <w:pStyle w:val="ConsPlusNormal"/>
        <w:spacing w:before="220"/>
        <w:ind w:firstLine="540"/>
        <w:jc w:val="both"/>
      </w:pPr>
      <w:r>
        <w:t>участвует в проведении мониторинга общественно-политических, социально-экономических и иных процессов, происходящих в Ненецком автономном округе,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EC3A59" w:rsidRDefault="00EC3A59">
      <w:pPr>
        <w:pStyle w:val="ConsPlusNormal"/>
        <w:spacing w:before="220"/>
        <w:ind w:firstLine="540"/>
        <w:jc w:val="both"/>
      </w:pPr>
      <w:r>
        <w:t>участвует в организации и реализации мероприятий по противодействию идеологии терроризма, устранению факторов, способствующих возникновению и распространению идеологии терроризма;</w:t>
      </w:r>
    </w:p>
    <w:p w:rsidR="00EC3A59" w:rsidRDefault="00EC3A59">
      <w:pPr>
        <w:pStyle w:val="ConsPlusNormal"/>
        <w:spacing w:before="220"/>
        <w:ind w:firstLine="540"/>
        <w:jc w:val="both"/>
      </w:pPr>
      <w:r>
        <w:t>участвует в организации обучения граждан, проживающих на территории Ненецкого автономного округа, методам предупреждения угрозы террористического акта, минимизации и ликвидации последствий его проявлений;</w:t>
      </w:r>
    </w:p>
    <w:p w:rsidR="00EC3A59" w:rsidRDefault="00EC3A59">
      <w:pPr>
        <w:pStyle w:val="ConsPlusNormal"/>
        <w:spacing w:before="220"/>
        <w:ind w:firstLine="540"/>
        <w:jc w:val="both"/>
      </w:pPr>
      <w:r>
        <w:t>организует в пределах своей компетенции выполнение юридическими и физическими лицами требований к антитеррористической защищенности объектов (территорий), находящихся в ведении Департамента;</w:t>
      </w:r>
    </w:p>
    <w:p w:rsidR="00EC3A59" w:rsidRDefault="00EC3A59">
      <w:pPr>
        <w:pStyle w:val="ConsPlusNormal"/>
        <w:spacing w:before="220"/>
        <w:ind w:firstLine="540"/>
        <w:jc w:val="both"/>
      </w:pPr>
      <w:r>
        <w:t>участвует в осуществлении межрегионального сотрудничества в целях изучения вопросов профилактики терроризма, минимизации и ликвидации последствий его проявлений;</w:t>
      </w:r>
    </w:p>
    <w:p w:rsidR="00EC3A59" w:rsidRDefault="00EC3A59">
      <w:pPr>
        <w:pStyle w:val="ConsPlusNormal"/>
        <w:spacing w:before="220"/>
        <w:ind w:firstLine="540"/>
        <w:jc w:val="both"/>
      </w:pPr>
      <w:r>
        <w:t>осуществляет в установленной сфере ведение иных мер по противодействию терроризму и экстремизму;</w:t>
      </w:r>
    </w:p>
    <w:p w:rsidR="00EC3A59" w:rsidRDefault="00EC3A59">
      <w:pPr>
        <w:pStyle w:val="ConsPlusNormal"/>
        <w:jc w:val="both"/>
      </w:pPr>
      <w:r>
        <w:t xml:space="preserve">(пп. 18 в ред. </w:t>
      </w:r>
      <w:hyperlink r:id="rId123">
        <w:r>
          <w:rPr>
            <w:color w:val="0000FF"/>
          </w:rPr>
          <w:t>постановления</w:t>
        </w:r>
      </w:hyperlink>
      <w:r>
        <w:t xml:space="preserve"> администрации НАО от 03.03.2017 N 60-п)</w:t>
      </w:r>
    </w:p>
    <w:p w:rsidR="00EC3A59" w:rsidRDefault="00EC3A59">
      <w:pPr>
        <w:pStyle w:val="ConsPlusNormal"/>
        <w:spacing w:before="220"/>
        <w:ind w:firstLine="540"/>
        <w:jc w:val="both"/>
      </w:pPr>
      <w:r>
        <w:t>19) представляет в установленном порядке в судах права и законные интересы Ненецкого автономного округа и Департамента по вопросам, отнесенным к установленной сфере ведения;</w:t>
      </w:r>
    </w:p>
    <w:p w:rsidR="00EC3A59" w:rsidRDefault="00EC3A59">
      <w:pPr>
        <w:pStyle w:val="ConsPlusNormal"/>
        <w:spacing w:before="220"/>
        <w:ind w:firstLine="540"/>
        <w:jc w:val="both"/>
      </w:pPr>
      <w:r>
        <w:t xml:space="preserve">20) утратил силу. - </w:t>
      </w:r>
      <w:hyperlink r:id="rId124">
        <w:r>
          <w:rPr>
            <w:color w:val="0000FF"/>
          </w:rPr>
          <w:t>Постановление</w:t>
        </w:r>
      </w:hyperlink>
      <w:r>
        <w:t xml:space="preserve"> администрации НАО от 21.12.2022 N 367-п;</w:t>
      </w:r>
    </w:p>
    <w:p w:rsidR="00EC3A59" w:rsidRDefault="00EC3A59">
      <w:pPr>
        <w:pStyle w:val="ConsPlusNormal"/>
        <w:spacing w:before="220"/>
        <w:ind w:firstLine="540"/>
        <w:jc w:val="both"/>
      </w:pPr>
      <w:r>
        <w:t>21) осуществляет функции главного распорядителя средств окружного бюджета по вопросам, установленным законом об окружном бюджете;</w:t>
      </w:r>
    </w:p>
    <w:p w:rsidR="00EC3A59" w:rsidRDefault="00EC3A59">
      <w:pPr>
        <w:pStyle w:val="ConsPlusNormal"/>
        <w:spacing w:before="220"/>
        <w:ind w:firstLine="540"/>
        <w:jc w:val="both"/>
      </w:pPr>
      <w:r>
        <w:t>22) участвует в реализации федеральных программ, разрабатывает и реализует государственные и иные программы по вопросам, отнесенным к установленной сфере ведения;</w:t>
      </w:r>
    </w:p>
    <w:p w:rsidR="00EC3A59" w:rsidRDefault="00EC3A59">
      <w:pPr>
        <w:pStyle w:val="ConsPlusNormal"/>
        <w:spacing w:before="220"/>
        <w:ind w:firstLine="540"/>
        <w:jc w:val="both"/>
      </w:pPr>
      <w:r>
        <w:t xml:space="preserve">23) утратил силу. - </w:t>
      </w:r>
      <w:hyperlink r:id="rId125">
        <w:r>
          <w:rPr>
            <w:color w:val="0000FF"/>
          </w:rPr>
          <w:t>Постановление</w:t>
        </w:r>
      </w:hyperlink>
      <w:r>
        <w:t xml:space="preserve"> администрации НАО от 21.12.2022 N 367-п;</w:t>
      </w:r>
    </w:p>
    <w:p w:rsidR="00EC3A59" w:rsidRDefault="00EC3A59">
      <w:pPr>
        <w:pStyle w:val="ConsPlusNormal"/>
        <w:spacing w:before="220"/>
        <w:ind w:firstLine="540"/>
        <w:jc w:val="both"/>
      </w:pPr>
      <w:r>
        <w:t>24) осуществляет функции и полномочия учредителя в отношении подведомственных Департаменту государственных организаций в пределах, предусмотренных законодательством Ненецкого автономного округа;</w:t>
      </w:r>
    </w:p>
    <w:p w:rsidR="00EC3A59" w:rsidRDefault="00EC3A59">
      <w:pPr>
        <w:pStyle w:val="ConsPlusNormal"/>
        <w:spacing w:before="220"/>
        <w:ind w:firstLine="540"/>
        <w:jc w:val="both"/>
      </w:pPr>
      <w:r>
        <w:t xml:space="preserve">24.1) осуществляет ведомственный контроль за соблюдением трудового законодательства и </w:t>
      </w:r>
      <w:r>
        <w:lastRenderedPageBreak/>
        <w:t>иных нормативных актов, содержащих нормы трудового права;</w:t>
      </w:r>
    </w:p>
    <w:p w:rsidR="00EC3A59" w:rsidRDefault="00EC3A59">
      <w:pPr>
        <w:pStyle w:val="ConsPlusNormal"/>
        <w:jc w:val="both"/>
      </w:pPr>
      <w:r>
        <w:t xml:space="preserve">(пп. 24.1 введен </w:t>
      </w:r>
      <w:hyperlink r:id="rId126">
        <w:r>
          <w:rPr>
            <w:color w:val="0000FF"/>
          </w:rPr>
          <w:t>постановлением</w:t>
        </w:r>
      </w:hyperlink>
      <w:r>
        <w:t xml:space="preserve"> администрации НАО от 14.10.2015 N 332-п)</w:t>
      </w:r>
    </w:p>
    <w:p w:rsidR="00EC3A59" w:rsidRDefault="00EC3A59">
      <w:pPr>
        <w:pStyle w:val="ConsPlusNormal"/>
        <w:spacing w:before="220"/>
        <w:ind w:firstLine="540"/>
        <w:jc w:val="both"/>
      </w:pPr>
      <w:r>
        <w:t>24.2) участвует в осуществлении мер по профилактике безнадзорности и правонарушений несовершеннолетних;</w:t>
      </w:r>
    </w:p>
    <w:p w:rsidR="00EC3A59" w:rsidRDefault="00EC3A59">
      <w:pPr>
        <w:pStyle w:val="ConsPlusNormal"/>
        <w:jc w:val="both"/>
      </w:pPr>
      <w:r>
        <w:t xml:space="preserve">(пп. 24.2 введен </w:t>
      </w:r>
      <w:hyperlink r:id="rId127">
        <w:r>
          <w:rPr>
            <w:color w:val="0000FF"/>
          </w:rPr>
          <w:t>постановлением</w:t>
        </w:r>
      </w:hyperlink>
      <w:r>
        <w:t xml:space="preserve"> администрации НАО от 18.02.2016 N 40-п)</w:t>
      </w:r>
    </w:p>
    <w:p w:rsidR="00EC3A59" w:rsidRDefault="00EC3A59">
      <w:pPr>
        <w:pStyle w:val="ConsPlusNormal"/>
        <w:spacing w:before="220"/>
        <w:ind w:firstLine="540"/>
        <w:jc w:val="both"/>
      </w:pPr>
      <w:r>
        <w:t xml:space="preserve">24.3) - 24.4) утратили силу. - </w:t>
      </w:r>
      <w:hyperlink r:id="rId128">
        <w:r>
          <w:rPr>
            <w:color w:val="0000FF"/>
          </w:rPr>
          <w:t>Постановление</w:t>
        </w:r>
      </w:hyperlink>
      <w:r>
        <w:t xml:space="preserve"> администрации НАО от 21.12.2022 N 367-п;</w:t>
      </w:r>
    </w:p>
    <w:p w:rsidR="00EC3A59" w:rsidRDefault="00EC3A59">
      <w:pPr>
        <w:pStyle w:val="ConsPlusNormal"/>
        <w:spacing w:before="220"/>
        <w:ind w:firstLine="540"/>
        <w:jc w:val="both"/>
      </w:pPr>
      <w:r>
        <w:t>24.5) рассматривает сообщения, поступившие в Единую систему взаимодействия исполнительных органов государственной власти Ненецкого автономного округа, органов местного самоуправления муниципальных образований Ненецкого автономного округа с населением Ненецкого автономного округа "Народный контроль" по вопросам, относящимся к установленной сфере ведения;</w:t>
      </w:r>
    </w:p>
    <w:p w:rsidR="00EC3A59" w:rsidRDefault="00EC3A59">
      <w:pPr>
        <w:pStyle w:val="ConsPlusNormal"/>
        <w:jc w:val="both"/>
      </w:pPr>
      <w:r>
        <w:t xml:space="preserve">(пп. 24.5 введен </w:t>
      </w:r>
      <w:hyperlink r:id="rId129">
        <w:r>
          <w:rPr>
            <w:color w:val="0000FF"/>
          </w:rPr>
          <w:t>постановлением</w:t>
        </w:r>
      </w:hyperlink>
      <w:r>
        <w:t xml:space="preserve"> администрации НАО от 23.01.2019 N 1-п)</w:t>
      </w:r>
    </w:p>
    <w:p w:rsidR="00EC3A59" w:rsidRDefault="00EC3A59">
      <w:pPr>
        <w:pStyle w:val="ConsPlusNormal"/>
        <w:spacing w:before="220"/>
        <w:ind w:firstLine="540"/>
        <w:jc w:val="both"/>
      </w:pPr>
      <w:r>
        <w:t>25) обеспечивает в пределах своей компетенции приоритет целей и задач по содействию развития конкуренции на товарных рынках при осуществлении своей деятельности;</w:t>
      </w:r>
    </w:p>
    <w:p w:rsidR="00EC3A59" w:rsidRDefault="00EC3A59">
      <w:pPr>
        <w:pStyle w:val="ConsPlusNormal"/>
        <w:jc w:val="both"/>
      </w:pPr>
      <w:r>
        <w:t xml:space="preserve">(пп. 25 в ред. </w:t>
      </w:r>
      <w:hyperlink r:id="rId130">
        <w:r>
          <w:rPr>
            <w:color w:val="0000FF"/>
          </w:rPr>
          <w:t>постановления</w:t>
        </w:r>
      </w:hyperlink>
      <w:r>
        <w:t xml:space="preserve"> администрации НАО от 05.12.2018 N 299-п)</w:t>
      </w:r>
    </w:p>
    <w:p w:rsidR="00EC3A59" w:rsidRDefault="00EC3A59">
      <w:pPr>
        <w:pStyle w:val="ConsPlusNormal"/>
        <w:spacing w:before="220"/>
        <w:ind w:firstLine="540"/>
        <w:jc w:val="both"/>
      </w:pPr>
      <w:r>
        <w:t>26) осуществляет администрирование доходов окружного бюджета, закрепленных за Департаментом;</w:t>
      </w:r>
    </w:p>
    <w:p w:rsidR="00EC3A59" w:rsidRDefault="00EC3A59">
      <w:pPr>
        <w:pStyle w:val="ConsPlusNormal"/>
        <w:jc w:val="both"/>
      </w:pPr>
      <w:r>
        <w:t xml:space="preserve">(пп. 26 в ред. </w:t>
      </w:r>
      <w:hyperlink r:id="rId131">
        <w:r>
          <w:rPr>
            <w:color w:val="0000FF"/>
          </w:rPr>
          <w:t>постановления</w:t>
        </w:r>
      </w:hyperlink>
      <w:r>
        <w:t xml:space="preserve"> администрации НАО от 08.02.2022 N 25-п)</w:t>
      </w:r>
    </w:p>
    <w:p w:rsidR="00EC3A59" w:rsidRDefault="00EC3A59">
      <w:pPr>
        <w:pStyle w:val="ConsPlusNormal"/>
        <w:spacing w:before="220"/>
        <w:ind w:firstLine="540"/>
        <w:jc w:val="both"/>
      </w:pPr>
      <w:r>
        <w:t>27) осуществляет работу по увековечению памяти погибших при защите Отечества, в том числе:</w:t>
      </w:r>
    </w:p>
    <w:p w:rsidR="00EC3A59" w:rsidRDefault="00EC3A59">
      <w:pPr>
        <w:pStyle w:val="ConsPlusNormal"/>
        <w:spacing w:before="220"/>
        <w:ind w:firstLine="540"/>
        <w:jc w:val="both"/>
      </w:pPr>
      <w:r>
        <w:t xml:space="preserve">взаимодействует с федеральными органами государственной власти, органами местного самоуправления и объединениями, указанными в </w:t>
      </w:r>
      <w:hyperlink r:id="rId132">
        <w:r>
          <w:rPr>
            <w:color w:val="0000FF"/>
          </w:rPr>
          <w:t>статье 8</w:t>
        </w:r>
      </w:hyperlink>
      <w:r>
        <w:t xml:space="preserve"> Закона Российской Федерации от 14.01.1993 N 4292-1 "Об увековечении памяти погибших при защите Отечества", по вопросам увековечения памяти погибших при защите Отечества;</w:t>
      </w:r>
    </w:p>
    <w:p w:rsidR="00EC3A59" w:rsidRDefault="00EC3A59">
      <w:pPr>
        <w:pStyle w:val="ConsPlusNormal"/>
        <w:spacing w:before="220"/>
        <w:ind w:firstLine="540"/>
        <w:jc w:val="both"/>
      </w:pPr>
      <w:r>
        <w:t>формирует поименные списки погибших при защите Отечества, останки которых погребены в воинских захоронениях, находящихся на территориях субъектов Российской Федерации;</w:t>
      </w:r>
    </w:p>
    <w:p w:rsidR="00EC3A59" w:rsidRDefault="00EC3A59">
      <w:pPr>
        <w:pStyle w:val="ConsPlusNormal"/>
        <w:jc w:val="both"/>
      </w:pPr>
      <w:r>
        <w:t xml:space="preserve">(пп. 27 в ред. </w:t>
      </w:r>
      <w:hyperlink r:id="rId133">
        <w:r>
          <w:rPr>
            <w:color w:val="0000FF"/>
          </w:rPr>
          <w:t>постановления</w:t>
        </w:r>
      </w:hyperlink>
      <w:r>
        <w:t xml:space="preserve"> администрации НАО от 08.02.2022 N 25-п)</w:t>
      </w:r>
    </w:p>
    <w:p w:rsidR="00EC3A59" w:rsidRDefault="00EC3A59">
      <w:pPr>
        <w:pStyle w:val="ConsPlusNormal"/>
        <w:spacing w:before="220"/>
        <w:ind w:firstLine="540"/>
        <w:jc w:val="both"/>
      </w:pPr>
      <w:r>
        <w:t>28) осуществляет иные полномочия в сферах ведения, установленные законодательством Российской Федерации и законодательством Ненецкого автономного округа.</w:t>
      </w:r>
    </w:p>
    <w:p w:rsidR="00EC3A59" w:rsidRDefault="00EC3A59">
      <w:pPr>
        <w:pStyle w:val="ConsPlusNormal"/>
        <w:jc w:val="both"/>
      </w:pPr>
      <w:r>
        <w:t xml:space="preserve">(пп. 28 введен </w:t>
      </w:r>
      <w:hyperlink r:id="rId134">
        <w:r>
          <w:rPr>
            <w:color w:val="0000FF"/>
          </w:rPr>
          <w:t>постановлением</w:t>
        </w:r>
      </w:hyperlink>
      <w:r>
        <w:t xml:space="preserve"> администрации НАО от 08.02.2022 N 25-п)</w:t>
      </w:r>
    </w:p>
    <w:p w:rsidR="00EC3A59" w:rsidRDefault="00EC3A59">
      <w:pPr>
        <w:pStyle w:val="ConsPlusNormal"/>
        <w:spacing w:before="220"/>
        <w:ind w:firstLine="540"/>
        <w:jc w:val="both"/>
      </w:pPr>
      <w:r>
        <w:t>21. Департамент для осуществления возложенных на него полномочий имеет право:</w:t>
      </w:r>
    </w:p>
    <w:p w:rsidR="00EC3A59" w:rsidRDefault="00EC3A59">
      <w:pPr>
        <w:pStyle w:val="ConsPlusNormal"/>
        <w:spacing w:before="220"/>
        <w:ind w:firstLine="540"/>
        <w:jc w:val="both"/>
      </w:pPr>
      <w:r>
        <w:t>1) запрашивать и получать в установленном порядке от федеральных органов исполнительной власти, исполнительных органов Ненецкого автономного округа, органов управления государственных внебюджетных фондов, органов (должностных лиц) местного самоуправления муниципальных образований Ненецкого автономного округа и иных лиц сведения и материалы, необходимые для осуществления Департаментом своих полномочий;</w:t>
      </w:r>
    </w:p>
    <w:p w:rsidR="00EC3A59" w:rsidRDefault="00EC3A59">
      <w:pPr>
        <w:pStyle w:val="ConsPlusNormal"/>
        <w:spacing w:before="220"/>
        <w:ind w:firstLine="540"/>
        <w:jc w:val="both"/>
      </w:pPr>
      <w:r>
        <w:t>2) создавать координационные, консультативные, совещательные и иные органы для рассмотрения отдельных вопросов, отнесенных к компетенции Департамента;</w:t>
      </w:r>
    </w:p>
    <w:p w:rsidR="00EC3A59" w:rsidRDefault="00EC3A59">
      <w:pPr>
        <w:pStyle w:val="ConsPlusNormal"/>
        <w:spacing w:before="220"/>
        <w:ind w:firstLine="540"/>
        <w:jc w:val="both"/>
      </w:pPr>
      <w:r>
        <w:t>3) проводить конференции, совещания, семинары и другие мероприятия в установленных сферах ведения;</w:t>
      </w:r>
    </w:p>
    <w:p w:rsidR="00EC3A59" w:rsidRDefault="00EC3A59">
      <w:pPr>
        <w:pStyle w:val="ConsPlusNormal"/>
        <w:spacing w:before="220"/>
        <w:ind w:firstLine="540"/>
        <w:jc w:val="both"/>
      </w:pPr>
      <w:r>
        <w:t xml:space="preserve">4) инициировать создание и упразднение совещательных и консультативных органов при губернаторе Ненецкого автономного округа или Администрации Ненецкого автономного округа, </w:t>
      </w:r>
      <w:r>
        <w:lastRenderedPageBreak/>
        <w:t>созыв совещаний в установленных сферах ведения;</w:t>
      </w:r>
    </w:p>
    <w:p w:rsidR="00EC3A59" w:rsidRDefault="00EC3A59">
      <w:pPr>
        <w:pStyle w:val="ConsPlusNormal"/>
        <w:spacing w:before="220"/>
        <w:ind w:firstLine="540"/>
        <w:jc w:val="both"/>
      </w:pPr>
      <w:r>
        <w:t>5) привлекать в установленном порядке для решения вопросов в установленных сферах ведения научные и иные организации, ученых, экспертов и специалистов;</w:t>
      </w:r>
    </w:p>
    <w:p w:rsidR="00EC3A59" w:rsidRDefault="00EC3A59">
      <w:pPr>
        <w:pStyle w:val="ConsPlusNormal"/>
        <w:spacing w:before="220"/>
        <w:ind w:firstLine="540"/>
        <w:jc w:val="both"/>
      </w:pPr>
      <w:r>
        <w:t>6) привлекать для исполнения контрольных (надзорных) функций экспертов и экспертные организации;</w:t>
      </w:r>
    </w:p>
    <w:p w:rsidR="00EC3A59" w:rsidRDefault="00EC3A59">
      <w:pPr>
        <w:pStyle w:val="ConsPlusNormal"/>
        <w:spacing w:before="220"/>
        <w:ind w:firstLine="540"/>
        <w:jc w:val="both"/>
      </w:pPr>
      <w:r>
        <w:t>7) давать государственным органам, органам местного самоуправления, должностным лицам, организациям и гражданам консультации по вопросам, относящимся к установленным сферам ведения.</w:t>
      </w:r>
    </w:p>
    <w:p w:rsidR="00EC3A59" w:rsidRDefault="00EC3A59">
      <w:pPr>
        <w:pStyle w:val="ConsPlusNormal"/>
        <w:jc w:val="both"/>
      </w:pPr>
      <w:r>
        <w:t xml:space="preserve">(п. 21 в ред. </w:t>
      </w:r>
      <w:hyperlink r:id="rId135">
        <w:r>
          <w:rPr>
            <w:color w:val="0000FF"/>
          </w:rPr>
          <w:t>постановления</w:t>
        </w:r>
      </w:hyperlink>
      <w:r>
        <w:t xml:space="preserve"> администрации НАО от 21.12.2022 N 367-п)</w:t>
      </w:r>
    </w:p>
    <w:p w:rsidR="00EC3A59" w:rsidRDefault="00EC3A59">
      <w:pPr>
        <w:pStyle w:val="ConsPlusNormal"/>
        <w:jc w:val="both"/>
      </w:pPr>
    </w:p>
    <w:p w:rsidR="00EC3A59" w:rsidRDefault="00EC3A59">
      <w:pPr>
        <w:pStyle w:val="ConsPlusTitle"/>
        <w:jc w:val="center"/>
        <w:outlineLvl w:val="1"/>
      </w:pPr>
      <w:r>
        <w:t>Раздел III</w:t>
      </w:r>
    </w:p>
    <w:p w:rsidR="00EC3A59" w:rsidRDefault="00EC3A59">
      <w:pPr>
        <w:pStyle w:val="ConsPlusTitle"/>
        <w:jc w:val="center"/>
      </w:pPr>
      <w:r>
        <w:t>Организация деятельности</w:t>
      </w:r>
    </w:p>
    <w:p w:rsidR="00EC3A59" w:rsidRDefault="00EC3A59">
      <w:pPr>
        <w:pStyle w:val="ConsPlusNormal"/>
        <w:jc w:val="both"/>
      </w:pPr>
    </w:p>
    <w:p w:rsidR="00EC3A59" w:rsidRDefault="00EC3A59">
      <w:pPr>
        <w:pStyle w:val="ConsPlusNormal"/>
        <w:ind w:firstLine="540"/>
        <w:jc w:val="both"/>
      </w:pPr>
      <w:r>
        <w:t>22. Департамент возглавляет руководитель, назначаемый на должность и освобождаемый от должности в порядке, установленном законодательством Российской Федерации и Ненецкого автономного округа (далее - руководитель Департамента).</w:t>
      </w:r>
    </w:p>
    <w:p w:rsidR="00EC3A59" w:rsidRDefault="00EC3A59">
      <w:pPr>
        <w:pStyle w:val="ConsPlusNormal"/>
        <w:spacing w:before="220"/>
        <w:ind w:firstLine="540"/>
        <w:jc w:val="both"/>
      </w:pPr>
      <w:r>
        <w:t xml:space="preserve">Абзац утратил силу. - </w:t>
      </w:r>
      <w:hyperlink r:id="rId136">
        <w:r>
          <w:rPr>
            <w:color w:val="0000FF"/>
          </w:rPr>
          <w:t>Постановление</w:t>
        </w:r>
      </w:hyperlink>
      <w:r>
        <w:t xml:space="preserve"> администрации НАО от 04.07.2017 N 221-п.</w:t>
      </w:r>
    </w:p>
    <w:p w:rsidR="00EC3A59" w:rsidRDefault="00EC3A59">
      <w:pPr>
        <w:pStyle w:val="ConsPlusNormal"/>
        <w:spacing w:before="220"/>
        <w:ind w:firstLine="540"/>
        <w:jc w:val="both"/>
      </w:pPr>
      <w:r>
        <w:t>Структура Департамента утверждается Губернатором Ненецкого автономного округа в соответствии с требованиями к структуре органов исполнительной власти Ненецкого автономного округа и численности государственных гражданских служащих и работников данных органов, установленными Администрацией Ненецкого автономного округа. В случаях и в порядке, установленном федеральным законодательством, структура Департамента подлежит согласованию с федеральными органами исполнительной власти.</w:t>
      </w:r>
    </w:p>
    <w:p w:rsidR="00EC3A59" w:rsidRDefault="00EC3A59">
      <w:pPr>
        <w:pStyle w:val="ConsPlusNormal"/>
        <w:jc w:val="both"/>
      </w:pPr>
      <w:r>
        <w:t xml:space="preserve">(п. 22 в ред. </w:t>
      </w:r>
      <w:hyperlink r:id="rId137">
        <w:r>
          <w:rPr>
            <w:color w:val="0000FF"/>
          </w:rPr>
          <w:t>постановления</w:t>
        </w:r>
      </w:hyperlink>
      <w:r>
        <w:t xml:space="preserve"> администрации НАО от 21.12.2016 N 399-п)</w:t>
      </w:r>
    </w:p>
    <w:p w:rsidR="00EC3A59" w:rsidRDefault="00EC3A59">
      <w:pPr>
        <w:pStyle w:val="ConsPlusNormal"/>
        <w:spacing w:before="220"/>
        <w:ind w:firstLine="540"/>
        <w:jc w:val="both"/>
      </w:pPr>
      <w:r>
        <w:t>23. Руководитель Департамента несет персональную ответственность за выполнение возложенных на Департамент полномочий, обеспечивает соблюдение финансовой, учетной, трудовой дисциплин.</w:t>
      </w:r>
    </w:p>
    <w:p w:rsidR="00EC3A59" w:rsidRDefault="00EC3A59">
      <w:pPr>
        <w:pStyle w:val="ConsPlusNormal"/>
        <w:spacing w:before="220"/>
        <w:ind w:firstLine="540"/>
        <w:jc w:val="both"/>
      </w:pPr>
      <w:r>
        <w:t>24. Руководитель Департамента может иметь первого заместителя и заместителей, назначаемых на должность и освобождаемых от должности распоряжением представителя нанимателя в соответствии с законодательством Российской Федерации о государственной гражданской службе Российской Федерации.</w:t>
      </w:r>
    </w:p>
    <w:p w:rsidR="00EC3A59" w:rsidRDefault="00EC3A59">
      <w:pPr>
        <w:pStyle w:val="ConsPlusNormal"/>
        <w:jc w:val="both"/>
      </w:pPr>
      <w:r>
        <w:t xml:space="preserve">(в ред. </w:t>
      </w:r>
      <w:hyperlink r:id="rId138">
        <w:r>
          <w:rPr>
            <w:color w:val="0000FF"/>
          </w:rPr>
          <w:t>постановления</w:t>
        </w:r>
      </w:hyperlink>
      <w:r>
        <w:t xml:space="preserve"> администрации НАО от 21.12.2016 N 399-п)</w:t>
      </w:r>
    </w:p>
    <w:p w:rsidR="00EC3A59" w:rsidRDefault="00EC3A59">
      <w:pPr>
        <w:pStyle w:val="ConsPlusNormal"/>
        <w:spacing w:before="220"/>
        <w:ind w:firstLine="540"/>
        <w:jc w:val="both"/>
      </w:pPr>
      <w:r>
        <w:t>Заместитель руководителя Департамента может являться руководителем структурного подразделения Департамента.</w:t>
      </w:r>
    </w:p>
    <w:p w:rsidR="00EC3A59" w:rsidRDefault="00EC3A59">
      <w:pPr>
        <w:pStyle w:val="ConsPlusNormal"/>
        <w:spacing w:before="220"/>
        <w:ind w:firstLine="540"/>
        <w:jc w:val="both"/>
      </w:pPr>
      <w:r>
        <w:t>25. До назначения руководителя Департамента в установленном порядке и в случае его временного отсутствия (временная нетрудоспособность, служебная командировка, отпуск и другие периоды временного отсутствия, когда за руководителем Департамента в соответствии с законодательством сохраняется замещаемая им должность) обязанности руководителя Департамента исполняет первый заместитель (один из заместителей) руководителя Департамента или руководитель одного из структурных подразделений Департамента на основании письменного распоряжения представителя нанимателя.</w:t>
      </w:r>
    </w:p>
    <w:p w:rsidR="00EC3A59" w:rsidRDefault="00EC3A59">
      <w:pPr>
        <w:pStyle w:val="ConsPlusNormal"/>
        <w:jc w:val="both"/>
      </w:pPr>
      <w:r>
        <w:t xml:space="preserve">(п. 25 в ред. </w:t>
      </w:r>
      <w:hyperlink r:id="rId139">
        <w:r>
          <w:rPr>
            <w:color w:val="0000FF"/>
          </w:rPr>
          <w:t>постановления</w:t>
        </w:r>
      </w:hyperlink>
      <w:r>
        <w:t xml:space="preserve"> администрации НАО от 04.07.2017 N 221-п)</w:t>
      </w:r>
    </w:p>
    <w:p w:rsidR="00EC3A59" w:rsidRDefault="00EC3A59">
      <w:pPr>
        <w:pStyle w:val="ConsPlusNormal"/>
        <w:spacing w:before="220"/>
        <w:ind w:firstLine="540"/>
        <w:jc w:val="both"/>
      </w:pPr>
      <w:r>
        <w:t>26. Служащие Департамента, замещающие должности государственной гражданской службы, являются государственными гражданскими служащими Ненецкого автономного округа (далее - служащие) и на них распространяется законодательство о государственной гражданской службе.</w:t>
      </w:r>
    </w:p>
    <w:p w:rsidR="00EC3A59" w:rsidRDefault="00EC3A59">
      <w:pPr>
        <w:pStyle w:val="ConsPlusNormal"/>
        <w:spacing w:before="220"/>
        <w:ind w:firstLine="540"/>
        <w:jc w:val="both"/>
      </w:pPr>
      <w:r>
        <w:lastRenderedPageBreak/>
        <w:t>На работников Департамента, замещающих должности, не являющиеся должностями государственной гражданской службы, (далее - работники) распространяется трудовое законодательство.</w:t>
      </w:r>
    </w:p>
    <w:p w:rsidR="00EC3A59" w:rsidRDefault="00EC3A59">
      <w:pPr>
        <w:pStyle w:val="ConsPlusNormal"/>
        <w:spacing w:before="220"/>
        <w:ind w:firstLine="540"/>
        <w:jc w:val="both"/>
      </w:pPr>
      <w:r>
        <w:t>27. Предельная численность и фонд оплаты труда государственных гражданских служащих Ненецкого автономного округа и работников Департамента устанавливаются Администрацией Ненецкого автономного округа по предложению руководителя Департамента.</w:t>
      </w:r>
    </w:p>
    <w:p w:rsidR="00EC3A59" w:rsidRDefault="00EC3A59">
      <w:pPr>
        <w:pStyle w:val="ConsPlusNormal"/>
        <w:spacing w:before="220"/>
        <w:ind w:firstLine="540"/>
        <w:jc w:val="both"/>
      </w:pPr>
      <w:r>
        <w:t>28. Структурные подразделения Департамента осуществляют свою деятельность на основании положений, утверждаемых руководителем Департамента.</w:t>
      </w:r>
    </w:p>
    <w:p w:rsidR="00EC3A59" w:rsidRDefault="00EC3A59">
      <w:pPr>
        <w:pStyle w:val="ConsPlusNormal"/>
        <w:jc w:val="both"/>
      </w:pPr>
      <w:r>
        <w:t xml:space="preserve">(п. 28 в ред. </w:t>
      </w:r>
      <w:hyperlink r:id="rId140">
        <w:r>
          <w:rPr>
            <w:color w:val="0000FF"/>
          </w:rPr>
          <w:t>постановления</w:t>
        </w:r>
      </w:hyperlink>
      <w:r>
        <w:t xml:space="preserve"> администрации НАО от 21.12.2016 N 399-п)</w:t>
      </w:r>
    </w:p>
    <w:p w:rsidR="00EC3A59" w:rsidRDefault="00EC3A59">
      <w:pPr>
        <w:pStyle w:val="ConsPlusNormal"/>
        <w:spacing w:before="220"/>
        <w:ind w:firstLine="540"/>
        <w:jc w:val="both"/>
      </w:pPr>
      <w:r>
        <w:t>29. Служащие и работники Департамента назначаются на должность и освобождаются от должности распоряжением представителя нанимателя (работодателя) в порядке, установленном законодательством Российской Федерации и нормативными правовыми актами Ненецкого автономного округа.</w:t>
      </w:r>
    </w:p>
    <w:p w:rsidR="00EC3A59" w:rsidRDefault="00EC3A59">
      <w:pPr>
        <w:pStyle w:val="ConsPlusNormal"/>
        <w:jc w:val="both"/>
      </w:pPr>
      <w:r>
        <w:t xml:space="preserve">(п. 29 в ред. </w:t>
      </w:r>
      <w:hyperlink r:id="rId141">
        <w:r>
          <w:rPr>
            <w:color w:val="0000FF"/>
          </w:rPr>
          <w:t>постановления</w:t>
        </w:r>
      </w:hyperlink>
      <w:r>
        <w:t xml:space="preserve"> администрации НАО от 21.12.2016 N 399-п)</w:t>
      </w:r>
    </w:p>
    <w:p w:rsidR="00EC3A59" w:rsidRDefault="00EC3A59">
      <w:pPr>
        <w:pStyle w:val="ConsPlusNormal"/>
        <w:spacing w:before="220"/>
        <w:ind w:firstLine="540"/>
        <w:jc w:val="both"/>
      </w:pPr>
      <w:r>
        <w:t>30. Права, обязанности и ответственность служащих и работников Департамента определяются соответственно федеральным и окружным законодательством о государственной гражданской службе, трудовым законодательством Российской Федерации, положениями о структурных подразделениях Департамента, должностными регламентами, а также настоящим Положением.</w:t>
      </w:r>
    </w:p>
    <w:p w:rsidR="00EC3A59" w:rsidRDefault="00EC3A59">
      <w:pPr>
        <w:pStyle w:val="ConsPlusNormal"/>
        <w:spacing w:before="220"/>
        <w:ind w:firstLine="540"/>
        <w:jc w:val="both"/>
      </w:pPr>
      <w:r>
        <w:t>31. Руководитель Департамента:</w:t>
      </w:r>
    </w:p>
    <w:p w:rsidR="00EC3A59" w:rsidRDefault="00EC3A59">
      <w:pPr>
        <w:pStyle w:val="ConsPlusNormal"/>
        <w:spacing w:before="220"/>
        <w:ind w:firstLine="540"/>
        <w:jc w:val="both"/>
      </w:pPr>
      <w:r>
        <w:t>1) руководит Департаментом на основе единоначалия и гласности;</w:t>
      </w:r>
    </w:p>
    <w:p w:rsidR="00EC3A59" w:rsidRDefault="00EC3A59">
      <w:pPr>
        <w:pStyle w:val="ConsPlusNormal"/>
        <w:spacing w:before="220"/>
        <w:ind w:firstLine="540"/>
        <w:jc w:val="both"/>
      </w:pPr>
      <w:r>
        <w:t>2) осуществляет делегированные в соответствии с законодательством Ненецкого автономного округа полномочия представителя нанимателя в отношении служащих Департамента, а также функции работодателя в соответствии с трудовым законодательством Российской Федерации в отношении работников Департамента;</w:t>
      </w:r>
    </w:p>
    <w:p w:rsidR="00EC3A59" w:rsidRDefault="00EC3A59">
      <w:pPr>
        <w:pStyle w:val="ConsPlusNormal"/>
        <w:spacing w:before="220"/>
        <w:ind w:firstLine="540"/>
        <w:jc w:val="both"/>
      </w:pPr>
      <w:r>
        <w:t>3) утверждает в установленном порядке штатное расписание Департамента, а также бюджетную смету на финансирование деятельности Департамента в пределах ассигнований, предусмотренных окружным бюджетом на соответствующий период;</w:t>
      </w:r>
    </w:p>
    <w:p w:rsidR="00EC3A59" w:rsidRDefault="00EC3A59">
      <w:pPr>
        <w:pStyle w:val="ConsPlusNormal"/>
        <w:jc w:val="both"/>
      </w:pPr>
      <w:r>
        <w:t xml:space="preserve">(пп. 3 в ред. </w:t>
      </w:r>
      <w:hyperlink r:id="rId142">
        <w:r>
          <w:rPr>
            <w:color w:val="0000FF"/>
          </w:rPr>
          <w:t>постановления</w:t>
        </w:r>
      </w:hyperlink>
      <w:r>
        <w:t xml:space="preserve"> администрации НАО от 21.12.2016 N 399-п)</w:t>
      </w:r>
    </w:p>
    <w:p w:rsidR="00EC3A59" w:rsidRDefault="00EC3A59">
      <w:pPr>
        <w:pStyle w:val="ConsPlusNormal"/>
        <w:spacing w:before="220"/>
        <w:ind w:firstLine="540"/>
        <w:jc w:val="both"/>
      </w:pPr>
      <w:r>
        <w:t>4) утверждает положения о структурных подразделениях Департамента, положение об оплате труда работников Департамента, служебный распорядок и правила внутреннего трудового распорядка Департамента;</w:t>
      </w:r>
    </w:p>
    <w:p w:rsidR="00EC3A59" w:rsidRDefault="00EC3A59">
      <w:pPr>
        <w:pStyle w:val="ConsPlusNormal"/>
        <w:jc w:val="both"/>
      </w:pPr>
      <w:r>
        <w:t xml:space="preserve">(пп. 4 в ред. </w:t>
      </w:r>
      <w:hyperlink r:id="rId143">
        <w:r>
          <w:rPr>
            <w:color w:val="0000FF"/>
          </w:rPr>
          <w:t>постановления</w:t>
        </w:r>
      </w:hyperlink>
      <w:r>
        <w:t xml:space="preserve"> администрации НАО от 21.12.2016 N 399-п)</w:t>
      </w:r>
    </w:p>
    <w:p w:rsidR="00EC3A59" w:rsidRDefault="00EC3A59">
      <w:pPr>
        <w:pStyle w:val="ConsPlusNormal"/>
        <w:spacing w:before="220"/>
        <w:ind w:firstLine="540"/>
        <w:jc w:val="both"/>
      </w:pPr>
      <w:r>
        <w:t>5) принимает в соответствии с установленным порядком решение о премировании, поощрении и выплате материальной помощи служащим и работникам Департамента;</w:t>
      </w:r>
    </w:p>
    <w:p w:rsidR="00EC3A59" w:rsidRDefault="00EC3A59">
      <w:pPr>
        <w:pStyle w:val="ConsPlusNormal"/>
        <w:jc w:val="both"/>
      </w:pPr>
      <w:r>
        <w:t xml:space="preserve">(пп. 5 в ред. </w:t>
      </w:r>
      <w:hyperlink r:id="rId144">
        <w:r>
          <w:rPr>
            <w:color w:val="0000FF"/>
          </w:rPr>
          <w:t>постановления</w:t>
        </w:r>
      </w:hyperlink>
      <w:r>
        <w:t xml:space="preserve"> администрации НАО от 21.12.2016 N 399-п)</w:t>
      </w:r>
    </w:p>
    <w:p w:rsidR="00EC3A59" w:rsidRDefault="00EC3A59">
      <w:pPr>
        <w:pStyle w:val="ConsPlusNormal"/>
        <w:spacing w:before="220"/>
        <w:ind w:firstLine="540"/>
        <w:jc w:val="both"/>
      </w:pPr>
      <w:r>
        <w:t>6) участвует в формировании кадрового резерва Департамента, проведении конкурсов на замещение вакантных должностей государственной гражданской службы Департамента и аттестации государственных гражданских служащих Департамента;</w:t>
      </w:r>
    </w:p>
    <w:p w:rsidR="00EC3A59" w:rsidRDefault="00EC3A59">
      <w:pPr>
        <w:pStyle w:val="ConsPlusNormal"/>
        <w:jc w:val="both"/>
      </w:pPr>
      <w:r>
        <w:t xml:space="preserve">(пп. 6 в ред. </w:t>
      </w:r>
      <w:hyperlink r:id="rId145">
        <w:r>
          <w:rPr>
            <w:color w:val="0000FF"/>
          </w:rPr>
          <w:t>постановления</w:t>
        </w:r>
      </w:hyperlink>
      <w:r>
        <w:t xml:space="preserve"> администрации НАО от 21.12.2016 N 399-п)</w:t>
      </w:r>
    </w:p>
    <w:p w:rsidR="00EC3A59" w:rsidRDefault="00EC3A59">
      <w:pPr>
        <w:pStyle w:val="ConsPlusNormal"/>
        <w:spacing w:before="220"/>
        <w:ind w:firstLine="540"/>
        <w:jc w:val="both"/>
      </w:pPr>
      <w:r>
        <w:t>7) вносит в установленном порядке на рассмотрение губернатора Ненецкого автономного округа и Администрации Ненецкого автономного округа проекты законодательных и иных нормативных правовых актов по вопросам, входящим в компетенцию Департамента, и обеспечивает их исполнение;</w:t>
      </w:r>
    </w:p>
    <w:p w:rsidR="00EC3A59" w:rsidRDefault="00EC3A59">
      <w:pPr>
        <w:pStyle w:val="ConsPlusNormal"/>
        <w:spacing w:before="220"/>
        <w:ind w:firstLine="540"/>
        <w:jc w:val="both"/>
      </w:pPr>
      <w:r>
        <w:lastRenderedPageBreak/>
        <w:t>8) согласовывает предложения и проекты актов по вопросам ведения Департамента, предлагаемые для внесения в Администрацию Ненецкого автономного округа и Губернатору Ненецкого автономного округа, а также для принятия иными органами исполнительной власти Ненецкого автономного округа;</w:t>
      </w:r>
    </w:p>
    <w:p w:rsidR="00EC3A59" w:rsidRDefault="00EC3A59">
      <w:pPr>
        <w:pStyle w:val="ConsPlusNormal"/>
        <w:spacing w:before="220"/>
        <w:ind w:firstLine="540"/>
        <w:jc w:val="both"/>
      </w:pPr>
      <w:r>
        <w:t>9) дает поручения и указания, обязательные для исполнения всеми служащими и работниками Департамента;</w:t>
      </w:r>
    </w:p>
    <w:p w:rsidR="00EC3A59" w:rsidRDefault="00EC3A59">
      <w:pPr>
        <w:pStyle w:val="ConsPlusNormal"/>
        <w:jc w:val="both"/>
      </w:pPr>
      <w:r>
        <w:t xml:space="preserve">(в ред. </w:t>
      </w:r>
      <w:hyperlink r:id="rId146">
        <w:r>
          <w:rPr>
            <w:color w:val="0000FF"/>
          </w:rPr>
          <w:t>постановления</w:t>
        </w:r>
      </w:hyperlink>
      <w:r>
        <w:t xml:space="preserve"> администрации НАО от 21.12.2022 N 367-п)</w:t>
      </w:r>
    </w:p>
    <w:p w:rsidR="00EC3A59" w:rsidRDefault="00EC3A59">
      <w:pPr>
        <w:pStyle w:val="ConsPlusNormal"/>
        <w:spacing w:before="220"/>
        <w:ind w:firstLine="540"/>
        <w:jc w:val="both"/>
      </w:pPr>
      <w:r>
        <w:t>10) без доверенности действует от имени Департамента, представляет его интересы в государственных органах, органах местного самоуправления, организациях, в судах и арбитражных судах, выдает доверенности на право действовать от имени Департамента;</w:t>
      </w:r>
    </w:p>
    <w:p w:rsidR="00EC3A59" w:rsidRDefault="00EC3A59">
      <w:pPr>
        <w:pStyle w:val="ConsPlusNormal"/>
        <w:spacing w:before="220"/>
        <w:ind w:firstLine="540"/>
        <w:jc w:val="both"/>
      </w:pPr>
      <w:r>
        <w:t>11) выступает от имени Департамента как юридического лица, в том числе совершает сделки, подписывает договоры и соглашения, доверенности, платежные, финансовые и иные документы;</w:t>
      </w:r>
    </w:p>
    <w:p w:rsidR="00EC3A59" w:rsidRDefault="00EC3A59">
      <w:pPr>
        <w:pStyle w:val="ConsPlusNormal"/>
        <w:jc w:val="both"/>
      </w:pPr>
      <w:r>
        <w:t xml:space="preserve">(в ред. </w:t>
      </w:r>
      <w:hyperlink r:id="rId147">
        <w:r>
          <w:rPr>
            <w:color w:val="0000FF"/>
          </w:rPr>
          <w:t>постановления</w:t>
        </w:r>
      </w:hyperlink>
      <w:r>
        <w:t xml:space="preserve"> администрации НАО от 21.12.2016 N 399-п)</w:t>
      </w:r>
    </w:p>
    <w:p w:rsidR="00EC3A59" w:rsidRDefault="00EC3A59">
      <w:pPr>
        <w:pStyle w:val="ConsPlusNormal"/>
        <w:spacing w:before="220"/>
        <w:ind w:firstLine="540"/>
        <w:jc w:val="both"/>
      </w:pPr>
      <w:r>
        <w:t>12) представляет в Аппарат Администрации Ненецкого автономного округа:</w:t>
      </w:r>
    </w:p>
    <w:p w:rsidR="00EC3A59" w:rsidRDefault="00EC3A59">
      <w:pPr>
        <w:pStyle w:val="ConsPlusNormal"/>
        <w:spacing w:before="220"/>
        <w:ind w:firstLine="540"/>
        <w:jc w:val="both"/>
      </w:pPr>
      <w:r>
        <w:t>предложения по формированию графика отпусков;</w:t>
      </w:r>
    </w:p>
    <w:p w:rsidR="00EC3A59" w:rsidRDefault="00EC3A59">
      <w:pPr>
        <w:pStyle w:val="ConsPlusNormal"/>
        <w:spacing w:before="220"/>
        <w:ind w:firstLine="540"/>
        <w:jc w:val="both"/>
      </w:pPr>
      <w:r>
        <w:t>необходимые сведения для разработки должностных регламентов служащих Департамента и должностных инструкций работников Департамента;</w:t>
      </w:r>
    </w:p>
    <w:p w:rsidR="00EC3A59" w:rsidRDefault="00EC3A59">
      <w:pPr>
        <w:pStyle w:val="ConsPlusNormal"/>
        <w:jc w:val="both"/>
      </w:pPr>
      <w:r>
        <w:t xml:space="preserve">(пп. 12 в ред. </w:t>
      </w:r>
      <w:hyperlink r:id="rId148">
        <w:r>
          <w:rPr>
            <w:color w:val="0000FF"/>
          </w:rPr>
          <w:t>постановления</w:t>
        </w:r>
      </w:hyperlink>
      <w:r>
        <w:t xml:space="preserve"> администрации НАО от 21.12.2016 N 399-п)</w:t>
      </w:r>
    </w:p>
    <w:p w:rsidR="00EC3A59" w:rsidRDefault="00EC3A59">
      <w:pPr>
        <w:pStyle w:val="ConsPlusNormal"/>
        <w:spacing w:before="220"/>
        <w:ind w:firstLine="540"/>
        <w:jc w:val="both"/>
      </w:pPr>
      <w:r>
        <w:t>13) может делегировать руководителям структурных подразделений Департамента и их заместителям полномочия по подписанию отдельных документов;</w:t>
      </w:r>
    </w:p>
    <w:p w:rsidR="00EC3A59" w:rsidRDefault="00EC3A59">
      <w:pPr>
        <w:pStyle w:val="ConsPlusNormal"/>
        <w:jc w:val="both"/>
      </w:pPr>
      <w:r>
        <w:t xml:space="preserve">(пп. 13 в ред. </w:t>
      </w:r>
      <w:hyperlink r:id="rId149">
        <w:r>
          <w:rPr>
            <w:color w:val="0000FF"/>
          </w:rPr>
          <w:t>постановления</w:t>
        </w:r>
      </w:hyperlink>
      <w:r>
        <w:t xml:space="preserve"> администрации НАО от 21.12.2016 N 399-п)</w:t>
      </w:r>
    </w:p>
    <w:p w:rsidR="00EC3A59" w:rsidRDefault="00EC3A59">
      <w:pPr>
        <w:pStyle w:val="ConsPlusNormal"/>
        <w:spacing w:before="220"/>
        <w:ind w:firstLine="540"/>
        <w:jc w:val="both"/>
      </w:pPr>
      <w:r>
        <w:t>14) осуществляет иные полномочия в целях организации деятельности Департамента и реализации его полномочий.</w:t>
      </w:r>
    </w:p>
    <w:p w:rsidR="00EC3A59" w:rsidRDefault="00EC3A59">
      <w:pPr>
        <w:pStyle w:val="ConsPlusNormal"/>
        <w:spacing w:before="220"/>
        <w:ind w:firstLine="540"/>
        <w:jc w:val="both"/>
      </w:pPr>
      <w:r>
        <w:t>15) организует исполнение Департаментом требований законодательства Российской Федерации о персональных данных.</w:t>
      </w:r>
    </w:p>
    <w:p w:rsidR="00EC3A59" w:rsidRDefault="00EC3A59">
      <w:pPr>
        <w:pStyle w:val="ConsPlusNormal"/>
        <w:jc w:val="both"/>
      </w:pPr>
      <w:r>
        <w:t xml:space="preserve">(пп. 15 введен </w:t>
      </w:r>
      <w:hyperlink r:id="rId150">
        <w:r>
          <w:rPr>
            <w:color w:val="0000FF"/>
          </w:rPr>
          <w:t>постановлением</w:t>
        </w:r>
      </w:hyperlink>
      <w:r>
        <w:t xml:space="preserve"> администрации НАО от 04.07.2017 N 221-п)</w:t>
      </w:r>
    </w:p>
    <w:p w:rsidR="00EC3A59" w:rsidRDefault="00EC3A59">
      <w:pPr>
        <w:pStyle w:val="ConsPlusNormal"/>
        <w:jc w:val="both"/>
      </w:pPr>
    </w:p>
    <w:p w:rsidR="00EC3A59" w:rsidRDefault="00EC3A59">
      <w:pPr>
        <w:pStyle w:val="ConsPlusNormal"/>
        <w:jc w:val="both"/>
      </w:pPr>
    </w:p>
    <w:p w:rsidR="00EC3A59" w:rsidRDefault="00EC3A59">
      <w:pPr>
        <w:pStyle w:val="ConsPlusNormal"/>
        <w:pBdr>
          <w:bottom w:val="single" w:sz="6" w:space="0" w:color="auto"/>
        </w:pBdr>
        <w:spacing w:before="100" w:after="100"/>
        <w:jc w:val="both"/>
        <w:rPr>
          <w:sz w:val="2"/>
          <w:szCs w:val="2"/>
        </w:rPr>
      </w:pPr>
    </w:p>
    <w:p w:rsidR="005D0F4E" w:rsidRDefault="005D0F4E">
      <w:bookmarkStart w:id="1" w:name="_GoBack"/>
      <w:bookmarkEnd w:id="1"/>
    </w:p>
    <w:sectPr w:rsidR="005D0F4E" w:rsidSect="00B04A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59"/>
    <w:rsid w:val="005D0F4E"/>
    <w:rsid w:val="00EC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29686-E6AE-4E5B-A378-3585890C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3A5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3A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3A5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3A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3A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3A5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3A5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3A5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AF6327DA842CE1BEA712715B8736D3D000B450636ADFAA24999FFA17B919843F84A1209430406AFD27CAD4757CC109AB7FD15629C3CCB1122A71EKEj8M" TargetMode="External"/><Relationship Id="rId117" Type="http://schemas.openxmlformats.org/officeDocument/2006/relationships/hyperlink" Target="consultantplus://offline/ref=CAF6327DA842CE1BEA712715B8736D3D000B450637A0FCAA4D99FFA17B919843F84A1209430406AFD27DAD4457CC109AB7FD15629C3CCB1122A71EKEj8M" TargetMode="External"/><Relationship Id="rId21" Type="http://schemas.openxmlformats.org/officeDocument/2006/relationships/hyperlink" Target="consultantplus://offline/ref=CAF6327DA842CE1BEA712715B8736D3D000B450636A7F7AA4299FFA17B919843F84A1209430406AFD27CAF4257CC109AB7FD15629C3CCB1122A71EKEj8M" TargetMode="External"/><Relationship Id="rId42" Type="http://schemas.openxmlformats.org/officeDocument/2006/relationships/hyperlink" Target="consultantplus://offline/ref=CAF6327DA842CE1BEA712715B8736D3D000B450630A4FEA54B99FFA17B919843F84A121B435C0AAED462AD40429A41DCKEj1M" TargetMode="External"/><Relationship Id="rId47" Type="http://schemas.openxmlformats.org/officeDocument/2006/relationships/hyperlink" Target="consultantplus://offline/ref=CAF6327DA842CE1BEA712715B8736D3D000B450630A6F7A44E99FFA17B919843F84A121B435C0AAED462AD40429A41DCKEj1M" TargetMode="External"/><Relationship Id="rId63" Type="http://schemas.openxmlformats.org/officeDocument/2006/relationships/hyperlink" Target="consultantplus://offline/ref=CAF6327DA842CE1BEA712715B8736D3D000B450630ACFFA04F99FFA17B919843F84A1209430406AFD27CAD4757CC109AB7FD15629C3CCB1122A71EKEj8M" TargetMode="External"/><Relationship Id="rId68" Type="http://schemas.openxmlformats.org/officeDocument/2006/relationships/hyperlink" Target="consultantplus://offline/ref=CAF6327DA842CE1BEA712715B8736D3D000B450631A7FDA34D99FFA17B919843F84A1209430406AFD27CA94457CC109AB7FD15629C3CCB1122A71EKEj8M" TargetMode="External"/><Relationship Id="rId84" Type="http://schemas.openxmlformats.org/officeDocument/2006/relationships/hyperlink" Target="consultantplus://offline/ref=CAF6327DA842CE1BEA712715B8736D3D000B450636A1FAAB4D99FFA17B919843F84A1209430406AFD27CAF4057CC109AB7FD15629C3CCB1122A71EKEj8M" TargetMode="External"/><Relationship Id="rId89" Type="http://schemas.openxmlformats.org/officeDocument/2006/relationships/hyperlink" Target="consultantplus://offline/ref=CAF6327DA842CE1BEA712715B8736D3D000B450637A6F9A44F99FFA17B919843F84A1209430406AFD279AE4A57CC109AB7FD15629C3CCB1122A71EKEj8M" TargetMode="External"/><Relationship Id="rId112" Type="http://schemas.openxmlformats.org/officeDocument/2006/relationships/hyperlink" Target="consultantplus://offline/ref=CAF6327DA842CE1BEA713918AE1F3A310701180F36A5F4F416C6A4FC2C989214BF054B4C020C0CFB8338F84F5D9E5FDEE0EE166480K3jFM" TargetMode="External"/><Relationship Id="rId133" Type="http://schemas.openxmlformats.org/officeDocument/2006/relationships/hyperlink" Target="consultantplus://offline/ref=CAF6327DA842CE1BEA712715B8736D3D000B450637A5FFA64A99FFA17B919843F84A1209430406AFD27CAC4057CC109AB7FD15629C3CCB1122A71EKEj8M" TargetMode="External"/><Relationship Id="rId138" Type="http://schemas.openxmlformats.org/officeDocument/2006/relationships/hyperlink" Target="consultantplus://offline/ref=CAF6327DA842CE1BEA712715B8736D3D000B450631A5FCA14299FFA17B919843F84A1209430406AFD27CA54257CC109AB7FD15629C3CCB1122A71EKEj8M" TargetMode="External"/><Relationship Id="rId16" Type="http://schemas.openxmlformats.org/officeDocument/2006/relationships/hyperlink" Target="consultantplus://offline/ref=CAF6327DA842CE1BEA712715B8736D3D000B450631A2F6AA4C99FFA17B919843F84A1209430406AFD27CAD4757CC109AB7FD15629C3CCB1122A71EKEj8M" TargetMode="External"/><Relationship Id="rId107" Type="http://schemas.openxmlformats.org/officeDocument/2006/relationships/hyperlink" Target="consultantplus://offline/ref=CAF6327DA842CE1BEA712715B8736D3D000B450636ADFDA04E99FFA17B919843F84A1209430406AFD27AAD4057CC109AB7FD15629C3CCB1122A71EKEj8M" TargetMode="External"/><Relationship Id="rId11" Type="http://schemas.openxmlformats.org/officeDocument/2006/relationships/hyperlink" Target="consultantplus://offline/ref=CAF6327DA842CE1BEA712715B8736D3D000B450631A5F6AB4E99FFA17B919843F84A1209430406AFD27CAD4757CC109AB7FD15629C3CCB1122A71EKEj8M" TargetMode="External"/><Relationship Id="rId32" Type="http://schemas.openxmlformats.org/officeDocument/2006/relationships/hyperlink" Target="consultantplus://offline/ref=CAF6327DA842CE1BEA712715B8736D3D000B450630A7FAA74A99FFA17B919843F84A121B435C0AAED462AD40429A41DCKEj1M" TargetMode="External"/><Relationship Id="rId37" Type="http://schemas.openxmlformats.org/officeDocument/2006/relationships/hyperlink" Target="consultantplus://offline/ref=CAF6327DA842CE1BEA712715B8736D3D000B450633A1FCAA4B99FFA17B919843F84A121B435C0AAED462AD40429A41DCKEj1M" TargetMode="External"/><Relationship Id="rId53" Type="http://schemas.openxmlformats.org/officeDocument/2006/relationships/hyperlink" Target="consultantplus://offline/ref=CAF6327DA842CE1BEA712715B8736D3D000B450633A0FCA44899FFA17B919843F84A121B435C0AAED462AD40429A41DCKEj1M" TargetMode="External"/><Relationship Id="rId58" Type="http://schemas.openxmlformats.org/officeDocument/2006/relationships/hyperlink" Target="consultantplus://offline/ref=CAF6327DA842CE1BEA712715B8736D3D000B450630A7F9AB4299FFA17B919843F84A121B435C0AAED462AD40429A41DCKEj1M" TargetMode="External"/><Relationship Id="rId74" Type="http://schemas.openxmlformats.org/officeDocument/2006/relationships/hyperlink" Target="consultantplus://offline/ref=CAF6327DA842CE1BEA712715B8736D3D000B450636A4F7A54899FFA17B919843F84A1209430406AFD27CAC4257CC109AB7FD15629C3CCB1122A71EKEj8M" TargetMode="External"/><Relationship Id="rId79" Type="http://schemas.openxmlformats.org/officeDocument/2006/relationships/hyperlink" Target="consultantplus://offline/ref=CAF6327DA842CE1BEA712715B8736D3D000B450636ACF8A34A99FFA17B919843F84A1209430406AFD27CAD4757CC109AB7FD15629C3CCB1122A71EKEj8M" TargetMode="External"/><Relationship Id="rId102" Type="http://schemas.openxmlformats.org/officeDocument/2006/relationships/hyperlink" Target="consultantplus://offline/ref=CAF6327DA842CE1BEA712715B8736D3D000B450637A6F9A44F99FFA17B919843F84A1209430404ACD928FC06099540D8FCF0167A803CCBK0jCM" TargetMode="External"/><Relationship Id="rId123" Type="http://schemas.openxmlformats.org/officeDocument/2006/relationships/hyperlink" Target="consultantplus://offline/ref=CAF6327DA842CE1BEA712715B8736D3D000B450631A5F6AB4E99FFA17B919843F84A1209430406AFD27CAC4257CC109AB7FD15629C3CCB1122A71EKEj8M" TargetMode="External"/><Relationship Id="rId128" Type="http://schemas.openxmlformats.org/officeDocument/2006/relationships/hyperlink" Target="consultantplus://offline/ref=CAF6327DA842CE1BEA712715B8736D3D000B450637A0FCAA4D99FFA17B919843F84A1209430406AFD27DAD4A57CC109AB7FD15629C3CCB1122A71EKEj8M" TargetMode="External"/><Relationship Id="rId144" Type="http://schemas.openxmlformats.org/officeDocument/2006/relationships/hyperlink" Target="consultantplus://offline/ref=CAF6327DA842CE1BEA712715B8736D3D000B450631A5FCA14299FFA17B919843F84A1209430406AFD27CA44257CC109AB7FD15629C3CCB1122A71EKEj8M" TargetMode="External"/><Relationship Id="rId149" Type="http://schemas.openxmlformats.org/officeDocument/2006/relationships/hyperlink" Target="consultantplus://offline/ref=CAF6327DA842CE1BEA712715B8736D3D000B450631A5FCA14299FFA17B919843F84A1209430406AFD27CA44557CC109AB7FD15629C3CCB1122A71EKEj8M" TargetMode="External"/><Relationship Id="rId5" Type="http://schemas.openxmlformats.org/officeDocument/2006/relationships/hyperlink" Target="consultantplus://offline/ref=CAF6327DA842CE1BEA712715B8736D3D000B450630A1F7A14999FFA17B919843F84A1209430406AFD27CAD4757CC109AB7FD15629C3CCB1122A71EKEj8M" TargetMode="External"/><Relationship Id="rId90" Type="http://schemas.openxmlformats.org/officeDocument/2006/relationships/hyperlink" Target="consultantplus://offline/ref=CAF6327DA842CE1BEA712715B8736D3D000B450637A6F9A44F99FFA17B919843F84A1209430406AFD279AE4A57CC109AB7FD15629C3CCB1122A71EKEj8M" TargetMode="External"/><Relationship Id="rId95" Type="http://schemas.openxmlformats.org/officeDocument/2006/relationships/hyperlink" Target="consultantplus://offline/ref=CAF6327DA842CE1BEA712715B8736D3D000B450637A0FCAA4D99FFA17B919843F84A1209430406AFD27CAC4B57CC109AB7FD15629C3CCB1122A71EKEj8M" TargetMode="External"/><Relationship Id="rId22" Type="http://schemas.openxmlformats.org/officeDocument/2006/relationships/hyperlink" Target="consultantplus://offline/ref=CAF6327DA842CE1BEA712715B8736D3D000B450636A0FEAA4299FFA17B919843F84A1209430406AFD27CAD4757CC109AB7FD15629C3CCB1122A71EKEj8M" TargetMode="External"/><Relationship Id="rId27" Type="http://schemas.openxmlformats.org/officeDocument/2006/relationships/hyperlink" Target="consultantplus://offline/ref=CAF6327DA842CE1BEA712715B8736D3D000B450637A5FFA64A99FFA17B919843F84A1209430406AFD27CAD4757CC109AB7FD15629C3CCB1122A71EKEj8M" TargetMode="External"/><Relationship Id="rId43" Type="http://schemas.openxmlformats.org/officeDocument/2006/relationships/hyperlink" Target="consultantplus://offline/ref=CAF6327DA842CE1BEA712715B8736D3D000B450630A6FCA64D99FFA17B919843F84A121B435C0AAED462AD40429A41DCKEj1M" TargetMode="External"/><Relationship Id="rId48" Type="http://schemas.openxmlformats.org/officeDocument/2006/relationships/hyperlink" Target="consultantplus://offline/ref=CAF6327DA842CE1BEA712715B8736D3D000B450636A0F6A141C4F5A9229D9A44F715170E520406A9CC7CAF5C5E9843KDjDM" TargetMode="External"/><Relationship Id="rId64" Type="http://schemas.openxmlformats.org/officeDocument/2006/relationships/hyperlink" Target="consultantplus://offline/ref=CAF6327DA842CE1BEA712715B8736D3D000B450630ADF8A54F99FFA17B919843F84A1209430406AFD27CAD4757CC109AB7FD15629C3CCB1122A71EKEj8M" TargetMode="External"/><Relationship Id="rId69" Type="http://schemas.openxmlformats.org/officeDocument/2006/relationships/hyperlink" Target="consultantplus://offline/ref=CAF6327DA842CE1BEA712715B8736D3D000B450631A7FAA64F99FFA17B919843F84A1209430406AFD27CAC4257CC109AB7FD15629C3CCB1122A71EKEj8M" TargetMode="External"/><Relationship Id="rId113" Type="http://schemas.openxmlformats.org/officeDocument/2006/relationships/hyperlink" Target="consultantplus://offline/ref=CAF6327DA842CE1BEA712715B8736D3D000B450637A0FCAA4D99FFA17B919843F84A1209430406AFD27CA94457CC109AB7FD15629C3CCB1122A71EKEj8M" TargetMode="External"/><Relationship Id="rId118" Type="http://schemas.openxmlformats.org/officeDocument/2006/relationships/hyperlink" Target="consultantplus://offline/ref=CAF6327DA842CE1BEA712715B8736D3D000B450636A7F7AA4299FFA17B919843F84A1209430406AFD27CAF4257CC109AB7FD15629C3CCB1122A71EKEj8M" TargetMode="External"/><Relationship Id="rId134" Type="http://schemas.openxmlformats.org/officeDocument/2006/relationships/hyperlink" Target="consultantplus://offline/ref=CAF6327DA842CE1BEA712715B8736D3D000B450637A5FFA64A99FFA17B919843F84A1209430406AFD27CAC4757CC109AB7FD15629C3CCB1122A71EKEj8M" TargetMode="External"/><Relationship Id="rId139" Type="http://schemas.openxmlformats.org/officeDocument/2006/relationships/hyperlink" Target="consultantplus://offline/ref=CAF6327DA842CE1BEA712715B8736D3D000B450631A7FDA34D99FFA17B919843F84A1209430406AFD27CA94A57CC109AB7FD15629C3CCB1122A71EKEj8M" TargetMode="External"/><Relationship Id="rId80" Type="http://schemas.openxmlformats.org/officeDocument/2006/relationships/hyperlink" Target="consultantplus://offline/ref=CAF6327DA842CE1BEA712715B8736D3D000B450636ADFAA24999FFA17B919843F84A1209430406AFD27CAD4757CC109AB7FD15629C3CCB1122A71EKEj8M" TargetMode="External"/><Relationship Id="rId85" Type="http://schemas.openxmlformats.org/officeDocument/2006/relationships/hyperlink" Target="consultantplus://offline/ref=CAF6327DA842CE1BEA713918AE1F3A3101081C0E39F2A3F64793AAF924C8C804A94C474C190905B1D07CAFK4j1M" TargetMode="External"/><Relationship Id="rId150" Type="http://schemas.openxmlformats.org/officeDocument/2006/relationships/hyperlink" Target="consultantplus://offline/ref=CAF6327DA842CE1BEA712715B8736D3D000B450631A7FDA34D99FFA17B919843F84A1209430406AFD27CA84257CC109AB7FD15629C3CCB1122A71EKEj8M" TargetMode="External"/><Relationship Id="rId12" Type="http://schemas.openxmlformats.org/officeDocument/2006/relationships/hyperlink" Target="consultantplus://offline/ref=CAF6327DA842CE1BEA712715B8736D3D000B450631A6F7A74A99FFA17B919843F84A1209430406AFD27CAD4757CC109AB7FD15629C3CCB1122A71EKEj8M" TargetMode="External"/><Relationship Id="rId17" Type="http://schemas.openxmlformats.org/officeDocument/2006/relationships/hyperlink" Target="consultantplus://offline/ref=CAF6327DA842CE1BEA712715B8736D3D000B450631ACFDA44399FFA17B919843F84A1209430406AFD27CAD4757CC109AB7FD15629C3CCB1122A71EKEj8M" TargetMode="External"/><Relationship Id="rId25" Type="http://schemas.openxmlformats.org/officeDocument/2006/relationships/hyperlink" Target="consultantplus://offline/ref=CAF6327DA842CE1BEA712715B8736D3D000B450636ACF8A34A99FFA17B919843F84A1209430406AFD27CAD4757CC109AB7FD15629C3CCB1122A71EKEj8M" TargetMode="External"/><Relationship Id="rId33" Type="http://schemas.openxmlformats.org/officeDocument/2006/relationships/hyperlink" Target="consultantplus://offline/ref=CAF6327DA842CE1BEA712715B8736D3D000B450637A0FCAA4D99FFA17B919843F84A1209430406AFD27CAC4357CC109AB7FD15629C3CCB1122A71EKEj8M" TargetMode="External"/><Relationship Id="rId38" Type="http://schemas.openxmlformats.org/officeDocument/2006/relationships/hyperlink" Target="consultantplus://offline/ref=CAF6327DA842CE1BEA712715B8736D3D000B450633A1F8A54A99FFA17B919843F84A121B435C0AAED462AD40429A41DCKEj1M" TargetMode="External"/><Relationship Id="rId46" Type="http://schemas.openxmlformats.org/officeDocument/2006/relationships/hyperlink" Target="consultantplus://offline/ref=CAF6327DA842CE1BEA712715B8736D3D000B450630A6FCA64399FFA17B919843F84A121B435C0AAED462AD40429A41DCKEj1M" TargetMode="External"/><Relationship Id="rId59" Type="http://schemas.openxmlformats.org/officeDocument/2006/relationships/hyperlink" Target="consultantplus://offline/ref=CAF6327DA842CE1BEA712715B8736D3D000B450630A3FEA34B99FFA17B919843F84A1209430406AFD27CAC4257CC109AB7FD15629C3CCB1122A71EKEj8M" TargetMode="External"/><Relationship Id="rId67" Type="http://schemas.openxmlformats.org/officeDocument/2006/relationships/hyperlink" Target="consultantplus://offline/ref=CAF6327DA842CE1BEA712715B8736D3D000B450631A6F7A74A99FFA17B919843F84A1209430406AFD27CAD4757CC109AB7FD15629C3CCB1122A71EKEj8M" TargetMode="External"/><Relationship Id="rId103" Type="http://schemas.openxmlformats.org/officeDocument/2006/relationships/hyperlink" Target="consultantplus://offline/ref=CAF6327DA842CE1BEA713918AE1F3A310702190E31A4F4F416C6A4FC2C989214BF054B4F010A0CFB8338F84F5D9E5FDEE0EE166480K3jFM" TargetMode="External"/><Relationship Id="rId108" Type="http://schemas.openxmlformats.org/officeDocument/2006/relationships/hyperlink" Target="consultantplus://offline/ref=CAF6327DA842CE1BEA713918AE1F3A310007190D36ADF4F416C6A4FC2C989214AD051347060F19AFD062AF425EK9jBM" TargetMode="External"/><Relationship Id="rId116" Type="http://schemas.openxmlformats.org/officeDocument/2006/relationships/hyperlink" Target="consultantplus://offline/ref=CAF6327DA842CE1BEA712715B8736D3D000B450631A7FEA74D99FFA17B919843F84A1209430406AFD27FAF4657CC109AB7FD15629C3CCB1122A71EKEj8M" TargetMode="External"/><Relationship Id="rId124" Type="http://schemas.openxmlformats.org/officeDocument/2006/relationships/hyperlink" Target="consultantplus://offline/ref=CAF6327DA842CE1BEA712715B8736D3D000B450637A0FCAA4D99FFA17B919843F84A1209430406AFD27DAD4A57CC109AB7FD15629C3CCB1122A71EKEj8M" TargetMode="External"/><Relationship Id="rId129" Type="http://schemas.openxmlformats.org/officeDocument/2006/relationships/hyperlink" Target="consultantplus://offline/ref=CAF6327DA842CE1BEA712715B8736D3D000B450631ACF7A64A99FFA17B919843F84A1209430406AFD27CAF4357CC109AB7FD15629C3CCB1122A71EKEj8M" TargetMode="External"/><Relationship Id="rId137" Type="http://schemas.openxmlformats.org/officeDocument/2006/relationships/hyperlink" Target="consultantplus://offline/ref=CAF6327DA842CE1BEA712715B8736D3D000B450631A5FCA14299FFA17B919843F84A1209430406AFD27CAA4457CC109AB7FD15629C3CCB1122A71EKEj8M" TargetMode="External"/><Relationship Id="rId20" Type="http://schemas.openxmlformats.org/officeDocument/2006/relationships/hyperlink" Target="consultantplus://offline/ref=CAF6327DA842CE1BEA712715B8736D3D000B450636A6FEA04E99FFA17B919843F84A1209430406AFD27CAD4757CC109AB7FD15629C3CCB1122A71EKEj8M" TargetMode="External"/><Relationship Id="rId41" Type="http://schemas.openxmlformats.org/officeDocument/2006/relationships/hyperlink" Target="consultantplus://offline/ref=CAF6327DA842CE1BEA712715B8736D3D000B450633ACF9A44A99FFA17B919843F84A121B435C0AAED462AD40429A41DCKEj1M" TargetMode="External"/><Relationship Id="rId54" Type="http://schemas.openxmlformats.org/officeDocument/2006/relationships/hyperlink" Target="consultantplus://offline/ref=CAF6327DA842CE1BEA712715B8736D3D000B450633A1F6A64F99FFA17B919843F84A121B435C0AAED462AD40429A41DCKEj1M" TargetMode="External"/><Relationship Id="rId62" Type="http://schemas.openxmlformats.org/officeDocument/2006/relationships/hyperlink" Target="consultantplus://offline/ref=CAF6327DA842CE1BEA712715B8736D3D000B450630A3FEA34B99FFA17B919843F84A1209430406AFD27CAC4057CC109AB7FD15629C3CCB1122A71EKEj8M" TargetMode="External"/><Relationship Id="rId70" Type="http://schemas.openxmlformats.org/officeDocument/2006/relationships/hyperlink" Target="consultantplus://offline/ref=CAF6327DA842CE1BEA712715B8736D3D000B450631A1FBA44E99FFA17B919843F84A1209430406AFD27CAD4757CC109AB7FD15629C3CCB1122A71EKEj8M" TargetMode="External"/><Relationship Id="rId75" Type="http://schemas.openxmlformats.org/officeDocument/2006/relationships/hyperlink" Target="consultantplus://offline/ref=CAF6327DA842CE1BEA712715B8736D3D000B450636A6FEA04E99FFA17B919843F84A1209430406AFD27CAD4757CC109AB7FD15629C3CCB1122A71EKEj8M" TargetMode="External"/><Relationship Id="rId83" Type="http://schemas.openxmlformats.org/officeDocument/2006/relationships/hyperlink" Target="consultantplus://offline/ref=CAF6327DA842CE1BEA712715B8736D3D000B450637A0FCAA4D99FFA17B919843F84A1209430406AFD27CAC4657CC109AB7FD15629C3CCB1122A71EKEj8M" TargetMode="External"/><Relationship Id="rId88" Type="http://schemas.openxmlformats.org/officeDocument/2006/relationships/hyperlink" Target="consultantplus://offline/ref=CAF6327DA842CE1BEA712715B8736D3D000B450630A3FEA34B99FFA17B919843F84A1209430406AFD27CAC4057CC109AB7FD15629C3CCB1122A71EKEj8M" TargetMode="External"/><Relationship Id="rId91" Type="http://schemas.openxmlformats.org/officeDocument/2006/relationships/hyperlink" Target="consultantplus://offline/ref=CAF6327DA842CE1BEA712715B8736D3D000B450637A0FCAA4D99FFA17B919843F84A1209430406AFD27CAC4557CC109AB7FD15629C3CCB1122A71EKEj8M" TargetMode="External"/><Relationship Id="rId96" Type="http://schemas.openxmlformats.org/officeDocument/2006/relationships/hyperlink" Target="consultantplus://offline/ref=CAF6327DA842CE1BEA712715B8736D3D000B450637A0FCAA4D99FFA17B919843F84A1209430406AFD27CAF4257CC109AB7FD15629C3CCB1122A71EKEj8M" TargetMode="External"/><Relationship Id="rId111" Type="http://schemas.openxmlformats.org/officeDocument/2006/relationships/hyperlink" Target="consultantplus://offline/ref=CAF6327DA842CE1BEA713918AE1F3A310701180F36A5F4F416C6A4FC2C989214AD051347060F19AFD062AF425EK9jBM" TargetMode="External"/><Relationship Id="rId132" Type="http://schemas.openxmlformats.org/officeDocument/2006/relationships/hyperlink" Target="consultantplus://offline/ref=CAF6327DA842CE1BEA713918AE1F3A3107031F0D35A2F4F416C6A4FC2C989214BF054B4B070907AAD277F91318CD4CDFE4EE14669C3EC90DK2j3M" TargetMode="External"/><Relationship Id="rId140" Type="http://schemas.openxmlformats.org/officeDocument/2006/relationships/hyperlink" Target="consultantplus://offline/ref=CAF6327DA842CE1BEA712715B8736D3D000B450631A5FCA14299FFA17B919843F84A1209430406AFD27CA54057CC109AB7FD15629C3CCB1122A71EKEj8M" TargetMode="External"/><Relationship Id="rId145" Type="http://schemas.openxmlformats.org/officeDocument/2006/relationships/hyperlink" Target="consultantplus://offline/ref=CAF6327DA842CE1BEA712715B8736D3D000B450631A5FCA14299FFA17B919843F84A1209430406AFD27CA44357CC109AB7FD15629C3CCB1122A71EKEj8M" TargetMode="External"/><Relationship Id="rId1" Type="http://schemas.openxmlformats.org/officeDocument/2006/relationships/styles" Target="styles.xml"/><Relationship Id="rId6" Type="http://schemas.openxmlformats.org/officeDocument/2006/relationships/hyperlink" Target="consultantplus://offline/ref=CAF6327DA842CE1BEA712715B8736D3D000B450630A2F9A44C99FFA17B919843F84A1209430406AFD27CAD4757CC109AB7FD15629C3CCB1122A71EKEj8M" TargetMode="External"/><Relationship Id="rId15" Type="http://schemas.openxmlformats.org/officeDocument/2006/relationships/hyperlink" Target="consultantplus://offline/ref=CAF6327DA842CE1BEA712715B8736D3D000B450631A1FBA44E99FFA17B919843F84A1209430406AFD27CAD4757CC109AB7FD15629C3CCB1122A71EKEj8M" TargetMode="External"/><Relationship Id="rId23" Type="http://schemas.openxmlformats.org/officeDocument/2006/relationships/hyperlink" Target="consultantplus://offline/ref=CAF6327DA842CE1BEA712715B8736D3D000B450636A1FAAB4D99FFA17B919843F84A1209430406AFD27CAF4357CC109AB7FD15629C3CCB1122A71EKEj8M" TargetMode="External"/><Relationship Id="rId28" Type="http://schemas.openxmlformats.org/officeDocument/2006/relationships/hyperlink" Target="consultantplus://offline/ref=CAF6327DA842CE1BEA712715B8736D3D000B450637A0FCAA4D99FFA17B919843F84A1209430406AFD27CAD4757CC109AB7FD15629C3CCB1122A71EKEj8M" TargetMode="External"/><Relationship Id="rId36" Type="http://schemas.openxmlformats.org/officeDocument/2006/relationships/hyperlink" Target="consultantplus://offline/ref=CAF6327DA842CE1BEA712715B8736D3D000B450633A0FEA44A99FFA17B919843F84A121B435C0AAED462AD40429A41DCKEj1M" TargetMode="External"/><Relationship Id="rId49" Type="http://schemas.openxmlformats.org/officeDocument/2006/relationships/hyperlink" Target="consultantplus://offline/ref=CAF6327DA842CE1BEA712715B8736D3D000B450634ADFEAB41C4F5A9229D9A44F715170E520406A9CC7CAF5C5E9843KDjDM" TargetMode="External"/><Relationship Id="rId57" Type="http://schemas.openxmlformats.org/officeDocument/2006/relationships/hyperlink" Target="consultantplus://offline/ref=CAF6327DA842CE1BEA712715B8736D3D000B450630A6F8A34D99FFA17B919843F84A121B435C0AAED462AD40429A41DCKEj1M" TargetMode="External"/><Relationship Id="rId106" Type="http://schemas.openxmlformats.org/officeDocument/2006/relationships/hyperlink" Target="consultantplus://offline/ref=CAF6327DA842CE1BEA712715B8736D3D000B450637A0FCAA4D99FFA17B919843F84A1209430406AFD27CAF4457CC109AB7FD15629C3CCB1122A71EKEj8M" TargetMode="External"/><Relationship Id="rId114" Type="http://schemas.openxmlformats.org/officeDocument/2006/relationships/hyperlink" Target="consultantplus://offline/ref=CAF6327DA842CE1BEA712715B8736D3D000B450637A0FCAA4D99FFA17B919843F84A1209430406AFD27CA54657CC109AB7FD15629C3CCB1122A71EKEj8M" TargetMode="External"/><Relationship Id="rId119" Type="http://schemas.openxmlformats.org/officeDocument/2006/relationships/hyperlink" Target="consultantplus://offline/ref=CAF6327DA842CE1BEA712715B8736D3D000B450636A4F7A54899FFA17B919843F84A1209430406AFD27CAC4057CC109AB7FD15629C3CCB1122A71EKEj8M" TargetMode="External"/><Relationship Id="rId127" Type="http://schemas.openxmlformats.org/officeDocument/2006/relationships/hyperlink" Target="consultantplus://offline/ref=CAF6327DA842CE1BEA712715B8736D3D000B450630ACFFA04F99FFA17B919843F84A1209430406AFD27CAD4757CC109AB7FD15629C3CCB1122A71EKEj8M" TargetMode="External"/><Relationship Id="rId10" Type="http://schemas.openxmlformats.org/officeDocument/2006/relationships/hyperlink" Target="consultantplus://offline/ref=CAF6327DA842CE1BEA712715B8736D3D000B450631A5FCA14299FFA17B919843F84A1209430406AFD27CAA4757CC109AB7FD15629C3CCB1122A71EKEj8M" TargetMode="External"/><Relationship Id="rId31" Type="http://schemas.openxmlformats.org/officeDocument/2006/relationships/hyperlink" Target="consultantplus://offline/ref=CAF6327DA842CE1BEA712715B8736D3D000B450637A0FBA64899FFA17B919843F84A121B435C0AAED462AD40429A41DCKEj1M" TargetMode="External"/><Relationship Id="rId44" Type="http://schemas.openxmlformats.org/officeDocument/2006/relationships/hyperlink" Target="consultantplus://offline/ref=CAF6327DA842CE1BEA712715B8736D3D000B450630A5F6A44D99FFA17B919843F84A121B435C0AAED462AD40429A41DCKEj1M" TargetMode="External"/><Relationship Id="rId52" Type="http://schemas.openxmlformats.org/officeDocument/2006/relationships/hyperlink" Target="consultantplus://offline/ref=CAF6327DA842CE1BEA712715B8736D3D000B450633A7FDA04899FFA17B919843F84A121B435C0AAED462AD40429A41DCKEj1M" TargetMode="External"/><Relationship Id="rId60" Type="http://schemas.openxmlformats.org/officeDocument/2006/relationships/hyperlink" Target="consultantplus://offline/ref=CAF6327DA842CE1BEA712715B8736D3D000B450630A1F7A14999FFA17B919843F84A1209430406AFD27CAD4757CC109AB7FD15629C3CCB1122A71EKEj8M" TargetMode="External"/><Relationship Id="rId65" Type="http://schemas.openxmlformats.org/officeDocument/2006/relationships/hyperlink" Target="consultantplus://offline/ref=CAF6327DA842CE1BEA712715B8736D3D000B450631A5FCA14299FFA17B919843F84A1209430406AFD27CAA4757CC109AB7FD15629C3CCB1122A71EKEj8M" TargetMode="External"/><Relationship Id="rId73" Type="http://schemas.openxmlformats.org/officeDocument/2006/relationships/hyperlink" Target="consultantplus://offline/ref=CAF6327DA842CE1BEA712715B8736D3D000B450631ACF7A64A99FFA17B919843F84A1209430406AFD27CAF4357CC109AB7FD15629C3CCB1122A71EKEj8M" TargetMode="External"/><Relationship Id="rId78" Type="http://schemas.openxmlformats.org/officeDocument/2006/relationships/hyperlink" Target="consultantplus://offline/ref=CAF6327DA842CE1BEA712715B8736D3D000B450636A2FAA24E99FFA17B919843F84A1209430406AFD27CAD4757CC109AB7FD15629C3CCB1122A71EKEj8M" TargetMode="External"/><Relationship Id="rId81" Type="http://schemas.openxmlformats.org/officeDocument/2006/relationships/hyperlink" Target="consultantplus://offline/ref=CAF6327DA842CE1BEA712715B8736D3D000B450637A5FFA64A99FFA17B919843F84A1209430406AFD27CAD4757CC109AB7FD15629C3CCB1122A71EKEj8M" TargetMode="External"/><Relationship Id="rId86" Type="http://schemas.openxmlformats.org/officeDocument/2006/relationships/hyperlink" Target="consultantplus://offline/ref=CAF6327DA842CE1BEA712715B8736D3D000B450637A5F6A04999FFA17B919843F84A121B435C0AAED462AD40429A41DCKEj1M" TargetMode="External"/><Relationship Id="rId94" Type="http://schemas.openxmlformats.org/officeDocument/2006/relationships/hyperlink" Target="consultantplus://offline/ref=CAF6327DA842CE1BEA712715B8736D3D000B450637A0FCAA4D99FFA17B919843F84A1209430406AFD27CAC4A57CC109AB7FD15629C3CCB1122A71EKEj8M" TargetMode="External"/><Relationship Id="rId99" Type="http://schemas.openxmlformats.org/officeDocument/2006/relationships/hyperlink" Target="consultantplus://offline/ref=CAF6327DA842CE1BEA712715B8736D3D000B450637A0FCAA4D99FFA17B919843F84A1209430406AFD27CAF4157CC109AB7FD15629C3CCB1122A71EKEj8M" TargetMode="External"/><Relationship Id="rId101" Type="http://schemas.openxmlformats.org/officeDocument/2006/relationships/hyperlink" Target="consultantplus://offline/ref=CAF6327DA842CE1BEA712715B8736D3D000B450636A7F7AA4299FFA17B919843F84A1209430406AFD27CAF4257CC109AB7FD15629C3CCB1122A71EKEj8M" TargetMode="External"/><Relationship Id="rId122" Type="http://schemas.openxmlformats.org/officeDocument/2006/relationships/hyperlink" Target="consultantplus://offline/ref=CAF6327DA842CE1BEA712715B8736D3D000B450630A1F7A14999FFA17B919843F84A1209430406AFD27CAD4A57CC109AB7FD15629C3CCB1122A71EKEj8M" TargetMode="External"/><Relationship Id="rId130" Type="http://schemas.openxmlformats.org/officeDocument/2006/relationships/hyperlink" Target="consultantplus://offline/ref=CAF6327DA842CE1BEA712715B8736D3D000B450631ACFDA44399FFA17B919843F84A1209430406AFD27CAC4057CC109AB7FD15629C3CCB1122A71EKEj8M" TargetMode="External"/><Relationship Id="rId135" Type="http://schemas.openxmlformats.org/officeDocument/2006/relationships/hyperlink" Target="consultantplus://offline/ref=CAF6327DA842CE1BEA712715B8736D3D000B450637A0FCAA4D99FFA17B919843F84A1209430406AFD27DAD4B57CC109AB7FD15629C3CCB1122A71EKEj8M" TargetMode="External"/><Relationship Id="rId143" Type="http://schemas.openxmlformats.org/officeDocument/2006/relationships/hyperlink" Target="consultantplus://offline/ref=CAF6327DA842CE1BEA712715B8736D3D000B450631A5FCA14299FFA17B919843F84A1209430406AFD27CA54B57CC109AB7FD15629C3CCB1122A71EKEj8M" TargetMode="External"/><Relationship Id="rId148" Type="http://schemas.openxmlformats.org/officeDocument/2006/relationships/hyperlink" Target="consultantplus://offline/ref=CAF6327DA842CE1BEA712715B8736D3D000B450631A5FCA14299FFA17B919843F84A1209430406AFD27CA44157CC109AB7FD15629C3CCB1122A71EKEj8M" TargetMode="External"/><Relationship Id="rId15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CAF6327DA842CE1BEA712715B8736D3D000B450630ADF8A54F99FFA17B919843F84A1209430406AFD27CAD4757CC109AB7FD15629C3CCB1122A71EKEj8M" TargetMode="External"/><Relationship Id="rId13" Type="http://schemas.openxmlformats.org/officeDocument/2006/relationships/hyperlink" Target="consultantplus://offline/ref=CAF6327DA842CE1BEA712715B8736D3D000B450631A7FDA34D99FFA17B919843F84A1209430406AFD27CA94457CC109AB7FD15629C3CCB1122A71EKEj8M" TargetMode="External"/><Relationship Id="rId18" Type="http://schemas.openxmlformats.org/officeDocument/2006/relationships/hyperlink" Target="consultantplus://offline/ref=CAF6327DA842CE1BEA712715B8736D3D000B450631ACF7A64A99FFA17B919843F84A1209430406AFD27CAF4357CC109AB7FD15629C3CCB1122A71EKEj8M" TargetMode="External"/><Relationship Id="rId39" Type="http://schemas.openxmlformats.org/officeDocument/2006/relationships/hyperlink" Target="consultantplus://offline/ref=CAF6327DA842CE1BEA712715B8736D3D000B450633A2F8AA4299FFA17B919843F84A121B435C0AAED462AD40429A41DCKEj1M" TargetMode="External"/><Relationship Id="rId109" Type="http://schemas.openxmlformats.org/officeDocument/2006/relationships/hyperlink" Target="consultantplus://offline/ref=CAF6327DA842CE1BEA712715B8736D3D000B450637A0FCAA4D99FFA17B919843F84A1209430406AFD27CAE4457CC109AB7FD15629C3CCB1122A71EKEj8M" TargetMode="External"/><Relationship Id="rId34" Type="http://schemas.openxmlformats.org/officeDocument/2006/relationships/hyperlink" Target="consultantplus://offline/ref=CAF6327DA842CE1BEA712715B8736D3D000B450630A4FDA34899FFA17B919843F84A121B435C0AAED462AD40429A41DCKEj1M" TargetMode="External"/><Relationship Id="rId50" Type="http://schemas.openxmlformats.org/officeDocument/2006/relationships/hyperlink" Target="consultantplus://offline/ref=CAF6327DA842CE1BEA712715B8736D3D000B45063AA6FAA641C4F5A9229D9A44F715170E520406A9CC7CAF5C5E9843KDjDM" TargetMode="External"/><Relationship Id="rId55" Type="http://schemas.openxmlformats.org/officeDocument/2006/relationships/hyperlink" Target="consultantplus://offline/ref=CAF6327DA842CE1BEA712715B8736D3D000B450633A3FEAB4899FFA17B919843F84A121B435C0AAED462AD40429A41DCKEj1M" TargetMode="External"/><Relationship Id="rId76" Type="http://schemas.openxmlformats.org/officeDocument/2006/relationships/hyperlink" Target="consultantplus://offline/ref=CAF6327DA842CE1BEA712715B8736D3D000B450636A0FEAA4299FFA17B919843F84A1209430406AFD27CAD4757CC109AB7FD15629C3CCB1122A71EKEj8M" TargetMode="External"/><Relationship Id="rId97" Type="http://schemas.openxmlformats.org/officeDocument/2006/relationships/hyperlink" Target="consultantplus://offline/ref=CAF6327DA842CE1BEA713918AE1F3A310702190E31A4F4F416C6A4FC2C989214BF054B49060A0CFB8338F84F5D9E5FDEE0EE166480K3jFM" TargetMode="External"/><Relationship Id="rId104" Type="http://schemas.openxmlformats.org/officeDocument/2006/relationships/hyperlink" Target="consultantplus://offline/ref=CAF6327DA842CE1BEA713918AE1F3A310702190E31A4F4F416C6A4FC2C989214BF054B4F010A0CFB8338F84F5D9E5FDEE0EE166480K3jFM" TargetMode="External"/><Relationship Id="rId120" Type="http://schemas.openxmlformats.org/officeDocument/2006/relationships/hyperlink" Target="consultantplus://offline/ref=CAF6327DA842CE1BEA712715B8736D3D000B450631A1FBA44E99FFA17B919843F84A1209430406AFD27DAD4757CC109AB7FD15629C3CCB1122A71EKEj8M" TargetMode="External"/><Relationship Id="rId125" Type="http://schemas.openxmlformats.org/officeDocument/2006/relationships/hyperlink" Target="consultantplus://offline/ref=CAF6327DA842CE1BEA712715B8736D3D000B450637A0FCAA4D99FFA17B919843F84A1209430406AFD27DAD4A57CC109AB7FD15629C3CCB1122A71EKEj8M" TargetMode="External"/><Relationship Id="rId141" Type="http://schemas.openxmlformats.org/officeDocument/2006/relationships/hyperlink" Target="consultantplus://offline/ref=CAF6327DA842CE1BEA712715B8736D3D000B450631A5FCA14299FFA17B919843F84A1209430406AFD27CA54657CC109AB7FD15629C3CCB1122A71EKEj8M" TargetMode="External"/><Relationship Id="rId146" Type="http://schemas.openxmlformats.org/officeDocument/2006/relationships/hyperlink" Target="consultantplus://offline/ref=CAF6327DA842CE1BEA712715B8736D3D000B450637A0FCAA4D99FFA17B919843F84A1209430406AFD27DAC4A57CC109AB7FD15629C3CCB1122A71EKEj8M" TargetMode="External"/><Relationship Id="rId7" Type="http://schemas.openxmlformats.org/officeDocument/2006/relationships/hyperlink" Target="consultantplus://offline/ref=CAF6327DA842CE1BEA712715B8736D3D000B450630A3FEA34B99FFA17B919843F84A1209430406AFD27CAD4757CC109AB7FD15629C3CCB1122A71EKEj8M" TargetMode="External"/><Relationship Id="rId71" Type="http://schemas.openxmlformats.org/officeDocument/2006/relationships/hyperlink" Target="consultantplus://offline/ref=CAF6327DA842CE1BEA712715B8736D3D000B450631A2F6AA4C99FFA17B919843F84A1209430406AFD27CAD4757CC109AB7FD15629C3CCB1122A71EKEj8M" TargetMode="External"/><Relationship Id="rId92" Type="http://schemas.openxmlformats.org/officeDocument/2006/relationships/hyperlink" Target="consultantplus://offline/ref=CAF6327DA842CE1BEA713918AE1F3A310702190E31A4F4F416C6A4FC2C989214BF054B4B070906ABDB77F91318CD4CDFE4EE14669C3EC90DK2j3M" TargetMode="External"/><Relationship Id="rId2" Type="http://schemas.openxmlformats.org/officeDocument/2006/relationships/settings" Target="settings.xml"/><Relationship Id="rId29" Type="http://schemas.openxmlformats.org/officeDocument/2006/relationships/hyperlink" Target="consultantplus://offline/ref=CAF6327DA842CE1BEA712715B8736D3D000B450637A5F6A04999FFA17B919843F84A1209430405A9D377F91318CD4CDFE4EE14669C3EC90DK2j3M" TargetMode="External"/><Relationship Id="rId24" Type="http://schemas.openxmlformats.org/officeDocument/2006/relationships/hyperlink" Target="consultantplus://offline/ref=CAF6327DA842CE1BEA712715B8736D3D000B450636A2FAA24E99FFA17B919843F84A1209430406AFD27CAD4757CC109AB7FD15629C3CCB1122A71EKEj8M" TargetMode="External"/><Relationship Id="rId40" Type="http://schemas.openxmlformats.org/officeDocument/2006/relationships/hyperlink" Target="consultantplus://offline/ref=CAF6327DA842CE1BEA712715B8736D3D000B450633ACFFAB4C99FFA17B919843F84A121B435C0AAED462AD40429A41DCKEj1M" TargetMode="External"/><Relationship Id="rId45" Type="http://schemas.openxmlformats.org/officeDocument/2006/relationships/hyperlink" Target="consultantplus://offline/ref=CAF6327DA842CE1BEA712715B8736D3D000B450630A6FCA14299FFA17B919843F84A121B435C0AAED462AD40429A41DCKEj1M" TargetMode="External"/><Relationship Id="rId66" Type="http://schemas.openxmlformats.org/officeDocument/2006/relationships/hyperlink" Target="consultantplus://offline/ref=CAF6327DA842CE1BEA712715B8736D3D000B450631A5F6AB4E99FFA17B919843F84A1209430406AFD27CAD4757CC109AB7FD15629C3CCB1122A71EKEj8M" TargetMode="External"/><Relationship Id="rId87" Type="http://schemas.openxmlformats.org/officeDocument/2006/relationships/hyperlink" Target="consultantplus://offline/ref=CAF6327DA842CE1BEA712715B8736D3D000B450630A1F7A14999FFA17B919843F84A1209430406AFD27CAD4457CC109AB7FD15629C3CCB1122A71EKEj8M" TargetMode="External"/><Relationship Id="rId110" Type="http://schemas.openxmlformats.org/officeDocument/2006/relationships/hyperlink" Target="consultantplus://offline/ref=CAF6327DA842CE1BEA713918AE1F3A310701180F36A5F4F416C6A4FC2C989214AD051347060F19AFD062AF425EK9jBM" TargetMode="External"/><Relationship Id="rId115" Type="http://schemas.openxmlformats.org/officeDocument/2006/relationships/hyperlink" Target="consultantplus://offline/ref=CAF6327DA842CE1BEA712715B8736D3D000B450637A0FCAA4D99FFA17B919843F84A1209430406AFD27CA44357CC109AB7FD15629C3CCB1122A71EKEj8M" TargetMode="External"/><Relationship Id="rId131" Type="http://schemas.openxmlformats.org/officeDocument/2006/relationships/hyperlink" Target="consultantplus://offline/ref=CAF6327DA842CE1BEA712715B8736D3D000B450637A5FFA64A99FFA17B919843F84A1209430406AFD27CAC4257CC109AB7FD15629C3CCB1122A71EKEj8M" TargetMode="External"/><Relationship Id="rId136" Type="http://schemas.openxmlformats.org/officeDocument/2006/relationships/hyperlink" Target="consultantplus://offline/ref=CAF6327DA842CE1BEA712715B8736D3D000B450631A7FDA34D99FFA17B919843F84A1209430406AFD27CA94557CC109AB7FD15629C3CCB1122A71EKEj8M" TargetMode="External"/><Relationship Id="rId61" Type="http://schemas.openxmlformats.org/officeDocument/2006/relationships/hyperlink" Target="consultantplus://offline/ref=CAF6327DA842CE1BEA712715B8736D3D000B450630A2F9A44C99FFA17B919843F84A1209430406AFD27CAD4757CC109AB7FD15629C3CCB1122A71EKEj8M" TargetMode="External"/><Relationship Id="rId82" Type="http://schemas.openxmlformats.org/officeDocument/2006/relationships/hyperlink" Target="consultantplus://offline/ref=CAF6327DA842CE1BEA712715B8736D3D000B450637A0FCAA4D99FFA17B919843F84A1209430406AFD27CAC4157CC109AB7FD15629C3CCB1122A71EKEj8M" TargetMode="External"/><Relationship Id="rId152" Type="http://schemas.openxmlformats.org/officeDocument/2006/relationships/theme" Target="theme/theme1.xml"/><Relationship Id="rId19" Type="http://schemas.openxmlformats.org/officeDocument/2006/relationships/hyperlink" Target="consultantplus://offline/ref=CAF6327DA842CE1BEA712715B8736D3D000B450636A4F7A54899FFA17B919843F84A1209430406AFD27CAC4257CC109AB7FD15629C3CCB1122A71EKEj8M" TargetMode="External"/><Relationship Id="rId14" Type="http://schemas.openxmlformats.org/officeDocument/2006/relationships/hyperlink" Target="consultantplus://offline/ref=CAF6327DA842CE1BEA712715B8736D3D000B450631A7FAA64F99FFA17B919843F84A1209430406AFD27CAC4257CC109AB7FD15629C3CCB1122A71EKEj8M" TargetMode="External"/><Relationship Id="rId30" Type="http://schemas.openxmlformats.org/officeDocument/2006/relationships/hyperlink" Target="consultantplus://offline/ref=CAF6327DA842CE1BEA712715B8736D3D000B450637A5F6A04C99FFA17B919843F84A1209430400AAD928FC06099540D8FCF0167A803CCBK0jCM" TargetMode="External"/><Relationship Id="rId35" Type="http://schemas.openxmlformats.org/officeDocument/2006/relationships/hyperlink" Target="consultantplus://offline/ref=CAF6327DA842CE1BEA712715B8736D3D000B450633A7FEA54299FFA17B919843F84A121B435C0AAED462AD40429A41DCKEj1M" TargetMode="External"/><Relationship Id="rId56" Type="http://schemas.openxmlformats.org/officeDocument/2006/relationships/hyperlink" Target="consultantplus://offline/ref=CAF6327DA842CE1BEA712715B8736D3D000B450633ACFEAB4899FFA17B919843F84A121B435C0AAED462AD40429A41DCKEj1M" TargetMode="External"/><Relationship Id="rId77" Type="http://schemas.openxmlformats.org/officeDocument/2006/relationships/hyperlink" Target="consultantplus://offline/ref=CAF6327DA842CE1BEA712715B8736D3D000B450636A1FAAB4D99FFA17B919843F84A1209430406AFD27CAF4357CC109AB7FD15629C3CCB1122A71EKEj8M" TargetMode="External"/><Relationship Id="rId100" Type="http://schemas.openxmlformats.org/officeDocument/2006/relationships/hyperlink" Target="consultantplus://offline/ref=CAF6327DA842CE1BEA712715B8736D3D000B450637A0FCAA4D99FFA17B919843F84A1209430406AFD27CAF4657CC109AB7FD15629C3CCB1122A71EKEj8M" TargetMode="External"/><Relationship Id="rId105" Type="http://schemas.openxmlformats.org/officeDocument/2006/relationships/hyperlink" Target="consultantplus://offline/ref=CAF6327DA842CE1BEA713918AE1F3A310702190E31A4F4F416C6A4FC2C989214BF054B4F01010CFB8338F84F5D9E5FDEE0EE166480K3jFM" TargetMode="External"/><Relationship Id="rId126" Type="http://schemas.openxmlformats.org/officeDocument/2006/relationships/hyperlink" Target="consultantplus://offline/ref=CAF6327DA842CE1BEA712715B8736D3D000B450630A2F9A44C99FFA17B919843F84A1209430406AFD27CAD4757CC109AB7FD15629C3CCB1122A71EKEj8M" TargetMode="External"/><Relationship Id="rId147" Type="http://schemas.openxmlformats.org/officeDocument/2006/relationships/hyperlink" Target="consultantplus://offline/ref=CAF6327DA842CE1BEA712715B8736D3D000B450631A5FCA14299FFA17B919843F84A1209430406AFD27CA44057CC109AB7FD15629C3CCB1122A71EKEj8M" TargetMode="External"/><Relationship Id="rId8" Type="http://schemas.openxmlformats.org/officeDocument/2006/relationships/hyperlink" Target="consultantplus://offline/ref=CAF6327DA842CE1BEA712715B8736D3D000B450630ACFFA04F99FFA17B919843F84A1209430406AFD27CAD4757CC109AB7FD15629C3CCB1122A71EKEj8M" TargetMode="External"/><Relationship Id="rId51" Type="http://schemas.openxmlformats.org/officeDocument/2006/relationships/hyperlink" Target="consultantplus://offline/ref=CAF6327DA842CE1BEA712715B8736D3D000B45063BA3F6A141C4F5A9229D9A44F715170E520406A9CC7CAF5C5E9843KDjDM" TargetMode="External"/><Relationship Id="rId72" Type="http://schemas.openxmlformats.org/officeDocument/2006/relationships/hyperlink" Target="consultantplus://offline/ref=CAF6327DA842CE1BEA712715B8736D3D000B450631ACFDA44399FFA17B919843F84A1209430406AFD27CAD4757CC109AB7FD15629C3CCB1122A71EKEj8M" TargetMode="External"/><Relationship Id="rId93" Type="http://schemas.openxmlformats.org/officeDocument/2006/relationships/hyperlink" Target="consultantplus://offline/ref=CAF6327DA842CE1BEA713918AE1F3A310702190E31A4F4F416C6A4FC2C989214BF054B4D050D0CFB8338F84F5D9E5FDEE0EE166480K3jFM" TargetMode="External"/><Relationship Id="rId98" Type="http://schemas.openxmlformats.org/officeDocument/2006/relationships/hyperlink" Target="consultantplus://offline/ref=CAF6327DA842CE1BEA712715B8736D3D000B450637A0FCAA4D99FFA17B919843F84A1209430406AFD27CAF4357CC109AB7FD15629C3CCB1122A71EKEj8M" TargetMode="External"/><Relationship Id="rId121" Type="http://schemas.openxmlformats.org/officeDocument/2006/relationships/hyperlink" Target="consultantplus://offline/ref=CAF6327DA842CE1BEA712715B8736D3D000B450636A2FAA24E99FFA17B919843F84A1209430406AFD27CAD4757CC109AB7FD15629C3CCB1122A71EKEj8M" TargetMode="External"/><Relationship Id="rId142" Type="http://schemas.openxmlformats.org/officeDocument/2006/relationships/hyperlink" Target="consultantplus://offline/ref=CAF6327DA842CE1BEA712715B8736D3D000B450631A5FCA14299FFA17B919843F84A1209430406AFD27CA54557CC109AB7FD15629C3CCB1122A71EKEj8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12339</Words>
  <Characters>70336</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Вокуева Зинаида Валентиновна</dc:creator>
  <cp:keywords/>
  <dc:description/>
  <cp:lastModifiedBy>Вокуева Зинаида Валентиновна</cp:lastModifiedBy>
  <cp:revision>2</cp:revision>
  <dcterms:created xsi:type="dcterms:W3CDTF">2023-02-16T12:35:00Z</dcterms:created>
  <dcterms:modified xsi:type="dcterms:W3CDTF">2023-02-16T12:35:00Z</dcterms:modified>
</cp:coreProperties>
</file>