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05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Департамент образования, культуры и спорта </w:t>
      </w:r>
    </w:p>
    <w:p w:rsidR="00922F56" w:rsidRPr="00F91C3E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>Ненецкого автономного округа</w:t>
      </w:r>
    </w:p>
    <w:p w:rsidR="00922F56" w:rsidRPr="00F91C3E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22F56" w:rsidRPr="00F91C3E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ПРОТОКОЛ</w:t>
      </w:r>
    </w:p>
    <w:p w:rsidR="00922F56" w:rsidRPr="00F91C3E" w:rsidRDefault="00922F56" w:rsidP="001A5D8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D739F" w:rsidRPr="00F91C3E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заседания Общественного совета </w:t>
      </w:r>
    </w:p>
    <w:p w:rsidR="004D739F" w:rsidRPr="00F91C3E" w:rsidRDefault="00922F56" w:rsidP="004D73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>по независимой оценке</w:t>
      </w:r>
      <w:r w:rsidR="004D739F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качества условий оказания услуг </w:t>
      </w:r>
    </w:p>
    <w:p w:rsidR="004D739F" w:rsidRPr="00F91C3E" w:rsidRDefault="00922F56" w:rsidP="004D73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организациями культуры и образования </w:t>
      </w:r>
    </w:p>
    <w:p w:rsidR="00922F56" w:rsidRDefault="00922F56" w:rsidP="004D73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Ненецкого автономного округа </w:t>
      </w:r>
    </w:p>
    <w:p w:rsidR="0021566A" w:rsidRDefault="0021566A" w:rsidP="004D73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22F56" w:rsidRPr="00F91C3E" w:rsidRDefault="00922F56" w:rsidP="00922F5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2AF9" w:rsidRPr="00F91C3E" w:rsidRDefault="00337985" w:rsidP="001A5D8F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24 апреля</w:t>
      </w:r>
      <w:r w:rsidR="00922F56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</w:t>
      </w:r>
      <w:r w:rsidR="004D739F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21566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22F56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     </w:t>
      </w:r>
      <w:r w:rsidR="001A5D8F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</w:t>
      </w:r>
      <w:r w:rsidR="004D739F" w:rsidRPr="00F91C3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7B20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A674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1A5D8F" w:rsidRPr="00F91C3E">
        <w:rPr>
          <w:rFonts w:ascii="Times New Roman" w:hAnsi="Times New Roman" w:cs="Times New Roman"/>
          <w:sz w:val="26"/>
          <w:szCs w:val="26"/>
        </w:rPr>
        <w:t>№ 1</w:t>
      </w:r>
    </w:p>
    <w:p w:rsidR="00922F56" w:rsidRPr="00F91C3E" w:rsidRDefault="00922F56" w:rsidP="00922F5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F56" w:rsidRPr="00F91C3E" w:rsidRDefault="0021566A" w:rsidP="002156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Дистанционный формат</w:t>
      </w:r>
    </w:p>
    <w:p w:rsidR="00922F56" w:rsidRPr="00F91C3E" w:rsidRDefault="00922F56" w:rsidP="00922F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9"/>
      </w:tblGrid>
      <w:tr w:rsidR="0021566A" w:rsidRPr="00F91C3E" w:rsidTr="0021566A">
        <w:tc>
          <w:tcPr>
            <w:tcW w:w="5382" w:type="dxa"/>
          </w:tcPr>
          <w:p w:rsidR="0021566A" w:rsidRPr="00F91C3E" w:rsidRDefault="0021566A" w:rsidP="00C951D8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caps/>
                <w:sz w:val="26"/>
                <w:szCs w:val="26"/>
              </w:rPr>
              <w:t>Председательствовал:</w:t>
            </w:r>
          </w:p>
        </w:tc>
        <w:tc>
          <w:tcPr>
            <w:tcW w:w="3969" w:type="dxa"/>
          </w:tcPr>
          <w:p w:rsidR="0021566A" w:rsidRPr="00F91C3E" w:rsidRDefault="0021566A" w:rsidP="00A6749B">
            <w:pPr>
              <w:tabs>
                <w:tab w:val="left" w:pos="702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С.А. Уваров</w:t>
            </w:r>
          </w:p>
        </w:tc>
      </w:tr>
      <w:tr w:rsidR="0021566A" w:rsidRPr="00F91C3E" w:rsidTr="0021566A">
        <w:tc>
          <w:tcPr>
            <w:tcW w:w="5382" w:type="dxa"/>
          </w:tcPr>
          <w:p w:rsidR="0021566A" w:rsidRPr="00F91C3E" w:rsidRDefault="0021566A" w:rsidP="00C951D8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6A" w:rsidRPr="00F91C3E" w:rsidRDefault="0021566A" w:rsidP="0021566A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ПРИСУТСТВОВАЛИ:</w:t>
            </w:r>
          </w:p>
        </w:tc>
        <w:tc>
          <w:tcPr>
            <w:tcW w:w="3969" w:type="dxa"/>
          </w:tcPr>
          <w:p w:rsidR="0021566A" w:rsidRPr="00F91C3E" w:rsidRDefault="0021566A" w:rsidP="00C951D8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1566A" w:rsidRPr="00F91C3E" w:rsidRDefault="0021566A" w:rsidP="0021566A">
            <w:pPr>
              <w:tabs>
                <w:tab w:val="left" w:pos="702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Список (Приложение 1) </w:t>
            </w:r>
          </w:p>
        </w:tc>
      </w:tr>
    </w:tbl>
    <w:p w:rsidR="0021566A" w:rsidRPr="0021566A" w:rsidRDefault="0021566A" w:rsidP="0021566A">
      <w:pPr>
        <w:pBdr>
          <w:bottom w:val="single" w:sz="12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1566A" w:rsidRPr="0021566A" w:rsidRDefault="0021566A" w:rsidP="000044FA">
      <w:pPr>
        <w:pStyle w:val="a3"/>
        <w:numPr>
          <w:ilvl w:val="0"/>
          <w:numId w:val="1"/>
        </w:numPr>
        <w:pBdr>
          <w:bottom w:val="single" w:sz="12" w:space="1" w:color="auto"/>
        </w:pBd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91C3E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новом </w:t>
      </w:r>
      <w:r w:rsidRPr="00F91C3E">
        <w:rPr>
          <w:rFonts w:ascii="Times New Roman" w:hAnsi="Times New Roman" w:cs="Times New Roman"/>
          <w:b/>
          <w:color w:val="000000"/>
          <w:sz w:val="26"/>
          <w:szCs w:val="26"/>
        </w:rPr>
        <w:t>состав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F91C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Общественного </w:t>
      </w:r>
      <w:proofErr w:type="gramStart"/>
      <w:r w:rsidRPr="00F91C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совета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независимой </w:t>
      </w:r>
      <w:r w:rsidRPr="00F91C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оценке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91C3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качества условий оказания услуг организациями культуры и образования Ненецкого автономного округа </w:t>
      </w:r>
      <w:r w:rsidRPr="0021566A">
        <w:rPr>
          <w:rFonts w:ascii="Times New Roman" w:hAnsi="Times New Roman" w:cs="Times New Roman"/>
          <w:b/>
          <w:color w:val="000000"/>
          <w:sz w:val="26"/>
          <w:szCs w:val="26"/>
        </w:rPr>
        <w:t>(далее – Совет, НОК).</w:t>
      </w:r>
    </w:p>
    <w:p w:rsidR="0021566A" w:rsidRPr="00F91C3E" w:rsidRDefault="0021566A" w:rsidP="00215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>Коткина И.В.</w:t>
      </w:r>
    </w:p>
    <w:p w:rsidR="0021566A" w:rsidRDefault="0021566A" w:rsidP="00215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Во исполнение Федерального закона от 5 декабря 2017 года г. № 392-ФЗ </w:t>
      </w:r>
      <w:r w:rsidRPr="00F91C3E"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изменений в отдельные законодательные акты Российской </w:t>
      </w:r>
      <w:r w:rsidRPr="00F91C3E">
        <w:rPr>
          <w:rFonts w:ascii="Times New Roman" w:hAnsi="Times New Roman" w:cs="Times New Roman"/>
          <w:sz w:val="26"/>
          <w:szCs w:val="26"/>
        </w:rPr>
        <w:lastRenderedPageBreak/>
        <w:t>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в связи с истечением срока полном</w:t>
      </w:r>
      <w:r>
        <w:rPr>
          <w:rFonts w:ascii="Times New Roman" w:hAnsi="Times New Roman" w:cs="Times New Roman"/>
          <w:sz w:val="26"/>
          <w:szCs w:val="26"/>
        </w:rPr>
        <w:t>очий предыдущего состава Совета</w:t>
      </w:r>
      <w:r w:rsidRPr="00F91C3E">
        <w:rPr>
          <w:rFonts w:ascii="Times New Roman" w:hAnsi="Times New Roman" w:cs="Times New Roman"/>
          <w:sz w:val="26"/>
          <w:szCs w:val="26"/>
        </w:rPr>
        <w:t xml:space="preserve"> Общественной палатой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утвержден новый состав Совета</w:t>
      </w:r>
      <w:r w:rsidRPr="00F91C3E">
        <w:rPr>
          <w:rFonts w:ascii="Times New Roman" w:hAnsi="Times New Roman" w:cs="Times New Roman"/>
          <w:sz w:val="26"/>
          <w:szCs w:val="26"/>
        </w:rPr>
        <w:t xml:space="preserve"> (протокол </w:t>
      </w:r>
      <w:r>
        <w:rPr>
          <w:rFonts w:ascii="Times New Roman" w:hAnsi="Times New Roman" w:cs="Times New Roman"/>
          <w:sz w:val="26"/>
          <w:szCs w:val="26"/>
        </w:rPr>
        <w:t>от 06.03.2024 № 5).</w:t>
      </w:r>
    </w:p>
    <w:p w:rsidR="0021566A" w:rsidRDefault="0021566A" w:rsidP="00215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Согласно пункту 20 раздела </w:t>
      </w:r>
      <w:r w:rsidRPr="00F91C3E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91C3E">
        <w:rPr>
          <w:rFonts w:ascii="Times New Roman" w:hAnsi="Times New Roman" w:cs="Times New Roman"/>
          <w:sz w:val="26"/>
          <w:szCs w:val="26"/>
        </w:rPr>
        <w:t xml:space="preserve"> Положения о Совете, утвержденно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F91C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91C3E">
        <w:rPr>
          <w:rFonts w:ascii="Times New Roman" w:hAnsi="Times New Roman" w:cs="Times New Roman"/>
          <w:sz w:val="26"/>
          <w:szCs w:val="26"/>
        </w:rPr>
        <w:t>риказом Де</w:t>
      </w:r>
      <w:r>
        <w:rPr>
          <w:rFonts w:ascii="Times New Roman" w:hAnsi="Times New Roman" w:cs="Times New Roman"/>
          <w:sz w:val="26"/>
          <w:szCs w:val="26"/>
        </w:rPr>
        <w:t xml:space="preserve">партамента </w:t>
      </w:r>
      <w:r w:rsidR="000044FA">
        <w:rPr>
          <w:rFonts w:ascii="Times New Roman" w:hAnsi="Times New Roman" w:cs="Times New Roman"/>
          <w:sz w:val="26"/>
          <w:szCs w:val="26"/>
        </w:rPr>
        <w:t xml:space="preserve">образования, культуры и спорта Ненецкого автономного округа </w:t>
      </w:r>
      <w:r w:rsidR="000044FA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07.05.2018 № 23, кандидатуры на должности председателя и секретаря </w:t>
      </w:r>
      <w:r w:rsidRPr="00F91C3E"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  <w:t xml:space="preserve">согласовываются </w:t>
      </w:r>
      <w:r w:rsidRPr="00F91C3E">
        <w:rPr>
          <w:rFonts w:ascii="Times New Roman" w:hAnsi="Times New Roman" w:cs="Times New Roman"/>
          <w:sz w:val="26"/>
          <w:szCs w:val="26"/>
        </w:rPr>
        <w:t xml:space="preserve">открытым голосованием. </w:t>
      </w:r>
    </w:p>
    <w:p w:rsidR="004C5FAB" w:rsidRDefault="0021566A" w:rsidP="0072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ВЫСТУПИЛИ: </w:t>
      </w:r>
    </w:p>
    <w:p w:rsidR="00722B98" w:rsidRDefault="00722B98" w:rsidP="0072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Куликова Л.А., </w:t>
      </w:r>
      <w:proofErr w:type="spellStart"/>
      <w:r w:rsidR="0021566A">
        <w:rPr>
          <w:rFonts w:ascii="Times New Roman" w:hAnsi="Times New Roman" w:cs="Times New Roman"/>
          <w:sz w:val="26"/>
          <w:szCs w:val="26"/>
        </w:rPr>
        <w:t>Личутина</w:t>
      </w:r>
      <w:proofErr w:type="spellEnd"/>
      <w:r w:rsidR="0021566A">
        <w:rPr>
          <w:rFonts w:ascii="Times New Roman" w:hAnsi="Times New Roman" w:cs="Times New Roman"/>
          <w:sz w:val="26"/>
          <w:szCs w:val="26"/>
        </w:rPr>
        <w:t xml:space="preserve"> М.А.</w:t>
      </w:r>
      <w:r w:rsidR="004C5FAB">
        <w:rPr>
          <w:rFonts w:ascii="Times New Roman" w:hAnsi="Times New Roman" w:cs="Times New Roman"/>
          <w:sz w:val="26"/>
          <w:szCs w:val="26"/>
        </w:rPr>
        <w:t xml:space="preserve">, Макаров В.С., </w:t>
      </w:r>
      <w:proofErr w:type="spellStart"/>
      <w:r w:rsidR="0021566A">
        <w:rPr>
          <w:rFonts w:ascii="Times New Roman" w:hAnsi="Times New Roman" w:cs="Times New Roman"/>
          <w:sz w:val="26"/>
          <w:szCs w:val="26"/>
        </w:rPr>
        <w:t>Мухиддинова</w:t>
      </w:r>
      <w:proofErr w:type="spellEnd"/>
      <w:r w:rsidR="0021566A">
        <w:rPr>
          <w:rFonts w:ascii="Times New Roman" w:hAnsi="Times New Roman" w:cs="Times New Roman"/>
          <w:sz w:val="26"/>
          <w:szCs w:val="26"/>
        </w:rPr>
        <w:t xml:space="preserve"> М.,</w:t>
      </w:r>
      <w:r>
        <w:rPr>
          <w:rFonts w:ascii="Times New Roman" w:hAnsi="Times New Roman" w:cs="Times New Roman"/>
          <w:sz w:val="26"/>
          <w:szCs w:val="26"/>
        </w:rPr>
        <w:t xml:space="preserve"> Уваров С.А.</w:t>
      </w:r>
    </w:p>
    <w:p w:rsidR="0021566A" w:rsidRDefault="00722B98" w:rsidP="0072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Выбрать</w:t>
      </w:r>
      <w:r w:rsidR="0021566A">
        <w:rPr>
          <w:rFonts w:ascii="Times New Roman" w:hAnsi="Times New Roman" w:cs="Times New Roman"/>
          <w:sz w:val="26"/>
          <w:szCs w:val="26"/>
        </w:rPr>
        <w:t xml:space="preserve"> на должностях председателя Совета и секретаря Совета </w:t>
      </w:r>
      <w:r w:rsidR="0021566A">
        <w:rPr>
          <w:rFonts w:ascii="Times New Roman" w:hAnsi="Times New Roman" w:cs="Times New Roman"/>
          <w:sz w:val="26"/>
          <w:szCs w:val="26"/>
        </w:rPr>
        <w:br/>
        <w:t xml:space="preserve">Уварова С.А.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Мухиддинову</w:t>
      </w:r>
      <w:proofErr w:type="spellEnd"/>
      <w:r w:rsidR="002156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21566A">
        <w:rPr>
          <w:rFonts w:ascii="Times New Roman" w:hAnsi="Times New Roman" w:cs="Times New Roman"/>
          <w:sz w:val="26"/>
          <w:szCs w:val="26"/>
        </w:rPr>
        <w:t>.</w:t>
      </w:r>
    </w:p>
    <w:p w:rsidR="003F3541" w:rsidRPr="00F91C3E" w:rsidRDefault="0021566A" w:rsidP="00722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РЕШИЛИ: Согласовать кандидатуру </w:t>
      </w:r>
      <w:r>
        <w:rPr>
          <w:rFonts w:ascii="Times New Roman" w:hAnsi="Times New Roman" w:cs="Times New Roman"/>
          <w:sz w:val="26"/>
          <w:szCs w:val="26"/>
        </w:rPr>
        <w:t>Уварова С.А</w:t>
      </w:r>
      <w:r w:rsidRPr="00F91C3E">
        <w:rPr>
          <w:rFonts w:ascii="Times New Roman" w:hAnsi="Times New Roman" w:cs="Times New Roman"/>
          <w:sz w:val="26"/>
          <w:szCs w:val="26"/>
        </w:rPr>
        <w:t>. на должность председателя Совета</w:t>
      </w:r>
      <w:r>
        <w:rPr>
          <w:rFonts w:ascii="Times New Roman" w:hAnsi="Times New Roman" w:cs="Times New Roman"/>
          <w:sz w:val="26"/>
          <w:szCs w:val="26"/>
        </w:rPr>
        <w:t xml:space="preserve">, кандидатуру </w:t>
      </w:r>
      <w:proofErr w:type="spellStart"/>
      <w:r w:rsidR="00722B98">
        <w:rPr>
          <w:rFonts w:ascii="Times New Roman" w:hAnsi="Times New Roman" w:cs="Times New Roman"/>
          <w:sz w:val="26"/>
          <w:szCs w:val="26"/>
        </w:rPr>
        <w:t>Мухиддиновой</w:t>
      </w:r>
      <w:proofErr w:type="spellEnd"/>
      <w:r w:rsidR="00722B98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. на должность секретаря Совета</w:t>
      </w:r>
      <w:r w:rsidRPr="00F91C3E">
        <w:rPr>
          <w:rFonts w:ascii="Times New Roman" w:hAnsi="Times New Roman" w:cs="Times New Roman"/>
          <w:sz w:val="26"/>
          <w:szCs w:val="26"/>
        </w:rPr>
        <w:t>.</w:t>
      </w:r>
    </w:p>
    <w:p w:rsidR="0021566A" w:rsidRDefault="0021566A" w:rsidP="00337985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2F56" w:rsidRPr="00337985" w:rsidRDefault="0021566A" w:rsidP="00337985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922F56" w:rsidRPr="00337985">
        <w:rPr>
          <w:rFonts w:ascii="Times New Roman" w:hAnsi="Times New Roman" w:cs="Times New Roman"/>
          <w:b/>
          <w:sz w:val="26"/>
          <w:szCs w:val="26"/>
        </w:rPr>
        <w:t xml:space="preserve">Об утверждении перечня государственных бюджетных </w:t>
      </w:r>
      <w:r w:rsidR="00420F93" w:rsidRPr="00337985">
        <w:rPr>
          <w:rFonts w:ascii="Times New Roman" w:hAnsi="Times New Roman" w:cs="Times New Roman"/>
          <w:b/>
          <w:sz w:val="26"/>
          <w:szCs w:val="26"/>
        </w:rPr>
        <w:t>организаций</w:t>
      </w:r>
      <w:r w:rsidR="00922F56" w:rsidRPr="00337985">
        <w:rPr>
          <w:rFonts w:ascii="Times New Roman" w:hAnsi="Times New Roman" w:cs="Times New Roman"/>
          <w:b/>
          <w:sz w:val="26"/>
          <w:szCs w:val="26"/>
        </w:rPr>
        <w:t xml:space="preserve"> культуры и образования Ненецкого автономного округа, подлежащих </w:t>
      </w:r>
      <w:r w:rsidR="004D739F" w:rsidRPr="00337985">
        <w:rPr>
          <w:rFonts w:ascii="Times New Roman" w:hAnsi="Times New Roman" w:cs="Times New Roman"/>
          <w:b/>
          <w:sz w:val="26"/>
          <w:szCs w:val="26"/>
        </w:rPr>
        <w:t xml:space="preserve">независимой оценке качества условий оказания услуг </w:t>
      </w:r>
      <w:r w:rsidR="00922F56" w:rsidRPr="00337985">
        <w:rPr>
          <w:rFonts w:ascii="Times New Roman" w:hAnsi="Times New Roman" w:cs="Times New Roman"/>
          <w:b/>
          <w:sz w:val="26"/>
          <w:szCs w:val="26"/>
        </w:rPr>
        <w:t>в 20</w:t>
      </w:r>
      <w:r w:rsidR="004D739F" w:rsidRPr="00337985">
        <w:rPr>
          <w:rFonts w:ascii="Times New Roman" w:hAnsi="Times New Roman" w:cs="Times New Roman"/>
          <w:b/>
          <w:sz w:val="26"/>
          <w:szCs w:val="26"/>
        </w:rPr>
        <w:t>2</w:t>
      </w:r>
      <w:r w:rsidR="00722B98">
        <w:rPr>
          <w:rFonts w:ascii="Times New Roman" w:hAnsi="Times New Roman" w:cs="Times New Roman"/>
          <w:b/>
          <w:sz w:val="26"/>
          <w:szCs w:val="26"/>
        </w:rPr>
        <w:t>4</w:t>
      </w:r>
      <w:r w:rsidR="00FE3288" w:rsidRPr="00337985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3F3541" w:rsidRPr="00337985">
        <w:rPr>
          <w:rFonts w:ascii="Times New Roman" w:hAnsi="Times New Roman" w:cs="Times New Roman"/>
          <w:b/>
          <w:sz w:val="26"/>
          <w:szCs w:val="26"/>
        </w:rPr>
        <w:t>.</w:t>
      </w:r>
    </w:p>
    <w:p w:rsidR="00DE2AF9" w:rsidRPr="00F91C3E" w:rsidRDefault="008B1EB4" w:rsidP="00CB3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Коткина И.В.</w:t>
      </w:r>
    </w:p>
    <w:p w:rsidR="00922F56" w:rsidRPr="00F91C3E" w:rsidRDefault="00922F56" w:rsidP="00CB3D73">
      <w:pPr>
        <w:pStyle w:val="ConsPlusTitlePag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lastRenderedPageBreak/>
        <w:t>Во исполнение требований части 6 Федерального закона от 29</w:t>
      </w:r>
      <w:r w:rsidR="004F4612" w:rsidRPr="00F91C3E">
        <w:rPr>
          <w:rFonts w:ascii="Times New Roman" w:hAnsi="Times New Roman" w:cs="Times New Roman"/>
          <w:sz w:val="26"/>
          <w:szCs w:val="26"/>
        </w:rPr>
        <w:t>.12.</w:t>
      </w:r>
      <w:r w:rsidRPr="00F91C3E">
        <w:rPr>
          <w:rFonts w:ascii="Times New Roman" w:hAnsi="Times New Roman" w:cs="Times New Roman"/>
          <w:sz w:val="26"/>
          <w:szCs w:val="26"/>
        </w:rPr>
        <w:t xml:space="preserve">2012 </w:t>
      </w:r>
      <w:r w:rsidR="004F4612" w:rsidRPr="00F91C3E">
        <w:rPr>
          <w:rFonts w:ascii="Times New Roman" w:hAnsi="Times New Roman" w:cs="Times New Roman"/>
          <w:sz w:val="26"/>
          <w:szCs w:val="26"/>
        </w:rPr>
        <w:br/>
      </w:r>
      <w:r w:rsidRPr="00F91C3E">
        <w:rPr>
          <w:rFonts w:ascii="Times New Roman" w:hAnsi="Times New Roman" w:cs="Times New Roman"/>
          <w:sz w:val="26"/>
          <w:szCs w:val="26"/>
        </w:rPr>
        <w:t>№ 273-ФЗ «Об образовании в Российской Федерации», части 10 Закона Российской Федерации от 9 октября 1992 года № 3612-1 «Основы законодательства Российской Федерации о культуре» НОК в отношении одной и той же организации проводится не чаще, чем один раз в год и не реже, чем один раз в три года.</w:t>
      </w:r>
    </w:p>
    <w:p w:rsidR="00922F56" w:rsidRPr="00F91C3E" w:rsidRDefault="00922F56" w:rsidP="00CB3D7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>Общее количество учреждений культуры и образования Ненецкого автономного округа составляет 2</w:t>
      </w:r>
      <w:r w:rsidR="0027704D" w:rsidRPr="00F91C3E">
        <w:rPr>
          <w:rFonts w:ascii="Times New Roman" w:hAnsi="Times New Roman" w:cs="Times New Roman"/>
          <w:sz w:val="26"/>
          <w:szCs w:val="26"/>
        </w:rPr>
        <w:t>2</w:t>
      </w:r>
      <w:r w:rsidRPr="00F91C3E">
        <w:rPr>
          <w:rFonts w:ascii="Times New Roman" w:hAnsi="Times New Roman" w:cs="Times New Roman"/>
          <w:sz w:val="26"/>
          <w:szCs w:val="26"/>
        </w:rPr>
        <w:t xml:space="preserve"> и </w:t>
      </w:r>
      <w:r w:rsidRPr="000044FA">
        <w:rPr>
          <w:rFonts w:ascii="Times New Roman" w:hAnsi="Times New Roman" w:cs="Times New Roman"/>
          <w:sz w:val="26"/>
          <w:szCs w:val="26"/>
        </w:rPr>
        <w:t>5</w:t>
      </w:r>
      <w:r w:rsidR="00E05E89" w:rsidRPr="000044FA">
        <w:rPr>
          <w:rFonts w:ascii="Times New Roman" w:hAnsi="Times New Roman" w:cs="Times New Roman"/>
          <w:sz w:val="26"/>
          <w:szCs w:val="26"/>
        </w:rPr>
        <w:t>4</w:t>
      </w:r>
      <w:r w:rsidRPr="00F91C3E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  <w:r w:rsidR="004D739F" w:rsidRPr="00F91C3E">
        <w:rPr>
          <w:rFonts w:ascii="Times New Roman" w:hAnsi="Times New Roman" w:cs="Times New Roman"/>
          <w:sz w:val="26"/>
          <w:szCs w:val="26"/>
        </w:rPr>
        <w:t>За период 20</w:t>
      </w:r>
      <w:r w:rsidR="0027704D" w:rsidRPr="00F91C3E">
        <w:rPr>
          <w:rFonts w:ascii="Times New Roman" w:hAnsi="Times New Roman" w:cs="Times New Roman"/>
          <w:sz w:val="26"/>
          <w:szCs w:val="26"/>
        </w:rPr>
        <w:t>2</w:t>
      </w:r>
      <w:r w:rsidR="00722B98">
        <w:rPr>
          <w:rFonts w:ascii="Times New Roman" w:hAnsi="Times New Roman" w:cs="Times New Roman"/>
          <w:sz w:val="26"/>
          <w:szCs w:val="26"/>
        </w:rPr>
        <w:t>4</w:t>
      </w:r>
      <w:r w:rsidR="008B1EB4">
        <w:rPr>
          <w:rFonts w:ascii="Times New Roman" w:hAnsi="Times New Roman" w:cs="Times New Roman"/>
          <w:sz w:val="26"/>
          <w:szCs w:val="26"/>
        </w:rPr>
        <w:t>–</w:t>
      </w:r>
      <w:r w:rsidR="004D739F" w:rsidRPr="00F91C3E">
        <w:rPr>
          <w:rFonts w:ascii="Times New Roman" w:hAnsi="Times New Roman" w:cs="Times New Roman"/>
          <w:sz w:val="26"/>
          <w:szCs w:val="26"/>
        </w:rPr>
        <w:t>202</w:t>
      </w:r>
      <w:r w:rsidR="00722B98">
        <w:rPr>
          <w:rFonts w:ascii="Times New Roman" w:hAnsi="Times New Roman" w:cs="Times New Roman"/>
          <w:sz w:val="26"/>
          <w:szCs w:val="26"/>
        </w:rPr>
        <w:t>6</w:t>
      </w:r>
      <w:r w:rsidR="004D739F" w:rsidRPr="00F91C3E">
        <w:rPr>
          <w:rFonts w:ascii="Times New Roman" w:hAnsi="Times New Roman" w:cs="Times New Roman"/>
          <w:sz w:val="26"/>
          <w:szCs w:val="26"/>
        </w:rPr>
        <w:t xml:space="preserve"> гг. необходимо охватить НОК 100% организаций.</w:t>
      </w:r>
    </w:p>
    <w:p w:rsidR="004D739F" w:rsidRPr="00F91C3E" w:rsidRDefault="004D739F" w:rsidP="00CB3D7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>В</w:t>
      </w:r>
      <w:r w:rsidR="00922F56" w:rsidRPr="00F91C3E">
        <w:rPr>
          <w:rFonts w:ascii="Times New Roman" w:hAnsi="Times New Roman" w:cs="Times New Roman"/>
          <w:sz w:val="26"/>
          <w:szCs w:val="26"/>
        </w:rPr>
        <w:t xml:space="preserve"> 20</w:t>
      </w:r>
      <w:r w:rsidRPr="00F91C3E">
        <w:rPr>
          <w:rFonts w:ascii="Times New Roman" w:hAnsi="Times New Roman" w:cs="Times New Roman"/>
          <w:sz w:val="26"/>
          <w:szCs w:val="26"/>
        </w:rPr>
        <w:t>2</w:t>
      </w:r>
      <w:r w:rsidR="00722B98">
        <w:rPr>
          <w:rFonts w:ascii="Times New Roman" w:hAnsi="Times New Roman" w:cs="Times New Roman"/>
          <w:sz w:val="26"/>
          <w:szCs w:val="26"/>
        </w:rPr>
        <w:t>4</w:t>
      </w:r>
      <w:r w:rsidR="00922F56" w:rsidRPr="00F91C3E">
        <w:rPr>
          <w:rFonts w:ascii="Times New Roman" w:hAnsi="Times New Roman" w:cs="Times New Roman"/>
          <w:sz w:val="26"/>
          <w:szCs w:val="26"/>
        </w:rPr>
        <w:t xml:space="preserve"> </w:t>
      </w:r>
      <w:r w:rsidR="0027704D" w:rsidRPr="00F91C3E">
        <w:rPr>
          <w:rFonts w:ascii="Times New Roman" w:hAnsi="Times New Roman" w:cs="Times New Roman"/>
          <w:sz w:val="26"/>
          <w:szCs w:val="26"/>
        </w:rPr>
        <w:t>г</w:t>
      </w:r>
      <w:r w:rsidR="00E81C50">
        <w:rPr>
          <w:rFonts w:ascii="Times New Roman" w:hAnsi="Times New Roman" w:cs="Times New Roman"/>
          <w:sz w:val="26"/>
          <w:szCs w:val="26"/>
        </w:rPr>
        <w:t>оду</w:t>
      </w:r>
      <w:r w:rsidRPr="00F91C3E">
        <w:rPr>
          <w:rFonts w:ascii="Times New Roman" w:hAnsi="Times New Roman" w:cs="Times New Roman"/>
          <w:sz w:val="26"/>
          <w:szCs w:val="26"/>
        </w:rPr>
        <w:t xml:space="preserve"> необходимо оценить </w:t>
      </w:r>
      <w:r w:rsidR="00C43004" w:rsidRPr="008C39AD">
        <w:rPr>
          <w:rFonts w:ascii="Times New Roman" w:hAnsi="Times New Roman" w:cs="Times New Roman"/>
          <w:sz w:val="26"/>
          <w:szCs w:val="26"/>
        </w:rPr>
        <w:t>18</w:t>
      </w:r>
      <w:r w:rsidR="00922F56" w:rsidRPr="00F91C3E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C43004">
        <w:rPr>
          <w:rFonts w:ascii="Times New Roman" w:hAnsi="Times New Roman" w:cs="Times New Roman"/>
          <w:sz w:val="26"/>
          <w:szCs w:val="26"/>
        </w:rPr>
        <w:t>ых</w:t>
      </w:r>
      <w:r w:rsidR="00922F56" w:rsidRPr="00F91C3E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43004">
        <w:rPr>
          <w:rFonts w:ascii="Times New Roman" w:hAnsi="Times New Roman" w:cs="Times New Roman"/>
          <w:sz w:val="26"/>
          <w:szCs w:val="26"/>
        </w:rPr>
        <w:t>й</w:t>
      </w:r>
      <w:r w:rsidR="003F3541">
        <w:rPr>
          <w:rFonts w:ascii="Times New Roman" w:hAnsi="Times New Roman" w:cs="Times New Roman"/>
          <w:sz w:val="26"/>
          <w:szCs w:val="26"/>
        </w:rPr>
        <w:t xml:space="preserve"> </w:t>
      </w:r>
      <w:r w:rsidR="003F3541">
        <w:rPr>
          <w:rFonts w:ascii="Times New Roman" w:hAnsi="Times New Roman" w:cs="Times New Roman"/>
          <w:sz w:val="26"/>
          <w:szCs w:val="26"/>
        </w:rPr>
        <w:br/>
        <w:t xml:space="preserve">и </w:t>
      </w:r>
      <w:r w:rsidR="008B1EB4">
        <w:rPr>
          <w:rFonts w:ascii="Times New Roman" w:hAnsi="Times New Roman" w:cs="Times New Roman"/>
          <w:sz w:val="26"/>
          <w:szCs w:val="26"/>
        </w:rPr>
        <w:t>8</w:t>
      </w:r>
      <w:r w:rsidR="003F3541" w:rsidRPr="00F91C3E">
        <w:rPr>
          <w:rFonts w:ascii="Times New Roman" w:hAnsi="Times New Roman" w:cs="Times New Roman"/>
          <w:sz w:val="26"/>
          <w:szCs w:val="26"/>
        </w:rPr>
        <w:t xml:space="preserve"> учреждений культуры</w:t>
      </w:r>
      <w:r w:rsidRPr="00F91C3E">
        <w:rPr>
          <w:rFonts w:ascii="Times New Roman" w:hAnsi="Times New Roman" w:cs="Times New Roman"/>
          <w:sz w:val="26"/>
          <w:szCs w:val="26"/>
        </w:rPr>
        <w:t>.</w:t>
      </w:r>
    </w:p>
    <w:p w:rsidR="00922F56" w:rsidRPr="00F91C3E" w:rsidRDefault="00922F56" w:rsidP="003379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>Департаментом сформирован перечень организаций культуры и образования, в отношении которых проводится НОК в 20</w:t>
      </w:r>
      <w:r w:rsidR="004D739F" w:rsidRPr="00F91C3E">
        <w:rPr>
          <w:rFonts w:ascii="Times New Roman" w:hAnsi="Times New Roman" w:cs="Times New Roman"/>
          <w:sz w:val="26"/>
          <w:szCs w:val="26"/>
        </w:rPr>
        <w:t>2</w:t>
      </w:r>
      <w:r w:rsidR="00722B98">
        <w:rPr>
          <w:rFonts w:ascii="Times New Roman" w:hAnsi="Times New Roman" w:cs="Times New Roman"/>
          <w:sz w:val="26"/>
          <w:szCs w:val="26"/>
        </w:rPr>
        <w:t>4</w:t>
      </w:r>
      <w:r w:rsidRPr="00F91C3E">
        <w:rPr>
          <w:rFonts w:ascii="Times New Roman" w:hAnsi="Times New Roman" w:cs="Times New Roman"/>
          <w:sz w:val="26"/>
          <w:szCs w:val="26"/>
        </w:rPr>
        <w:t xml:space="preserve"> г</w:t>
      </w:r>
      <w:r w:rsidR="00E81C50">
        <w:rPr>
          <w:rFonts w:ascii="Times New Roman" w:hAnsi="Times New Roman" w:cs="Times New Roman"/>
          <w:sz w:val="26"/>
          <w:szCs w:val="26"/>
        </w:rPr>
        <w:t>оду</w:t>
      </w:r>
      <w:r w:rsidRPr="00F91C3E">
        <w:rPr>
          <w:rFonts w:ascii="Times New Roman" w:hAnsi="Times New Roman" w:cs="Times New Roman"/>
          <w:sz w:val="26"/>
          <w:szCs w:val="26"/>
        </w:rPr>
        <w:t>. Необходимо утвердить данный перечень согласно Приложению</w:t>
      </w:r>
      <w:r w:rsidR="004D739F" w:rsidRPr="00F91C3E">
        <w:rPr>
          <w:rFonts w:ascii="Times New Roman" w:hAnsi="Times New Roman" w:cs="Times New Roman"/>
          <w:sz w:val="26"/>
          <w:szCs w:val="26"/>
        </w:rPr>
        <w:t xml:space="preserve"> 2</w:t>
      </w:r>
      <w:r w:rsidRPr="00F91C3E">
        <w:rPr>
          <w:rFonts w:ascii="Times New Roman" w:hAnsi="Times New Roman" w:cs="Times New Roman"/>
          <w:sz w:val="26"/>
          <w:szCs w:val="26"/>
        </w:rPr>
        <w:t>.</w:t>
      </w:r>
    </w:p>
    <w:p w:rsidR="004C5FAB" w:rsidRDefault="004C5FAB" w:rsidP="004C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ВЫСТУПИЛИ: </w:t>
      </w:r>
    </w:p>
    <w:p w:rsidR="004C5FAB" w:rsidRDefault="004C5FAB" w:rsidP="004C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Куликова Л.А.,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Личутина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М.А., Макаров В.С.,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Мухиддинова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М., Уваров С.А.</w:t>
      </w:r>
    </w:p>
    <w:p w:rsidR="00922F56" w:rsidRPr="00F91C3E" w:rsidRDefault="00922F56" w:rsidP="00CB3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>РЕШИЛИ:</w:t>
      </w:r>
      <w:r w:rsidR="00DE2AF9" w:rsidRPr="00F91C3E">
        <w:rPr>
          <w:rFonts w:ascii="Times New Roman" w:hAnsi="Times New Roman" w:cs="Times New Roman"/>
          <w:sz w:val="26"/>
          <w:szCs w:val="26"/>
        </w:rPr>
        <w:t xml:space="preserve"> </w:t>
      </w:r>
      <w:r w:rsidRPr="00F91C3E">
        <w:rPr>
          <w:rFonts w:ascii="Times New Roman" w:eastAsia="Times New Roman" w:hAnsi="Times New Roman" w:cs="Times New Roman"/>
          <w:bCs/>
          <w:sz w:val="26"/>
          <w:szCs w:val="26"/>
        </w:rPr>
        <w:t>Утвердить перечень государственных бюджетных учреждений</w:t>
      </w:r>
      <w:r w:rsidR="00795FDD" w:rsidRPr="00F91C3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F91C3E">
        <w:rPr>
          <w:rFonts w:ascii="Times New Roman" w:hAnsi="Times New Roman" w:cs="Times New Roman"/>
          <w:sz w:val="26"/>
          <w:szCs w:val="26"/>
        </w:rPr>
        <w:t xml:space="preserve">культуры и образования Ненецкого автономного округа, </w:t>
      </w:r>
      <w:r w:rsidRPr="00F91C3E">
        <w:rPr>
          <w:rFonts w:ascii="Times New Roman" w:eastAsia="Times New Roman" w:hAnsi="Times New Roman" w:cs="Times New Roman"/>
          <w:bCs/>
          <w:sz w:val="26"/>
          <w:szCs w:val="26"/>
        </w:rPr>
        <w:t xml:space="preserve">в отношении которых проводится </w:t>
      </w:r>
      <w:r w:rsidRPr="00F91C3E">
        <w:rPr>
          <w:rFonts w:ascii="Times New Roman" w:hAnsi="Times New Roman" w:cs="Times New Roman"/>
          <w:sz w:val="26"/>
          <w:szCs w:val="26"/>
        </w:rPr>
        <w:t>НОК в 20</w:t>
      </w:r>
      <w:r w:rsidR="00770109" w:rsidRPr="00F91C3E">
        <w:rPr>
          <w:rFonts w:ascii="Times New Roman" w:hAnsi="Times New Roman" w:cs="Times New Roman"/>
          <w:sz w:val="26"/>
          <w:szCs w:val="26"/>
        </w:rPr>
        <w:t>2</w:t>
      </w:r>
      <w:r w:rsidR="00722B98">
        <w:rPr>
          <w:rFonts w:ascii="Times New Roman" w:hAnsi="Times New Roman" w:cs="Times New Roman"/>
          <w:sz w:val="26"/>
          <w:szCs w:val="26"/>
        </w:rPr>
        <w:t>4</w:t>
      </w:r>
      <w:r w:rsidRPr="00F91C3E">
        <w:rPr>
          <w:rFonts w:ascii="Times New Roman" w:hAnsi="Times New Roman" w:cs="Times New Roman"/>
          <w:sz w:val="26"/>
          <w:szCs w:val="26"/>
        </w:rPr>
        <w:t xml:space="preserve"> году, согласно Приложению </w:t>
      </w:r>
      <w:r w:rsidR="00770109" w:rsidRPr="00F91C3E">
        <w:rPr>
          <w:rFonts w:ascii="Times New Roman" w:hAnsi="Times New Roman" w:cs="Times New Roman"/>
          <w:sz w:val="26"/>
          <w:szCs w:val="26"/>
        </w:rPr>
        <w:t>2</w:t>
      </w:r>
      <w:r w:rsidRPr="00F91C3E">
        <w:rPr>
          <w:rFonts w:ascii="Times New Roman" w:hAnsi="Times New Roman" w:cs="Times New Roman"/>
          <w:sz w:val="26"/>
          <w:szCs w:val="26"/>
        </w:rPr>
        <w:t>.</w:t>
      </w:r>
    </w:p>
    <w:p w:rsidR="00922F56" w:rsidRDefault="00922F56" w:rsidP="00922F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05E89" w:rsidRPr="00F91C3E" w:rsidRDefault="00E05E89" w:rsidP="00922F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E05E89" w:rsidRDefault="00191FFA" w:rsidP="00DE2A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                             С.А. Уваров</w:t>
      </w:r>
    </w:p>
    <w:p w:rsidR="00191FFA" w:rsidRDefault="00191FFA" w:rsidP="00DE2A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1FFA" w:rsidRDefault="00191FFA" w:rsidP="00191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1FFA" w:rsidRDefault="00922F56" w:rsidP="00191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91C3E">
        <w:rPr>
          <w:rFonts w:ascii="Times New Roman" w:hAnsi="Times New Roman" w:cs="Times New Roman"/>
          <w:sz w:val="26"/>
          <w:szCs w:val="26"/>
        </w:rPr>
        <w:t xml:space="preserve">Секретарь       </w:t>
      </w:r>
      <w:r w:rsidR="00F43640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91C3E">
        <w:rPr>
          <w:rFonts w:ascii="Times New Roman" w:hAnsi="Times New Roman" w:cs="Times New Roman"/>
          <w:sz w:val="26"/>
          <w:szCs w:val="26"/>
        </w:rPr>
        <w:t xml:space="preserve"> </w:t>
      </w:r>
      <w:r w:rsidR="00F4364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37985">
        <w:rPr>
          <w:rFonts w:ascii="Times New Roman" w:hAnsi="Times New Roman" w:cs="Times New Roman"/>
          <w:sz w:val="26"/>
          <w:szCs w:val="26"/>
        </w:rPr>
        <w:t xml:space="preserve">  </w:t>
      </w:r>
      <w:r w:rsidR="0042151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798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E5C6B">
        <w:rPr>
          <w:rFonts w:ascii="Times New Roman" w:hAnsi="Times New Roman" w:cs="Times New Roman"/>
          <w:sz w:val="26"/>
          <w:szCs w:val="26"/>
        </w:rPr>
        <w:t xml:space="preserve"> </w:t>
      </w:r>
      <w:r w:rsidR="00722B9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91FFA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="00191FFA">
        <w:rPr>
          <w:rFonts w:ascii="Times New Roman" w:hAnsi="Times New Roman" w:cs="Times New Roman"/>
          <w:sz w:val="26"/>
          <w:szCs w:val="26"/>
        </w:rPr>
        <w:t>Мухиддинова</w:t>
      </w:r>
      <w:proofErr w:type="spellEnd"/>
      <w:r w:rsidR="00191F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FFA" w:rsidRDefault="00191F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37985" w:rsidRPr="00FF1004" w:rsidRDefault="00191FFA" w:rsidP="00191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37985" w:rsidRPr="00FF100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37985">
        <w:rPr>
          <w:rFonts w:ascii="Times New Roman" w:hAnsi="Times New Roman" w:cs="Times New Roman"/>
          <w:sz w:val="26"/>
          <w:szCs w:val="26"/>
        </w:rPr>
        <w:t>1</w:t>
      </w:r>
    </w:p>
    <w:p w:rsidR="00337985" w:rsidRPr="00E65CAE" w:rsidRDefault="00337985" w:rsidP="00337985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1004">
        <w:rPr>
          <w:rFonts w:ascii="Times New Roman" w:hAnsi="Times New Roman" w:cs="Times New Roman"/>
          <w:sz w:val="26"/>
          <w:szCs w:val="26"/>
        </w:rPr>
        <w:t xml:space="preserve">к протоколу заседания общественного </w:t>
      </w:r>
      <w:proofErr w:type="gramStart"/>
      <w:r w:rsidRPr="00FF1004">
        <w:rPr>
          <w:rFonts w:ascii="Times New Roman" w:hAnsi="Times New Roman" w:cs="Times New Roman"/>
          <w:sz w:val="26"/>
          <w:szCs w:val="26"/>
        </w:rPr>
        <w:t>совета по независимой оценк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FF1004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 xml:space="preserve">ачества условий оказания услуг организациями культуры и образования Ненецкого автономного округа </w:t>
      </w:r>
      <w:r w:rsidRPr="00FF100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24.04.202</w:t>
      </w:r>
      <w:r w:rsidR="00722B98">
        <w:rPr>
          <w:rFonts w:ascii="Times New Roman" w:hAnsi="Times New Roman" w:cs="Times New Roman"/>
          <w:sz w:val="26"/>
          <w:szCs w:val="26"/>
        </w:rPr>
        <w:t>4</w:t>
      </w:r>
      <w:r w:rsidRPr="00FF1004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5F3FA6" w:rsidRPr="00F91C3E" w:rsidRDefault="005F3FA6" w:rsidP="0033798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1C3E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5F3FA6" w:rsidRPr="00F91C3E" w:rsidRDefault="005F3FA6" w:rsidP="005F3FA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F3FA6" w:rsidRPr="00F91C3E" w:rsidRDefault="005F3FA6" w:rsidP="005F3F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C3E">
        <w:rPr>
          <w:rFonts w:ascii="Times New Roman" w:hAnsi="Times New Roman" w:cs="Times New Roman"/>
          <w:b/>
          <w:sz w:val="26"/>
          <w:szCs w:val="26"/>
        </w:rPr>
        <w:t>Список присутствующих</w:t>
      </w:r>
    </w:p>
    <w:p w:rsidR="005F3FA6" w:rsidRPr="00F91C3E" w:rsidRDefault="005F3FA6" w:rsidP="005F3F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1C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423"/>
        <w:gridCol w:w="4937"/>
      </w:tblGrid>
      <w:tr w:rsidR="005F3FA6" w:rsidRPr="00F91C3E" w:rsidTr="009045DA">
        <w:tc>
          <w:tcPr>
            <w:tcW w:w="3994" w:type="dxa"/>
          </w:tcPr>
          <w:p w:rsidR="005F3FA6" w:rsidRPr="00F91C3E" w:rsidRDefault="00770109" w:rsidP="00613B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Уваров Сергей Александрович</w:t>
            </w:r>
          </w:p>
        </w:tc>
        <w:tc>
          <w:tcPr>
            <w:tcW w:w="423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F3FA6" w:rsidRPr="00F91C3E" w:rsidRDefault="003F3541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r w:rsidR="005F3FA6" w:rsidRPr="00F91C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редседатель Ненецкой региональной общественной организации «Общество краеведов»</w:t>
            </w:r>
          </w:p>
        </w:tc>
      </w:tr>
      <w:tr w:rsidR="005F3FA6" w:rsidRPr="00F91C3E" w:rsidTr="009045DA">
        <w:tc>
          <w:tcPr>
            <w:tcW w:w="3994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</w:t>
            </w:r>
          </w:p>
          <w:p w:rsidR="005F3FA6" w:rsidRPr="00F91C3E" w:rsidRDefault="00722B98" w:rsidP="00613B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Мухиддинова</w:t>
            </w:r>
            <w:proofErr w:type="spellEnd"/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Махпрат</w:t>
            </w:r>
            <w:proofErr w:type="spellEnd"/>
          </w:p>
        </w:tc>
        <w:tc>
          <w:tcPr>
            <w:tcW w:w="423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F3FA6" w:rsidRPr="00F91C3E" w:rsidRDefault="00722B98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r w:rsidRPr="00F91C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лен региональной общественной организации «Клуб скандинавской ходьбы Ненецкого автономного округа»</w:t>
            </w:r>
          </w:p>
        </w:tc>
      </w:tr>
      <w:tr w:rsidR="005F3FA6" w:rsidRPr="00F91C3E" w:rsidTr="009045DA">
        <w:tc>
          <w:tcPr>
            <w:tcW w:w="3994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b/>
                <w:sz w:val="26"/>
                <w:szCs w:val="26"/>
              </w:rPr>
              <w:t>Члены Совета:</w:t>
            </w:r>
          </w:p>
          <w:p w:rsidR="005F3FA6" w:rsidRPr="00F91C3E" w:rsidRDefault="009045DA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Людмила Анатольевна</w:t>
            </w:r>
          </w:p>
        </w:tc>
        <w:tc>
          <w:tcPr>
            <w:tcW w:w="423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3FA6" w:rsidRPr="00F91C3E" w:rsidRDefault="005F3FA6" w:rsidP="00613BF8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F3FA6" w:rsidRPr="00FE3288" w:rsidRDefault="009045DA" w:rsidP="00FE3288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r w:rsidRPr="00F91C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лен региональной общественной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«Добро без границ»</w:t>
            </w:r>
          </w:p>
        </w:tc>
      </w:tr>
      <w:tr w:rsidR="009045DA" w:rsidRPr="00F91C3E" w:rsidTr="009045DA">
        <w:tc>
          <w:tcPr>
            <w:tcW w:w="3994" w:type="dxa"/>
          </w:tcPr>
          <w:p w:rsidR="009045DA" w:rsidRPr="007B20EC" w:rsidRDefault="009045DA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23" w:type="dxa"/>
          </w:tcPr>
          <w:p w:rsidR="009045DA" w:rsidRPr="007B20EC" w:rsidRDefault="009045DA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4937" w:type="dxa"/>
          </w:tcPr>
          <w:p w:rsidR="009045DA" w:rsidRPr="007B20EC" w:rsidRDefault="009045DA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45DA" w:rsidRPr="00F91C3E" w:rsidTr="009045DA">
        <w:tc>
          <w:tcPr>
            <w:tcW w:w="3994" w:type="dxa"/>
          </w:tcPr>
          <w:p w:rsidR="009045DA" w:rsidRPr="007B20EC" w:rsidRDefault="009045DA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Личутина</w:t>
            </w:r>
            <w:proofErr w:type="spellEnd"/>
            <w:r>
              <w:rPr>
                <w:sz w:val="26"/>
                <w:szCs w:val="26"/>
              </w:rPr>
              <w:t xml:space="preserve"> Мария Петровна</w:t>
            </w:r>
          </w:p>
        </w:tc>
        <w:tc>
          <w:tcPr>
            <w:tcW w:w="423" w:type="dxa"/>
          </w:tcPr>
          <w:p w:rsidR="009045DA" w:rsidRPr="007B20EC" w:rsidRDefault="009045DA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F91C3E">
              <w:rPr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9045DA" w:rsidRPr="007B20EC" w:rsidRDefault="009045DA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</w:t>
            </w:r>
            <w:r w:rsidRPr="00F91C3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лен региональной общественной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«Особое детство»</w:t>
            </w:r>
          </w:p>
        </w:tc>
      </w:tr>
      <w:tr w:rsidR="007B20EC" w:rsidRPr="00F91C3E" w:rsidTr="009045DA">
        <w:tc>
          <w:tcPr>
            <w:tcW w:w="3994" w:type="dxa"/>
          </w:tcPr>
          <w:p w:rsidR="007B20EC" w:rsidRPr="007B20EC" w:rsidRDefault="007B20EC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</w:p>
          <w:p w:rsidR="007B20EC" w:rsidRPr="007B20EC" w:rsidRDefault="007B20EC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B20EC">
              <w:rPr>
                <w:sz w:val="26"/>
                <w:szCs w:val="26"/>
              </w:rPr>
              <w:t>Макаров Виктор Сергеевич</w:t>
            </w:r>
          </w:p>
        </w:tc>
        <w:tc>
          <w:tcPr>
            <w:tcW w:w="423" w:type="dxa"/>
          </w:tcPr>
          <w:p w:rsidR="007B20EC" w:rsidRPr="007B20EC" w:rsidRDefault="007B20EC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</w:p>
          <w:p w:rsidR="007B20EC" w:rsidRPr="007B20EC" w:rsidRDefault="007B20EC" w:rsidP="007B20EC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B20EC">
              <w:rPr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7B20EC" w:rsidRPr="007B20EC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7B20EC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7B20EC">
              <w:rPr>
                <w:rFonts w:ascii="Times New Roman" w:hAnsi="Times New Roman" w:cs="Times New Roman"/>
                <w:sz w:val="26"/>
                <w:szCs w:val="26"/>
              </w:rPr>
              <w:t xml:space="preserve">лен региональной общественной организации «Ресурсный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некоммерческих организаций </w:t>
            </w:r>
            <w:r w:rsidRPr="007B20EC">
              <w:rPr>
                <w:rFonts w:ascii="Times New Roman" w:hAnsi="Times New Roman" w:cs="Times New Roman"/>
                <w:sz w:val="26"/>
                <w:szCs w:val="26"/>
              </w:rPr>
              <w:t>Ненецкого автономного округа»</w:t>
            </w:r>
          </w:p>
        </w:tc>
      </w:tr>
      <w:tr w:rsidR="007B20EC" w:rsidRPr="00F91C3E" w:rsidTr="009045DA">
        <w:tc>
          <w:tcPr>
            <w:tcW w:w="3994" w:type="dxa"/>
          </w:tcPr>
          <w:p w:rsidR="007B20EC" w:rsidRDefault="007B20EC" w:rsidP="007B20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b/>
                <w:sz w:val="26"/>
                <w:szCs w:val="26"/>
              </w:rPr>
              <w:t>Приглашенные:</w:t>
            </w: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Коткина Ирина Валентиновна</w:t>
            </w:r>
          </w:p>
        </w:tc>
        <w:tc>
          <w:tcPr>
            <w:tcW w:w="423" w:type="dxa"/>
          </w:tcPr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</w:t>
            </w:r>
          </w:p>
          <w:p w:rsidR="007B20EC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Департамента образования, культуры </w:t>
            </w: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и спорта Ненецкого автономного округа</w:t>
            </w:r>
          </w:p>
        </w:tc>
      </w:tr>
      <w:tr w:rsidR="007B20EC" w:rsidRPr="00F91C3E" w:rsidTr="009045DA">
        <w:tc>
          <w:tcPr>
            <w:tcW w:w="3994" w:type="dxa"/>
          </w:tcPr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Скорнякова Евгения Геннадьевна</w:t>
            </w:r>
          </w:p>
        </w:tc>
        <w:tc>
          <w:tcPr>
            <w:tcW w:w="423" w:type="dxa"/>
          </w:tcPr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37" w:type="dxa"/>
          </w:tcPr>
          <w:p w:rsidR="007B20EC" w:rsidRPr="00F91C3E" w:rsidRDefault="007B20EC" w:rsidP="007B20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0EC" w:rsidRPr="00F91C3E" w:rsidRDefault="007B20EC" w:rsidP="00E05E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1C3E">
              <w:rPr>
                <w:rFonts w:ascii="Times New Roman" w:hAnsi="Times New Roman" w:cs="Times New Roman"/>
                <w:sz w:val="26"/>
                <w:szCs w:val="26"/>
              </w:rPr>
              <w:t xml:space="preserve">менеджер отдела общего образования управления образования Департамента </w:t>
            </w:r>
            <w:r w:rsidRPr="00F91C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образования, культуры и спорта Ненецкого автономного округа</w:t>
            </w:r>
          </w:p>
        </w:tc>
      </w:tr>
    </w:tbl>
    <w:p w:rsidR="000A59ED" w:rsidRDefault="000A59ED" w:rsidP="005F3F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59ED" w:rsidRDefault="000A59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B3D73" w:rsidRPr="00FF1004" w:rsidRDefault="00CB3D73" w:rsidP="00CB3D73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F100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CB3D73" w:rsidRPr="00E65CAE" w:rsidRDefault="00CB3D73" w:rsidP="00CB3D73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1004">
        <w:rPr>
          <w:rFonts w:ascii="Times New Roman" w:hAnsi="Times New Roman" w:cs="Times New Roman"/>
          <w:sz w:val="26"/>
          <w:szCs w:val="26"/>
        </w:rPr>
        <w:t xml:space="preserve">к протоколу заседания общественного </w:t>
      </w:r>
      <w:proofErr w:type="gramStart"/>
      <w:r w:rsidRPr="00FF1004">
        <w:rPr>
          <w:rFonts w:ascii="Times New Roman" w:hAnsi="Times New Roman" w:cs="Times New Roman"/>
          <w:sz w:val="26"/>
          <w:szCs w:val="26"/>
        </w:rPr>
        <w:t>совета по независимой оценк</w:t>
      </w:r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FF1004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ачества условий оказания услуг организациями</w:t>
      </w:r>
      <w:r w:rsidR="00D245C1">
        <w:rPr>
          <w:rFonts w:ascii="Times New Roman" w:hAnsi="Times New Roman" w:cs="Times New Roman"/>
          <w:sz w:val="26"/>
          <w:szCs w:val="26"/>
        </w:rPr>
        <w:t xml:space="preserve"> культуры и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Pr="00FF1004">
        <w:rPr>
          <w:rFonts w:ascii="Times New Roman" w:hAnsi="Times New Roman" w:cs="Times New Roman"/>
          <w:sz w:val="26"/>
          <w:szCs w:val="26"/>
        </w:rPr>
        <w:t xml:space="preserve">от </w:t>
      </w:r>
      <w:r w:rsidR="00EE5C6B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E5C6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D07817">
        <w:rPr>
          <w:rFonts w:ascii="Times New Roman" w:hAnsi="Times New Roman" w:cs="Times New Roman"/>
          <w:sz w:val="26"/>
          <w:szCs w:val="26"/>
        </w:rPr>
        <w:t>4</w:t>
      </w:r>
      <w:r w:rsidRPr="00FF1004">
        <w:rPr>
          <w:rFonts w:ascii="Times New Roman" w:hAnsi="Times New Roman" w:cs="Times New Roman"/>
          <w:sz w:val="26"/>
          <w:szCs w:val="26"/>
        </w:rPr>
        <w:t xml:space="preserve"> № </w:t>
      </w:r>
      <w:r w:rsidR="00EE5C6B">
        <w:rPr>
          <w:rFonts w:ascii="Times New Roman" w:hAnsi="Times New Roman" w:cs="Times New Roman"/>
          <w:sz w:val="26"/>
          <w:szCs w:val="26"/>
        </w:rPr>
        <w:t>2</w:t>
      </w:r>
    </w:p>
    <w:p w:rsidR="00CB3D73" w:rsidRPr="00E65CAE" w:rsidRDefault="00CB3D73" w:rsidP="00CB3D73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100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CB3D73" w:rsidRPr="00FF1004" w:rsidRDefault="00CB3D73" w:rsidP="00CB3D73">
      <w:pPr>
        <w:pStyle w:val="a3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B3D73" w:rsidRPr="00FF1004" w:rsidRDefault="00CB3D73" w:rsidP="00CB3D73">
      <w:pPr>
        <w:pStyle w:val="a3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B3D73" w:rsidRDefault="00CB3D73" w:rsidP="00CB3D73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04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государственных бюджетных </w:t>
      </w:r>
      <w:r>
        <w:rPr>
          <w:rFonts w:ascii="Times New Roman" w:hAnsi="Times New Roman" w:cs="Times New Roman"/>
          <w:b/>
          <w:bCs/>
          <w:sz w:val="26"/>
          <w:szCs w:val="26"/>
        </w:rPr>
        <w:t>организаций</w:t>
      </w:r>
      <w:r w:rsidRPr="00FF10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3D73" w:rsidRDefault="00CB3D73" w:rsidP="00CB3D73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FF1004">
        <w:rPr>
          <w:rFonts w:ascii="Times New Roman" w:hAnsi="Times New Roman" w:cs="Times New Roman"/>
          <w:b/>
          <w:sz w:val="26"/>
          <w:szCs w:val="26"/>
        </w:rPr>
        <w:t>ультуры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1004">
        <w:rPr>
          <w:rFonts w:ascii="Times New Roman" w:hAnsi="Times New Roman"/>
          <w:b/>
          <w:sz w:val="26"/>
          <w:szCs w:val="26"/>
        </w:rPr>
        <w:t>и образования</w:t>
      </w:r>
      <w:r w:rsidRPr="00FF1004">
        <w:rPr>
          <w:rFonts w:ascii="Times New Roman" w:hAnsi="Times New Roman" w:cs="Times New Roman"/>
          <w:b/>
          <w:sz w:val="26"/>
          <w:szCs w:val="26"/>
        </w:rPr>
        <w:t xml:space="preserve"> Ненецкого автономного округа, </w:t>
      </w:r>
    </w:p>
    <w:p w:rsidR="00CB3D73" w:rsidRDefault="00CB3D73" w:rsidP="00CB3D73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04">
        <w:rPr>
          <w:rFonts w:ascii="Times New Roman" w:hAnsi="Times New Roman" w:cs="Times New Roman"/>
          <w:b/>
          <w:bCs/>
          <w:sz w:val="26"/>
          <w:szCs w:val="26"/>
        </w:rPr>
        <w:t xml:space="preserve">в отношении которых проводится </w:t>
      </w:r>
      <w:r w:rsidRPr="00FF1004">
        <w:rPr>
          <w:rFonts w:ascii="Times New Roman" w:hAnsi="Times New Roman" w:cs="Times New Roman"/>
          <w:b/>
          <w:sz w:val="26"/>
          <w:szCs w:val="26"/>
        </w:rPr>
        <w:t xml:space="preserve">независимая оценка </w:t>
      </w:r>
    </w:p>
    <w:p w:rsidR="00D07817" w:rsidRDefault="00CB3D73" w:rsidP="009045DA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004">
        <w:rPr>
          <w:rFonts w:ascii="Times New Roman" w:hAnsi="Times New Roman" w:cs="Times New Roman"/>
          <w:b/>
          <w:sz w:val="26"/>
          <w:szCs w:val="26"/>
        </w:rPr>
        <w:t>качества условий оказания услуг в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9045DA">
        <w:rPr>
          <w:rFonts w:ascii="Times New Roman" w:hAnsi="Times New Roman" w:cs="Times New Roman"/>
          <w:b/>
          <w:sz w:val="26"/>
          <w:szCs w:val="26"/>
        </w:rPr>
        <w:t>4</w:t>
      </w:r>
      <w:r w:rsidRPr="00FF1004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9072"/>
      </w:tblGrid>
      <w:tr w:rsidR="00D07817" w:rsidRPr="007B307D" w:rsidTr="00A976B7">
        <w:tc>
          <w:tcPr>
            <w:tcW w:w="710" w:type="dxa"/>
          </w:tcPr>
          <w:p w:rsidR="00D07817" w:rsidRPr="006D5F8F" w:rsidRDefault="00D07817" w:rsidP="00A97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:rsidR="00D07817" w:rsidRPr="006D5F8F" w:rsidRDefault="00D07817" w:rsidP="00A97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F8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D07817" w:rsidRPr="007B307D" w:rsidTr="00A976B7">
        <w:tc>
          <w:tcPr>
            <w:tcW w:w="9782" w:type="dxa"/>
            <w:gridSpan w:val="2"/>
          </w:tcPr>
          <w:p w:rsidR="00D07817" w:rsidRPr="006D5F8F" w:rsidRDefault="00D07817" w:rsidP="00A9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Ненецкого автономного округа «Детский сад п. Хорей-Вер»</w:t>
            </w:r>
          </w:p>
        </w:tc>
      </w:tr>
      <w:tr w:rsidR="00C43004" w:rsidRPr="007B307D" w:rsidTr="00A976B7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04" w:rsidRPr="006D5F8F" w:rsidRDefault="00C43004" w:rsidP="00C4300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Ненецкого автономного округа «Детский сад с. Ома»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«Гнездышко»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п. Искателей»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дошкольное образовательное учреждение Ненецкого автономного округа «Центр развития ребенка – детский сад «Сказка»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«Начальная школа – детский сад </w:t>
            </w:r>
            <w:r w:rsidRPr="00C430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Бугрино</w:t>
            </w:r>
            <w:proofErr w:type="spellEnd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«Основная школа д. Андег»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«Основная школа п. Каратайка»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«Основная школа п. </w:t>
            </w:r>
            <w:proofErr w:type="spellStart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Нельмин</w:t>
            </w:r>
            <w:proofErr w:type="spellEnd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-Нос»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Pr="006D5F8F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№ 5»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Ненецкого автономного округа «Средняя школа имени В.Л. </w:t>
            </w:r>
            <w:proofErr w:type="spellStart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 xml:space="preserve"> с. </w:t>
            </w:r>
            <w:proofErr w:type="spellStart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Искателей»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п. Красное»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Ненецкого автономного округа «Средняя школа с. Ома»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vAlign w:val="center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Ненецкого автономного округа «</w:t>
            </w:r>
            <w:proofErr w:type="spellStart"/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Нарьян-Марский</w:t>
            </w:r>
            <w:proofErr w:type="spellEnd"/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социально-гуманитарный колледж имени И.П. </w:t>
            </w:r>
            <w:proofErr w:type="spellStart"/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Выучейского</w:t>
            </w:r>
            <w:proofErr w:type="spellEnd"/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43004" w:rsidRPr="007B307D" w:rsidTr="0037259F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2" w:type="dxa"/>
            <w:vAlign w:val="center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Ненецкого автономного округа «Ненецкое профессиональное училище»</w:t>
            </w:r>
          </w:p>
        </w:tc>
      </w:tr>
      <w:tr w:rsidR="00C43004" w:rsidRPr="007B307D" w:rsidTr="00A976B7">
        <w:tc>
          <w:tcPr>
            <w:tcW w:w="710" w:type="dxa"/>
          </w:tcPr>
          <w:p w:rsidR="00C43004" w:rsidRDefault="00C43004" w:rsidP="00C43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  <w:vAlign w:val="center"/>
          </w:tcPr>
          <w:p w:rsidR="00C43004" w:rsidRPr="00C43004" w:rsidRDefault="00C43004" w:rsidP="00C4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0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Ненецкого автономного округа «Дворец спорта «Норд»</w:t>
            </w:r>
          </w:p>
        </w:tc>
      </w:tr>
      <w:tr w:rsidR="00D07817" w:rsidRPr="007B307D" w:rsidTr="00A976B7">
        <w:tc>
          <w:tcPr>
            <w:tcW w:w="9782" w:type="dxa"/>
            <w:gridSpan w:val="2"/>
          </w:tcPr>
          <w:p w:rsidR="00D07817" w:rsidRPr="006D5F8F" w:rsidRDefault="00D07817" w:rsidP="00A97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</w:tr>
      <w:tr w:rsidR="00D07817" w:rsidRPr="007129D2" w:rsidTr="00A976B7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17" w:rsidRPr="007129D2" w:rsidRDefault="00D07817" w:rsidP="00A976B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817" w:rsidRPr="007129D2" w:rsidRDefault="00D07817" w:rsidP="00A976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«Этнокультурный центр Ненецкого автономного округа»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D07817" w:rsidRPr="007129D2" w:rsidRDefault="00D07817" w:rsidP="00A9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Великовисочный</w:t>
            </w:r>
            <w:proofErr w:type="spellEnd"/>
            <w:r w:rsidRPr="007129D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Дом культуры»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D07817" w:rsidRPr="007129D2" w:rsidRDefault="00D07817" w:rsidP="00A9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«Дом культуры п. Красное»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D07817" w:rsidRPr="007129D2" w:rsidRDefault="00D07817" w:rsidP="00A9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«Клуб «Созвездие» посёлка Искателей»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D07817" w:rsidRPr="007129D2" w:rsidRDefault="00D07817" w:rsidP="00A9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«Ненецкая центральная библиотека им. А.И. Пичкова»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:rsidR="00D07817" w:rsidRPr="007129D2" w:rsidRDefault="00D07817" w:rsidP="00A976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«Пустозерский центральный Дом культуры»</w:t>
            </w:r>
          </w:p>
        </w:tc>
      </w:tr>
      <w:tr w:rsidR="00D07817" w:rsidRPr="007129D2" w:rsidTr="00A976B7">
        <w:tc>
          <w:tcPr>
            <w:tcW w:w="710" w:type="dxa"/>
          </w:tcPr>
          <w:p w:rsidR="00D07817" w:rsidRPr="007129D2" w:rsidRDefault="00D07817" w:rsidP="00A976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vAlign w:val="center"/>
          </w:tcPr>
          <w:p w:rsidR="00D07817" w:rsidRPr="007129D2" w:rsidRDefault="00D07817" w:rsidP="00A976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бюджетное учреждение культуры Ненецкого автономного округа </w:t>
            </w:r>
            <w:r w:rsidRPr="007129D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«Тельвисочный социально-культурный центр «Престиж»</w:t>
            </w:r>
          </w:p>
        </w:tc>
      </w:tr>
    </w:tbl>
    <w:p w:rsidR="00D07817" w:rsidRPr="00D245C1" w:rsidRDefault="00D07817" w:rsidP="00D07817">
      <w:pPr>
        <w:pStyle w:val="a3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5F3FA6" w:rsidRDefault="001574A6" w:rsidP="001574A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F619AB">
        <w:rPr>
          <w:rFonts w:ascii="Times New Roman" w:hAnsi="Times New Roman" w:cs="Times New Roman"/>
          <w:sz w:val="24"/>
          <w:szCs w:val="24"/>
        </w:rPr>
        <w:t>___</w:t>
      </w:r>
    </w:p>
    <w:sectPr w:rsidR="005F3FA6" w:rsidSect="00F619AB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C9" w:rsidRDefault="002632C9" w:rsidP="00FC0F78">
      <w:pPr>
        <w:spacing w:after="0" w:line="240" w:lineRule="auto"/>
      </w:pPr>
      <w:r>
        <w:separator/>
      </w:r>
    </w:p>
  </w:endnote>
  <w:endnote w:type="continuationSeparator" w:id="0">
    <w:p w:rsidR="002632C9" w:rsidRDefault="002632C9" w:rsidP="00FC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C9" w:rsidRDefault="002632C9" w:rsidP="00FC0F78">
      <w:pPr>
        <w:spacing w:after="0" w:line="240" w:lineRule="auto"/>
      </w:pPr>
      <w:r>
        <w:separator/>
      </w:r>
    </w:p>
  </w:footnote>
  <w:footnote w:type="continuationSeparator" w:id="0">
    <w:p w:rsidR="002632C9" w:rsidRDefault="002632C9" w:rsidP="00FC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550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19AB" w:rsidRPr="00944C61" w:rsidRDefault="00F619A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4C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4C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4C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1FF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44C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C0F78" w:rsidRDefault="00FC0F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262E"/>
    <w:multiLevelType w:val="hybridMultilevel"/>
    <w:tmpl w:val="62BC24EC"/>
    <w:lvl w:ilvl="0" w:tplc="A0403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06D"/>
    <w:multiLevelType w:val="hybridMultilevel"/>
    <w:tmpl w:val="6492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320F1"/>
    <w:multiLevelType w:val="hybridMultilevel"/>
    <w:tmpl w:val="7F14BD66"/>
    <w:lvl w:ilvl="0" w:tplc="6AE403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721E3"/>
    <w:multiLevelType w:val="hybridMultilevel"/>
    <w:tmpl w:val="88C2E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E7F65"/>
    <w:multiLevelType w:val="hybridMultilevel"/>
    <w:tmpl w:val="A11C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C394D"/>
    <w:multiLevelType w:val="hybridMultilevel"/>
    <w:tmpl w:val="F38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2FCF"/>
    <w:multiLevelType w:val="hybridMultilevel"/>
    <w:tmpl w:val="9E44F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56"/>
    <w:rsid w:val="000044FA"/>
    <w:rsid w:val="00010B18"/>
    <w:rsid w:val="000241BA"/>
    <w:rsid w:val="000A59ED"/>
    <w:rsid w:val="000E34FF"/>
    <w:rsid w:val="00116340"/>
    <w:rsid w:val="001235FD"/>
    <w:rsid w:val="00136DD4"/>
    <w:rsid w:val="00146326"/>
    <w:rsid w:val="001574A6"/>
    <w:rsid w:val="00160D8A"/>
    <w:rsid w:val="00170E4D"/>
    <w:rsid w:val="00190667"/>
    <w:rsid w:val="00191FFA"/>
    <w:rsid w:val="001A5D8F"/>
    <w:rsid w:val="001C7CE8"/>
    <w:rsid w:val="001F0F3A"/>
    <w:rsid w:val="0021566A"/>
    <w:rsid w:val="002632C9"/>
    <w:rsid w:val="0027704D"/>
    <w:rsid w:val="002B79D2"/>
    <w:rsid w:val="002F55A0"/>
    <w:rsid w:val="00337985"/>
    <w:rsid w:val="003443A4"/>
    <w:rsid w:val="003C0EEF"/>
    <w:rsid w:val="003F3541"/>
    <w:rsid w:val="00420F93"/>
    <w:rsid w:val="00421511"/>
    <w:rsid w:val="00474D53"/>
    <w:rsid w:val="00491BE8"/>
    <w:rsid w:val="004B1C3F"/>
    <w:rsid w:val="004B472F"/>
    <w:rsid w:val="004B4E6D"/>
    <w:rsid w:val="004C5FAB"/>
    <w:rsid w:val="004C70D7"/>
    <w:rsid w:val="004D739F"/>
    <w:rsid w:val="004F4612"/>
    <w:rsid w:val="004F4705"/>
    <w:rsid w:val="004F5220"/>
    <w:rsid w:val="00513BFC"/>
    <w:rsid w:val="0052391F"/>
    <w:rsid w:val="005F3FA6"/>
    <w:rsid w:val="0060555B"/>
    <w:rsid w:val="006C271D"/>
    <w:rsid w:val="007129D2"/>
    <w:rsid w:val="00722B98"/>
    <w:rsid w:val="00730F2E"/>
    <w:rsid w:val="00761E1D"/>
    <w:rsid w:val="00770109"/>
    <w:rsid w:val="00795FDD"/>
    <w:rsid w:val="007B20EC"/>
    <w:rsid w:val="00854424"/>
    <w:rsid w:val="008B1EB4"/>
    <w:rsid w:val="008C39AD"/>
    <w:rsid w:val="009045DA"/>
    <w:rsid w:val="00922F56"/>
    <w:rsid w:val="00940BE3"/>
    <w:rsid w:val="00944C61"/>
    <w:rsid w:val="00945308"/>
    <w:rsid w:val="0099270B"/>
    <w:rsid w:val="009B244F"/>
    <w:rsid w:val="009B7F73"/>
    <w:rsid w:val="009D5447"/>
    <w:rsid w:val="009E18A0"/>
    <w:rsid w:val="00A133F7"/>
    <w:rsid w:val="00A6749B"/>
    <w:rsid w:val="00AA562C"/>
    <w:rsid w:val="00B2375F"/>
    <w:rsid w:val="00B37D6C"/>
    <w:rsid w:val="00B420A8"/>
    <w:rsid w:val="00BA1F28"/>
    <w:rsid w:val="00BA7CE4"/>
    <w:rsid w:val="00BD2A4B"/>
    <w:rsid w:val="00BD4DCD"/>
    <w:rsid w:val="00C43004"/>
    <w:rsid w:val="00CB3D73"/>
    <w:rsid w:val="00CD5EF0"/>
    <w:rsid w:val="00D07817"/>
    <w:rsid w:val="00D245C1"/>
    <w:rsid w:val="00D70521"/>
    <w:rsid w:val="00DE2AF9"/>
    <w:rsid w:val="00E05E89"/>
    <w:rsid w:val="00E74210"/>
    <w:rsid w:val="00E81C50"/>
    <w:rsid w:val="00E96C0F"/>
    <w:rsid w:val="00EA2844"/>
    <w:rsid w:val="00EE5C6B"/>
    <w:rsid w:val="00F218A5"/>
    <w:rsid w:val="00F43640"/>
    <w:rsid w:val="00F50FE9"/>
    <w:rsid w:val="00F619AB"/>
    <w:rsid w:val="00F76A61"/>
    <w:rsid w:val="00F812EF"/>
    <w:rsid w:val="00F91C3E"/>
    <w:rsid w:val="00F96679"/>
    <w:rsid w:val="00FC0F78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F91A3F-92D5-4778-AAFD-2F4175FA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56"/>
    <w:pPr>
      <w:ind w:left="720"/>
      <w:contextualSpacing/>
    </w:pPr>
  </w:style>
  <w:style w:type="table" w:styleId="a4">
    <w:name w:val="Table Grid"/>
    <w:basedOn w:val="a1"/>
    <w:uiPriority w:val="39"/>
    <w:rsid w:val="00922F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basedOn w:val="a"/>
    <w:uiPriority w:val="99"/>
    <w:rsid w:val="00922F56"/>
    <w:pPr>
      <w:autoSpaceDE w:val="0"/>
      <w:autoSpaceDN w:val="0"/>
      <w:spacing w:after="0" w:line="240" w:lineRule="auto"/>
    </w:pPr>
    <w:rPr>
      <w:rFonts w:ascii="Tahoma" w:eastAsiaTheme="minorHAnsi" w:hAnsi="Tahoma" w:cs="Tahoma"/>
      <w:sz w:val="20"/>
      <w:szCs w:val="20"/>
    </w:rPr>
  </w:style>
  <w:style w:type="paragraph" w:customStyle="1" w:styleId="ConsPlusNonformat">
    <w:name w:val="ConsPlusNonformat"/>
    <w:rsid w:val="00922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C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F7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C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F78"/>
    <w:rPr>
      <w:rFonts w:eastAsiaTheme="minorEastAsia"/>
      <w:lang w:eastAsia="ru-RU"/>
    </w:rPr>
  </w:style>
  <w:style w:type="paragraph" w:styleId="a9">
    <w:name w:val="Body Text"/>
    <w:basedOn w:val="a"/>
    <w:link w:val="aa"/>
    <w:rsid w:val="00F91C3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F91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B3D7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52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391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7048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</dc:creator>
  <cp:lastModifiedBy>Коткина Ирина Валентиновна</cp:lastModifiedBy>
  <cp:revision>2</cp:revision>
  <cp:lastPrinted>2023-05-02T08:58:00Z</cp:lastPrinted>
  <dcterms:created xsi:type="dcterms:W3CDTF">2024-04-27T10:26:00Z</dcterms:created>
  <dcterms:modified xsi:type="dcterms:W3CDTF">2024-04-27T10:26:00Z</dcterms:modified>
</cp:coreProperties>
</file>