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F3" w:rsidRDefault="00302C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02CF3" w:rsidRDefault="00302CF3">
      <w:pPr>
        <w:pStyle w:val="ConsPlusNormal"/>
        <w:jc w:val="both"/>
        <w:outlineLvl w:val="0"/>
      </w:pPr>
    </w:p>
    <w:p w:rsidR="00302CF3" w:rsidRDefault="00302CF3">
      <w:pPr>
        <w:pStyle w:val="ConsPlusNormal"/>
        <w:outlineLvl w:val="0"/>
      </w:pPr>
      <w:r>
        <w:t>Зарегистрировано в Минюсте России 26 ноября 2021 г. N 66014</w:t>
      </w:r>
    </w:p>
    <w:p w:rsidR="00302CF3" w:rsidRDefault="00302C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Title"/>
        <w:jc w:val="center"/>
      </w:pPr>
      <w:r>
        <w:t>МИНИСТЕРСТВО ВНУТРЕННИХ ДЕЛ РОССИЙСКОЙ ФЕДЕРАЦИИ</w:t>
      </w:r>
    </w:p>
    <w:p w:rsidR="00302CF3" w:rsidRDefault="00302CF3">
      <w:pPr>
        <w:pStyle w:val="ConsPlusTitle"/>
        <w:jc w:val="center"/>
      </w:pPr>
    </w:p>
    <w:p w:rsidR="00302CF3" w:rsidRDefault="00302CF3">
      <w:pPr>
        <w:pStyle w:val="ConsPlusTitle"/>
        <w:jc w:val="center"/>
      </w:pPr>
      <w:r>
        <w:t>ПРИКАЗ</w:t>
      </w:r>
    </w:p>
    <w:p w:rsidR="00302CF3" w:rsidRDefault="00302CF3">
      <w:pPr>
        <w:pStyle w:val="ConsPlusTitle"/>
        <w:jc w:val="center"/>
      </w:pPr>
      <w:r>
        <w:t>от 19 октября 2021 г. N 764</w:t>
      </w:r>
    </w:p>
    <w:p w:rsidR="00302CF3" w:rsidRDefault="00302CF3">
      <w:pPr>
        <w:pStyle w:val="ConsPlusTitle"/>
        <w:jc w:val="center"/>
      </w:pPr>
    </w:p>
    <w:p w:rsidR="00302CF3" w:rsidRDefault="00302CF3">
      <w:pPr>
        <w:pStyle w:val="ConsPlusTitle"/>
        <w:jc w:val="center"/>
      </w:pPr>
      <w:r>
        <w:t>ОБ УТВЕРЖДЕНИИ ПОРЯДКА</w:t>
      </w:r>
    </w:p>
    <w:p w:rsidR="00302CF3" w:rsidRDefault="00302CF3">
      <w:pPr>
        <w:pStyle w:val="ConsPlusTitle"/>
        <w:jc w:val="center"/>
      </w:pPr>
      <w:r>
        <w:t>ВЗАИМОДЕЙСТВИЯ ПОДРАЗДЕЛЕНИЙ ГОСАВТОИНСПЕКЦИИ</w:t>
      </w:r>
    </w:p>
    <w:p w:rsidR="00302CF3" w:rsidRDefault="00302CF3">
      <w:pPr>
        <w:pStyle w:val="ConsPlusTitle"/>
        <w:jc w:val="center"/>
      </w:pPr>
      <w:r>
        <w:t>С ОРГАНИЗАЦИЯМИ, ОСУЩЕСТВЛЯЮЩИМИ ОБРАЗОВАТЕЛЬНУЮ</w:t>
      </w:r>
    </w:p>
    <w:p w:rsidR="00302CF3" w:rsidRDefault="00302CF3">
      <w:pPr>
        <w:pStyle w:val="ConsPlusTitle"/>
        <w:jc w:val="center"/>
      </w:pPr>
      <w:r>
        <w:t>ДЕЯТЕЛЬНОСТЬ И РЕАЛИЗУЮЩИМИ ОСНОВНЫЕ ПРОГРАММЫ</w:t>
      </w:r>
    </w:p>
    <w:p w:rsidR="00302CF3" w:rsidRDefault="00302CF3">
      <w:pPr>
        <w:pStyle w:val="ConsPlusTitle"/>
        <w:jc w:val="center"/>
      </w:pPr>
      <w:r>
        <w:t>ПРОФЕССИОНАЛЬНОГО ОБУЧЕНИЯ ВОДИТЕЛЕЙ ТРАНСПОРТНЫХ СРЕДСТВ</w:t>
      </w:r>
    </w:p>
    <w:p w:rsidR="00302CF3" w:rsidRDefault="00302CF3">
      <w:pPr>
        <w:pStyle w:val="ConsPlusTitle"/>
        <w:jc w:val="center"/>
      </w:pPr>
      <w:r>
        <w:t>СООТВЕТСТВУЮЩИХ КАТЕГОРИЙ И ПОДКАТЕГОРИЙ, ПРИ ПРОВЕДЕНИИ</w:t>
      </w:r>
    </w:p>
    <w:p w:rsidR="00302CF3" w:rsidRDefault="00302CF3">
      <w:pPr>
        <w:pStyle w:val="ConsPlusTitle"/>
        <w:jc w:val="center"/>
      </w:pPr>
      <w:r>
        <w:t>ЭКЗАМЕНОВ НА ПРЕДОСТАВЛЕНИЕ СПЕЦИАЛЬНОГО ПРАВА НА УПРАВЛЕНИЕ</w:t>
      </w:r>
    </w:p>
    <w:p w:rsidR="00302CF3" w:rsidRDefault="00302CF3">
      <w:pPr>
        <w:pStyle w:val="ConsPlusTitle"/>
        <w:jc w:val="center"/>
      </w:pPr>
      <w:r>
        <w:t>ТРАНСПОРТНЫМИ СРЕДСТВАМИ СООТВЕТСТВУЮЩИХ КАТЕГОРИЙ</w:t>
      </w:r>
    </w:p>
    <w:p w:rsidR="00302CF3" w:rsidRDefault="00302CF3">
      <w:pPr>
        <w:pStyle w:val="ConsPlusTitle"/>
        <w:jc w:val="center"/>
      </w:pPr>
      <w:r>
        <w:t>И ВХОДЯЩИХ В НИХ ПОДКАТЕГОРИЙ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статьи 25</w:t>
        </w:r>
      </w:hyperlink>
      <w:r>
        <w:t xml:space="preserve"> Федерального закона от 10 декабря 1995 г. N 196-ФЗ "О безопасности дорожного движения" &lt;1&gt;, </w:t>
      </w:r>
      <w:hyperlink r:id="rId6">
        <w:r>
          <w:rPr>
            <w:color w:val="0000FF"/>
          </w:rPr>
          <w:t>пунктом 19 части 1 статьи 12</w:t>
        </w:r>
      </w:hyperlink>
      <w:r>
        <w:t xml:space="preserve"> Федерального закона от 7 февраля 2011 г. N 3-ФЗ "О полиции" &lt;2&gt;, </w:t>
      </w:r>
      <w:hyperlink r:id="rId7">
        <w:r>
          <w:rPr>
            <w:color w:val="0000FF"/>
          </w:rPr>
          <w:t>пунктом 9(2)</w:t>
        </w:r>
      </w:hyperlink>
      <w:r>
        <w:t xml:space="preserve"> Правил проведения экзаменов на право управления транспортными средствами и выдачи водительских удостоверений, утвержденных постановлением Правительства Российской Федерации от 24 октября 2014 г. N 1097 "О допуске к управлению транспортными средствами" &lt;3&gt;, и </w:t>
      </w:r>
      <w:hyperlink r:id="rId8">
        <w:r>
          <w:rPr>
            <w:color w:val="0000FF"/>
          </w:rPr>
          <w:t>подпунктом 3 пункта 20</w:t>
        </w:r>
      </w:hyperlink>
      <w:r>
        <w:t xml:space="preserve"> Положения о Министерстве внутренних дел Российской Федерации, утвержденного Указом Президента Российской Федерации от 21 декабря 2016 г. N 699 &lt;4&gt;, приказываю: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1995, N 50, ст. 4873; 2013, N 52, ст. 7002.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2011, N 7, ст. 900; 2019, N 23, ст. 2905.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2014, N 44, ст. 6063; 2019, N 52, ст. 7974.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2016, N 52, ст. 7614.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Порядок</w:t>
        </w:r>
      </w:hyperlink>
      <w:r>
        <w:t xml:space="preserve"> взаимодействия подразделений Госавтоинспекции с организациями, осуществляющими образовательную деятельность и реализующими основные программы профессионального обучения водителей транспортных средств соответствующих категорий и подкатегорий, при проведении экзаменов на предоставление специального права на управление транспортными средствами соответствующих категорий и входящих в них подкатегорий.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МВД России от 31 января 2017 г. N 33 "Об утверждении Порядка взаимодействия с организациями, осуществляющими образовательную деятельность и реализующими основные программы профессионального обучения водителей транспортных средств соответствующих категорий и подкатегорий, и направления экзаменатора" &lt;1&gt;.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&lt;1&gt; Зарегистрирован Минюстом России 17 мая 2017 года, регистрационный N 46742.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>3. Настоящий приказ вступает в силу с 1 марта 2022 года и действует до 1 марта 2028 года.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4. Контроль за выполнением настоящего приказа возложить на первого заместителя Министра генерал-полковника полиции А.В. Горового.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right"/>
      </w:pPr>
      <w:r>
        <w:t>Министр</w:t>
      </w:r>
    </w:p>
    <w:p w:rsidR="00302CF3" w:rsidRDefault="00302CF3">
      <w:pPr>
        <w:pStyle w:val="ConsPlusNormal"/>
        <w:jc w:val="right"/>
      </w:pPr>
      <w:r>
        <w:t>генерал полиции</w:t>
      </w:r>
    </w:p>
    <w:p w:rsidR="00302CF3" w:rsidRDefault="00302CF3">
      <w:pPr>
        <w:pStyle w:val="ConsPlusNormal"/>
        <w:jc w:val="right"/>
      </w:pPr>
      <w:r>
        <w:t>Российской Федерации</w:t>
      </w:r>
    </w:p>
    <w:p w:rsidR="00302CF3" w:rsidRDefault="00302CF3">
      <w:pPr>
        <w:pStyle w:val="ConsPlusNormal"/>
        <w:jc w:val="right"/>
      </w:pPr>
      <w:r>
        <w:t>В.КОЛОКОЛЬЦЕВ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right"/>
        <w:outlineLvl w:val="0"/>
      </w:pPr>
      <w:r>
        <w:t>Приложение</w:t>
      </w:r>
    </w:p>
    <w:p w:rsidR="00302CF3" w:rsidRDefault="00302CF3">
      <w:pPr>
        <w:pStyle w:val="ConsPlusNormal"/>
        <w:jc w:val="right"/>
      </w:pPr>
      <w:r>
        <w:t>к приказу МВД России</w:t>
      </w:r>
    </w:p>
    <w:p w:rsidR="00302CF3" w:rsidRDefault="00302CF3">
      <w:pPr>
        <w:pStyle w:val="ConsPlusNormal"/>
        <w:jc w:val="right"/>
      </w:pPr>
      <w:r>
        <w:t>от 19.10.2021 N 764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Title"/>
        <w:jc w:val="center"/>
      </w:pPr>
      <w:bookmarkStart w:id="0" w:name="P47"/>
      <w:bookmarkEnd w:id="0"/>
      <w:r>
        <w:t>ПОРЯДОК</w:t>
      </w:r>
    </w:p>
    <w:p w:rsidR="00302CF3" w:rsidRDefault="00302CF3">
      <w:pPr>
        <w:pStyle w:val="ConsPlusTitle"/>
        <w:jc w:val="center"/>
      </w:pPr>
      <w:r>
        <w:t>ВЗАИМОДЕЙСТВИЯ ПОДРАЗДЕЛЕНИЙ ГОСАВТОИНСПЕКЦИИ</w:t>
      </w:r>
    </w:p>
    <w:p w:rsidR="00302CF3" w:rsidRDefault="00302CF3">
      <w:pPr>
        <w:pStyle w:val="ConsPlusTitle"/>
        <w:jc w:val="center"/>
      </w:pPr>
      <w:r>
        <w:t>С ОРГАНИЗАЦИЯМИ, ОСУЩЕСТВЛЯЮЩИМИ ОБРАЗОВАТЕЛЬНУЮ</w:t>
      </w:r>
    </w:p>
    <w:p w:rsidR="00302CF3" w:rsidRDefault="00302CF3">
      <w:pPr>
        <w:pStyle w:val="ConsPlusTitle"/>
        <w:jc w:val="center"/>
      </w:pPr>
      <w:r>
        <w:t>ДЕЯТЕЛЬНОСТЬ И РЕАЛИЗУЮЩИМИ ОСНОВНЫЕ ПРОГРАММЫ</w:t>
      </w:r>
    </w:p>
    <w:p w:rsidR="00302CF3" w:rsidRDefault="00302CF3">
      <w:pPr>
        <w:pStyle w:val="ConsPlusTitle"/>
        <w:jc w:val="center"/>
      </w:pPr>
      <w:r>
        <w:t>ПРОФЕССИОНАЛЬНОГО ОБУЧЕНИЯ ВОДИТЕЛЕЙ ТРАНСПОРТНЫХ СРЕДСТВ</w:t>
      </w:r>
    </w:p>
    <w:p w:rsidR="00302CF3" w:rsidRDefault="00302CF3">
      <w:pPr>
        <w:pStyle w:val="ConsPlusTitle"/>
        <w:jc w:val="center"/>
      </w:pPr>
      <w:r>
        <w:t>СООТВЕТСТВУЮЩИХ КАТЕГОРИЙ И ПОДКАТЕГОРИЙ, ПРИ ПРОВЕДЕНИИ</w:t>
      </w:r>
    </w:p>
    <w:p w:rsidR="00302CF3" w:rsidRDefault="00302CF3">
      <w:pPr>
        <w:pStyle w:val="ConsPlusTitle"/>
        <w:jc w:val="center"/>
      </w:pPr>
      <w:r>
        <w:t>ЭКЗАМЕНОВ НА ПРЕДОСТАВЛЕНИЕ СПЕЦИАЛЬНОГО ПРАВА НА УПРАВЛЕНИЕ</w:t>
      </w:r>
    </w:p>
    <w:p w:rsidR="00302CF3" w:rsidRDefault="00302CF3">
      <w:pPr>
        <w:pStyle w:val="ConsPlusTitle"/>
        <w:jc w:val="center"/>
      </w:pPr>
      <w:r>
        <w:t>ТРАНСПОРТНЫМИ СРЕДСТВАМИ СООТВЕТСТВУЮЩИХ КАТЕГОРИЙ</w:t>
      </w:r>
    </w:p>
    <w:p w:rsidR="00302CF3" w:rsidRDefault="00302CF3">
      <w:pPr>
        <w:pStyle w:val="ConsPlusTitle"/>
        <w:jc w:val="center"/>
      </w:pPr>
      <w:r>
        <w:t>И ВХОДЯЩИХ В НИХ ПОДКАТЕГОРИЙ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 xml:space="preserve">1. Настоящий Порядок определяет организацию деятельности подразделений Государственной инспекции безопасности дорожного движения Министерства внутренних дел Российской Федерации &lt;1&gt;, на которые возложены обязанности по проведению экзаменов на предоставление специального права на управление транспортными средствами соответствующих категорий и входящих в них подкатегорий &lt;2&gt;, по взаимодействию с организациями, осуществляющими образовательную деятельность и реализующими основные программы профессионального обучения водителей транспортных средств соответствующих категорий и подкатегорий &lt;3&gt;, при организации проведения в соответствии с </w:t>
      </w:r>
      <w:hyperlink r:id="rId10">
        <w:r>
          <w:rPr>
            <w:color w:val="0000FF"/>
          </w:rPr>
          <w:t>пунктом 9(2)</w:t>
        </w:r>
      </w:hyperlink>
      <w:r>
        <w:t xml:space="preserve"> Правил проведения экзаменов на право управления транспортными средствами и выдачи водительских удостоверений, утвержденных постановлением Правительства Российской Федерации от 24 октября 2014 г. N 1097 "О допуске к управлению транспортными средствами" &lt;4&gt;, экзаменов в составе организованных групп кандидатов в водители, сформированных для сдачи экзаменов организациями, осуществляющими образовательную деятельность &lt;5&gt;.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&lt;1&gt; Далее - "подразделения Госавтоинспекции".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&lt;2&gt; Далее - "экзаменационные подразделения", "экзамены" соответственно.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&lt;3&gt; Приказы Минобрнауки России от 26 декабря 2013 г. </w:t>
      </w:r>
      <w:hyperlink r:id="rId11">
        <w:r>
          <w:rPr>
            <w:color w:val="0000FF"/>
          </w:rPr>
          <w:t>N 1408</w:t>
        </w:r>
      </w:hyperlink>
      <w:r>
        <w:t xml:space="preserve"> "Об утверждении примерных программ профессионального обучения водителей транспортных средств соответствующих категорий и подкатегорий" (зарегистрирован Минюстом России 9 июля 2014 года, регистрационный N 33026) с изменениями, внесенными приказом Минобрнауки России от 19 октября 2017 г. N 1016 (зарегистрирован Минюстом России 13 ноября 2017 года, регистрационный N 48847), от 12 мая 2015 г. </w:t>
      </w:r>
      <w:hyperlink r:id="rId12">
        <w:r>
          <w:rPr>
            <w:color w:val="0000FF"/>
          </w:rPr>
          <w:t>N 486</w:t>
        </w:r>
      </w:hyperlink>
      <w:r>
        <w:t xml:space="preserve"> "Об утверждении примерных программ переподготовки водителей </w:t>
      </w:r>
      <w:r>
        <w:lastRenderedPageBreak/>
        <w:t>транспортных средств соответствующих категорий и подкатегорий" (зарегистрирован Минюстом России 28 августа 2015 года, регистрационный N 38726) с изменениями, внесенными приказом Минобрнауки России от 19 октября 2017 г. N 1016 (зарегистрирован Минюстом России 13 ноября 2017 года, регистрационный N 48847). Далее - "организация, осуществляющая образовательную деятельность".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2014, N 44, ст. 6063; 2019, N 52, ст. 7974. Далее - "Правила".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&lt;5&gt; Далее - "организованная группа".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>2. Экзаменационные подразделения взаимодействуют с организациями, осуществляющими образовательную деятельность, находящимися на территории, обслуживаемой данным экзаменационным подразделением.</w:t>
      </w:r>
    </w:p>
    <w:p w:rsidR="00302CF3" w:rsidRDefault="00302CF3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3. Организация, осуществляющая образовательную деятельность, не позднее 10 рабочих дней до начала проведения практического обучения вождению направляет в экзаменационное подразделение почтовым отправлением либо через личный кабинет организации, осуществляющей образовательную деятельность, в федеральной государственной информационной системе "Единый портал государственных и муниципальных услуг (функций)" &lt;1&gt; либо представляет нарочным уполномоченному должностному лицу экзаменационного подразделения &lt;2&gt; под расписку список лиц, проходящих профессиональное обучение в данной организации, осуществляющей образовательную деятельность &lt;3&gt; (рекомендуемый образец приведен в </w:t>
      </w:r>
      <w:hyperlink w:anchor="P151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 (Собрание законодательства Российской Федерации, 2011, N 44, ст. 6274; 2021, N 15, ст. 2589). Далее - "Единый портал".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&lt;2&gt; Далее - "должностное лицо".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&lt;3&gt; Далее - "обучающийся".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 xml:space="preserve">Указанные сведения направляются (представляются) с соблюдением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&lt;4&gt;.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2006, N 31, ст. 3451; 2021, N 27, ст. 5159. Далее - "Федеральный закон о персональных данных".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bookmarkStart w:id="2" w:name="P76"/>
      <w:bookmarkEnd w:id="2"/>
      <w:r>
        <w:t xml:space="preserve">4. Должностным лицом в срок до 5 рабочих дней со дня поступления сведений, указанных в </w:t>
      </w:r>
      <w:hyperlink w:anchor="P66">
        <w:r>
          <w:rPr>
            <w:color w:val="0000FF"/>
          </w:rPr>
          <w:t>пункте 3</w:t>
        </w:r>
      </w:hyperlink>
      <w:r>
        <w:t xml:space="preserve"> настоящего Порядка, осуществляется:</w:t>
      </w:r>
    </w:p>
    <w:p w:rsidR="00302CF3" w:rsidRDefault="00302CF3">
      <w:pPr>
        <w:pStyle w:val="ConsPlusNormal"/>
        <w:spacing w:before="220"/>
        <w:ind w:firstLine="540"/>
        <w:jc w:val="both"/>
      </w:pPr>
      <w:bookmarkStart w:id="3" w:name="P77"/>
      <w:bookmarkEnd w:id="3"/>
      <w:r>
        <w:t>4.1. Проверка сведений об обучающихся на предмет нахождения их среди лиц, лишенных права управления транспортными средствами.</w:t>
      </w:r>
    </w:p>
    <w:p w:rsidR="00302CF3" w:rsidRDefault="00302CF3">
      <w:pPr>
        <w:pStyle w:val="ConsPlusNormal"/>
        <w:spacing w:before="220"/>
        <w:ind w:firstLine="540"/>
        <w:jc w:val="both"/>
      </w:pPr>
      <w:bookmarkStart w:id="4" w:name="P78"/>
      <w:bookmarkEnd w:id="4"/>
      <w:r>
        <w:t>4.2. Проверка наличия у медицинской организации, выдавшей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&lt;5&gt;, на дату выдачи медицинского заключения лицензии на осуществление деятельности по медицинскому освидетельствованию на наличие медицинских противопоказаний к управлению транспортным средством.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&lt;5&gt; Далее - "медицинское заключение".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bookmarkStart w:id="5" w:name="P82"/>
      <w:bookmarkEnd w:id="5"/>
      <w:r>
        <w:t>4.3. Формирование и направление в медицинскую организацию, выдавшую медицинское заключение, запроса о подтверждении выдачи медицинского заключения и достоверности содержащихся в нем сведений, в случае представления кандидатом в водители медицинского заключения, выданного медицинской организацией, находящейся вне территории, обслуживаемой данным экзаменационным подразделением &lt;1&gt;.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Пункт 99</w:t>
        </w:r>
      </w:hyperlink>
      <w:r>
        <w:t xml:space="preserve">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удостоверений, утвержденного приказом МВД России от 20 февраля 2021 г. N 80 (зарегистрирован Минюстом России 22 марта 2021 года, регистрационный N 62837).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 xml:space="preserve">5. Для проверки сведений, указанных в </w:t>
      </w:r>
      <w:hyperlink w:anchor="P78">
        <w:r>
          <w:rPr>
            <w:color w:val="0000FF"/>
          </w:rPr>
          <w:t>подпункте 4.2 пункта 4</w:t>
        </w:r>
      </w:hyperlink>
      <w:r>
        <w:t xml:space="preserve"> настоящего Порядка, должностным лицом формируется и направляется соответствующий межведомственный запрос посредством единой системы межведомственного электронного взаимодействия &lt;2&gt;.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 (Собрание законодательства Российской Федерации, 2010, N 38, ст. 4823; 2021, N 27, ст. 5371). Далее - "СМЭВ".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>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почтовым отправлением.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6. При наличии указанных в </w:t>
      </w:r>
      <w:hyperlink w:anchor="P76">
        <w:r>
          <w:rPr>
            <w:color w:val="0000FF"/>
          </w:rPr>
          <w:t>пункте 4</w:t>
        </w:r>
      </w:hyperlink>
      <w:r>
        <w:t xml:space="preserve"> настоящего Порядка обстоятельств, препятствующих допуску обучающегося к управлению транспортным средством, в организацию, осуществляющую образовательную деятельность, в течение 3 рабочих дней с даты установления таких обстоятельств направляется соответствующая информация.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7. Основанием для назначения руководителем экзаменационного подразделения места, даты и времени проведения экзаменов в составе организованной группы является заявление организации, осуществляющей образовательную деятельность &lt;3&gt;, с указанием вида проводимых экзаменов, категорий и подкатегорий транспортных средств, на право управления которыми проводятся соответствующие экзамены, вида трансмиссии используемых для проведения практических экзаменов транспортных средств, предполагаемого количества экзаменуемых лиц, периода дат и времени проведения экзаменов, в том числе повторных &lt;4&gt;, мест их проведения (рекомендуемый образец приведен в </w:t>
      </w:r>
      <w:hyperlink w:anchor="P288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&lt;3&gt; Далее - "заявление".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Пункты 11</w:t>
        </w:r>
      </w:hyperlink>
      <w:r>
        <w:t xml:space="preserve"> - </w:t>
      </w:r>
      <w:hyperlink r:id="rId18">
        <w:r>
          <w:rPr>
            <w:color w:val="0000FF"/>
          </w:rPr>
          <w:t>11(3)</w:t>
        </w:r>
      </w:hyperlink>
      <w:r>
        <w:t xml:space="preserve"> Правил.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bookmarkStart w:id="6" w:name="P97"/>
      <w:bookmarkEnd w:id="6"/>
      <w:r>
        <w:t xml:space="preserve">8. Заявление направляется в экзаменационное подразделение почтовым отправлением либо с помощью Единого </w:t>
      </w:r>
      <w:proofErr w:type="gramStart"/>
      <w:r>
        <w:t>портала</w:t>
      </w:r>
      <w:proofErr w:type="gramEnd"/>
      <w:r>
        <w:t xml:space="preserve"> либо представляется нарочным должностному лицу под расписку.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9. Заявление, представленное нарочным, принимается должностным лицом в соответствии с </w:t>
      </w:r>
      <w:r>
        <w:lastRenderedPageBreak/>
        <w:t>графиком работы экзаменационного подразделения.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10. Заявление регистрируется должностным лицом не позднее 1 рабочего дня, следующего за днем его поступления, в федеральной информационной системе Госавтоинспекции, предназначенной для обеспечения деятельности подразделений Госавтоинспекции.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11. Заявление о проведении экзаменов, в том числе повторных, в составе организованной группы на следующий месяц принимается к рассмотрению должностным лицом в срок включительно до 20 числа месяца, предшествующего месяцу проведения экзаменов в составе организованной группы.</w:t>
      </w:r>
    </w:p>
    <w:p w:rsidR="00302CF3" w:rsidRDefault="00302CF3">
      <w:pPr>
        <w:pStyle w:val="ConsPlusNormal"/>
        <w:spacing w:before="220"/>
        <w:ind w:firstLine="540"/>
        <w:jc w:val="both"/>
      </w:pPr>
      <w:bookmarkStart w:id="7" w:name="P101"/>
      <w:bookmarkEnd w:id="7"/>
      <w:r>
        <w:t>12. Основанием для отказа в назначении места, даты и времени проведения экзаменов в составе организованной группы является отсутствие у организации, осуществляющей образовательную деятельность, лицензии на осуществление образовательной деятельности по основным программам профессионального обучения либо приостановление, аннулирование или прекращение действия лицензии.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13. При наличии оснований, предусмотренных </w:t>
      </w:r>
      <w:hyperlink w:anchor="P101">
        <w:r>
          <w:rPr>
            <w:color w:val="0000FF"/>
          </w:rPr>
          <w:t>пунктом 12</w:t>
        </w:r>
      </w:hyperlink>
      <w:r>
        <w:t xml:space="preserve"> настоящего Порядка, должностным лицом экзаменационного подразделения направляется в организацию, осуществляющую образовательную деятельность, уведомление с обоснованием причин отказа посредством почтового отправления либо с использованием Единого портала либо указанное уведомление вручается представителю организации, осуществляющей образовательную деятельность, лично не позднее 3 рабочих дней после дня принятия решения.</w:t>
      </w:r>
    </w:p>
    <w:p w:rsidR="00302CF3" w:rsidRDefault="00302CF3">
      <w:pPr>
        <w:pStyle w:val="ConsPlusNormal"/>
        <w:spacing w:before="220"/>
        <w:ind w:firstLine="540"/>
        <w:jc w:val="both"/>
      </w:pPr>
      <w:bookmarkStart w:id="8" w:name="P103"/>
      <w:bookmarkEnd w:id="8"/>
      <w:r>
        <w:t xml:space="preserve">14. При отсутствии оснований, предусмотренных </w:t>
      </w:r>
      <w:hyperlink w:anchor="P101">
        <w:r>
          <w:rPr>
            <w:color w:val="0000FF"/>
          </w:rPr>
          <w:t>пунктом 12</w:t>
        </w:r>
      </w:hyperlink>
      <w:r>
        <w:t xml:space="preserve"> настоящего Порядка, должностным лицом по результатам рассмотрения заявления определяются даты, время и места проведения экзаменов, в том числе повторных, в составе организованных групп, виды проводимых экзаменов, категории и подкатегории транспортных средств, на право управления которыми в данных местах проводятся соответствующие экзамены, виды трансмиссии используемых для проведения практических экзаменов транспортных средств, максимальное количество кандидатов в водители в составе каждой организованной группы. Соответствующие сведения вносятся в график проведения экзаменов на следующий месяц.</w:t>
      </w:r>
    </w:p>
    <w:p w:rsidR="00302CF3" w:rsidRDefault="00302CF3">
      <w:pPr>
        <w:pStyle w:val="ConsPlusNormal"/>
        <w:spacing w:before="220"/>
        <w:ind w:firstLine="540"/>
        <w:jc w:val="both"/>
      </w:pPr>
      <w:bookmarkStart w:id="9" w:name="P104"/>
      <w:bookmarkEnd w:id="9"/>
      <w:r>
        <w:t xml:space="preserve">15. О результатах рассмотрения заявления организация, осуществляющая образовательную деятельность, уведомляется посредством почтового отправления либо с использованием Единого </w:t>
      </w:r>
      <w:proofErr w:type="gramStart"/>
      <w:r>
        <w:t>портала</w:t>
      </w:r>
      <w:proofErr w:type="gramEnd"/>
      <w:r>
        <w:t xml:space="preserve"> либо указанное уведомление вручается представителю организации, осуществляющей образовательную деятельность, лично не позднее 3 рабочих дней после дня принятия решения.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16. В случае поступления заявления организации, осуществляющей образовательную деятельность, не представившей в сроки, установленные </w:t>
      </w:r>
      <w:hyperlink w:anchor="P66">
        <w:r>
          <w:rPr>
            <w:color w:val="0000FF"/>
          </w:rPr>
          <w:t>пунктом 3</w:t>
        </w:r>
      </w:hyperlink>
      <w:r>
        <w:t xml:space="preserve"> настоящего Порядка, список обучающихся, должностным лицом осуществляются проверочные мероприятия, предусмотренные </w:t>
      </w:r>
      <w:hyperlink w:anchor="P77">
        <w:r>
          <w:rPr>
            <w:color w:val="0000FF"/>
          </w:rPr>
          <w:t>подпунктами 4.1</w:t>
        </w:r>
      </w:hyperlink>
      <w:r>
        <w:t xml:space="preserve"> - </w:t>
      </w:r>
      <w:hyperlink w:anchor="P82">
        <w:r>
          <w:rPr>
            <w:color w:val="0000FF"/>
          </w:rPr>
          <w:t>4.3 пункта 4</w:t>
        </w:r>
      </w:hyperlink>
      <w:r>
        <w:t xml:space="preserve"> настоящего Порядка. При этом решение о назначении дат, времени и мест проведения экзаменов, в том числе повторных, в составе организованной группы осуществляется по завершению проверочных мероприятий и учитывается при формировании очередного графика проведения экзаменов на месяц, следующий за заявленным организацией.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17. Дата, время и место проведения экзаменов, в том числе повторных, в составе организованной группы, максимальное количество кандидатов в водители, сдающих соответствующий экзамен в составе организованной группы, определяется должностным лицом с учетом графика работы экзаменационного подразделения, штатной численности экзаменационного подразделения и имеющихся условий для проведения экзаменов.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18. При невозможности проведения экзамена в отношении организованной группы в один день должностным лицом в графике проведения экзаменов определяются два и более дня.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19. График проведения экзаменов на следующий месяц утверждается руководителем </w:t>
      </w:r>
      <w:r>
        <w:lastRenderedPageBreak/>
        <w:t>экзаменационного подразделения ежемесячно в срок до 25 числа месяца.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20. График проведения экзаменов в срок до окончания месяца, в котором он был утвержден, размещается в информационно-телекоммуникационной сети "Интернет" на официальном сайте Госавтоинспекции (гибдд.рф), в экзаменационном подразделении в местах ожидания граждан на информационных стендах и (или) электронных табло с визуальной, текстовой и мультимедийной информацией (при наличии).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21. Основанием для внесения изменений (дополнений) в график проведения экзаменов, в том числе в случае несогласия организации, осуществляющей образовательную деятельность, с определенными в соответствии с </w:t>
      </w:r>
      <w:hyperlink w:anchor="P103">
        <w:r>
          <w:rPr>
            <w:color w:val="0000FF"/>
          </w:rPr>
          <w:t>пунктом 14</w:t>
        </w:r>
      </w:hyperlink>
      <w:r>
        <w:t xml:space="preserve"> настоящего Порядка условиями проведения экзаменов в составе организованной группы, является соответствующее заявление организации, осуществляющей образовательную деятельность, направленное в порядке, предусмотренном в </w:t>
      </w:r>
      <w:hyperlink w:anchor="P97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22. Решение о внесении изменений (дополнений) в график проведения экзаменов принимается руководителем экзаменационного подразделения не позднее 3 рабочих дней со дня регистрации заявления на основании графика работы экзаменационного подразделения с учетом штатной численности экзаменационного подразделения и имеющихся условий для проведения экзаменов. При невозможности удовлетворения заявления о назначении дополнительных дней проведения экзаменов в составе организованной группы данное заявление учитывается при формировании графика проведения экзаменов на следующий месяц.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23. О результатах рассмотрения заявления организация, осуществляющая образовательную деятельность, информируется в порядке и сроки, установленные </w:t>
      </w:r>
      <w:hyperlink w:anchor="P104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24. Организация, осуществляющая образовательную деятельность, в срок, не позднее 3 рабочих дней до назначенной даты проведения экзаменов в составе организованной группы, направляет в экзаменационное подразделение посредством Единого портала либо представляет нарочным, с соблюдением требований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 персональных данных, список кандидатов в водители, включенных в состав организованной группы (рекомендуемый образец приведен в </w:t>
      </w:r>
      <w:hyperlink w:anchor="P372">
        <w:r>
          <w:rPr>
            <w:color w:val="0000FF"/>
          </w:rPr>
          <w:t>приложении N 3</w:t>
        </w:r>
      </w:hyperlink>
      <w:r>
        <w:t xml:space="preserve"> к настоящему Порядку), с приложением копий документов &lt;1&gt;.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Пункт 18</w:t>
        </w:r>
      </w:hyperlink>
      <w:r>
        <w:t xml:space="preserve"> Правил.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 xml:space="preserve">25. Копии документов, необходимых для предоставления государственной услуги, представляются должностным лицом организации, осуществляющей образовательную деятельность, на основании доверенности, выданной организацией, осуществляющей образовательную деятельность, в порядке, установленном </w:t>
      </w:r>
      <w:hyperlink r:id="rId21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 &lt;2&gt;.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1994, N 32, ст. 3301; 2013, N 19, ст. 2327.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>26. Материалы взаимодействия с организациями, осуществляющими образовательную деятельность (заявления организаций, осуществляющих образовательную деятельность, списки кандидатов в водители, уведомления, графики проведения экзаменов), формируются в соответствующие номенклатурные дела и хранятся в экзаменационном подразделении в течение установленного срока.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right"/>
        <w:outlineLvl w:val="1"/>
      </w:pPr>
      <w:r>
        <w:t>Приложение N 1</w:t>
      </w:r>
    </w:p>
    <w:p w:rsidR="00302CF3" w:rsidRDefault="00302CF3">
      <w:pPr>
        <w:pStyle w:val="ConsPlusNormal"/>
        <w:jc w:val="right"/>
      </w:pPr>
      <w:r>
        <w:t>к Порядку взаимодействия подразделений</w:t>
      </w:r>
    </w:p>
    <w:p w:rsidR="00302CF3" w:rsidRDefault="00302CF3">
      <w:pPr>
        <w:pStyle w:val="ConsPlusNormal"/>
        <w:jc w:val="right"/>
      </w:pPr>
      <w:r>
        <w:t>Госавтоинспекции с организациями,</w:t>
      </w:r>
    </w:p>
    <w:p w:rsidR="00302CF3" w:rsidRDefault="00302CF3">
      <w:pPr>
        <w:pStyle w:val="ConsPlusNormal"/>
        <w:jc w:val="right"/>
      </w:pPr>
      <w:r>
        <w:t>осуществляющими образовательную</w:t>
      </w:r>
    </w:p>
    <w:p w:rsidR="00302CF3" w:rsidRDefault="00302CF3">
      <w:pPr>
        <w:pStyle w:val="ConsPlusNormal"/>
        <w:jc w:val="right"/>
      </w:pPr>
      <w:r>
        <w:t>деятельность и реализующими основные</w:t>
      </w:r>
    </w:p>
    <w:p w:rsidR="00302CF3" w:rsidRDefault="00302CF3">
      <w:pPr>
        <w:pStyle w:val="ConsPlusNormal"/>
        <w:jc w:val="right"/>
      </w:pPr>
      <w:r>
        <w:t>программы профессионального обучения</w:t>
      </w:r>
    </w:p>
    <w:p w:rsidR="00302CF3" w:rsidRDefault="00302CF3">
      <w:pPr>
        <w:pStyle w:val="ConsPlusNormal"/>
        <w:jc w:val="right"/>
      </w:pPr>
      <w:r>
        <w:t>водителей транспортных средств</w:t>
      </w:r>
    </w:p>
    <w:p w:rsidR="00302CF3" w:rsidRDefault="00302CF3">
      <w:pPr>
        <w:pStyle w:val="ConsPlusNormal"/>
        <w:jc w:val="right"/>
      </w:pPr>
      <w:r>
        <w:t>соответствующих категорий и подкатегорий,</w:t>
      </w:r>
    </w:p>
    <w:p w:rsidR="00302CF3" w:rsidRDefault="00302CF3">
      <w:pPr>
        <w:pStyle w:val="ConsPlusNormal"/>
        <w:jc w:val="right"/>
      </w:pPr>
      <w:r>
        <w:t>при проведении экзаменов на предоставление</w:t>
      </w:r>
    </w:p>
    <w:p w:rsidR="00302CF3" w:rsidRDefault="00302CF3">
      <w:pPr>
        <w:pStyle w:val="ConsPlusNormal"/>
        <w:jc w:val="right"/>
      </w:pPr>
      <w:r>
        <w:t>специального права на управление</w:t>
      </w:r>
    </w:p>
    <w:p w:rsidR="00302CF3" w:rsidRDefault="00302CF3">
      <w:pPr>
        <w:pStyle w:val="ConsPlusNormal"/>
        <w:jc w:val="right"/>
      </w:pPr>
      <w:r>
        <w:t>транспортными средствами соответствующих</w:t>
      </w:r>
    </w:p>
    <w:p w:rsidR="00302CF3" w:rsidRDefault="00302CF3">
      <w:pPr>
        <w:pStyle w:val="ConsPlusNormal"/>
        <w:jc w:val="right"/>
      </w:pPr>
      <w:r>
        <w:t>категорий и входящих в них подкатегорий,</w:t>
      </w:r>
    </w:p>
    <w:p w:rsidR="00302CF3" w:rsidRDefault="00302CF3">
      <w:pPr>
        <w:pStyle w:val="ConsPlusNormal"/>
        <w:jc w:val="right"/>
      </w:pPr>
      <w:r>
        <w:t>утвержденному приказом МВД России</w:t>
      </w:r>
    </w:p>
    <w:p w:rsidR="00302CF3" w:rsidRDefault="00302CF3">
      <w:pPr>
        <w:pStyle w:val="ConsPlusNormal"/>
        <w:jc w:val="right"/>
      </w:pPr>
      <w:r>
        <w:t>от 19.10.2021 N 764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right"/>
      </w:pPr>
      <w:r>
        <w:t>(рекомендуемый образец)</w:t>
      </w:r>
    </w:p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757"/>
        <w:gridCol w:w="3458"/>
      </w:tblGrid>
      <w:tr w:rsidR="00302CF3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Руководителю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(наименование подразделения Госавтоинспекции)</w:t>
            </w:r>
          </w:p>
        </w:tc>
      </w:tr>
    </w:tbl>
    <w:p w:rsidR="00302CF3" w:rsidRDefault="00302CF3">
      <w:pPr>
        <w:pStyle w:val="ConsPlusNormal"/>
        <w:jc w:val="both"/>
      </w:pPr>
    </w:p>
    <w:p w:rsidR="00302CF3" w:rsidRDefault="00302CF3">
      <w:pPr>
        <w:pStyle w:val="ConsPlusNonformat"/>
        <w:jc w:val="both"/>
      </w:pPr>
      <w:bookmarkStart w:id="10" w:name="P151"/>
      <w:bookmarkEnd w:id="10"/>
      <w:r>
        <w:t xml:space="preserve">                                 СВЕДЕНИЯ</w:t>
      </w:r>
    </w:p>
    <w:p w:rsidR="00302CF3" w:rsidRDefault="00302CF3">
      <w:pPr>
        <w:pStyle w:val="ConsPlusNonformat"/>
        <w:jc w:val="both"/>
      </w:pPr>
      <w:r>
        <w:t xml:space="preserve">      о лицах, обучающихся по программе ____________________________</w:t>
      </w:r>
    </w:p>
    <w:p w:rsidR="00302CF3" w:rsidRDefault="00302CF3">
      <w:pPr>
        <w:pStyle w:val="ConsPlusNonformat"/>
        <w:jc w:val="both"/>
      </w:pPr>
      <w:r>
        <w:t xml:space="preserve">                                        (подготовки, переподготовки,</w:t>
      </w:r>
    </w:p>
    <w:p w:rsidR="00302CF3" w:rsidRDefault="00302CF3">
      <w:pPr>
        <w:pStyle w:val="ConsPlusNonformat"/>
        <w:jc w:val="both"/>
      </w:pPr>
      <w:r>
        <w:t xml:space="preserve">                                          повышения квалификации)</w:t>
      </w:r>
    </w:p>
    <w:p w:rsidR="00302CF3" w:rsidRDefault="00302CF3">
      <w:pPr>
        <w:pStyle w:val="ConsPlusNonformat"/>
        <w:jc w:val="both"/>
      </w:pPr>
      <w:r>
        <w:t xml:space="preserve">                      водителей транспортных средств</w:t>
      </w:r>
    </w:p>
    <w:p w:rsidR="00302CF3" w:rsidRDefault="00302CF3">
      <w:pPr>
        <w:pStyle w:val="ConsPlusNonformat"/>
        <w:jc w:val="both"/>
      </w:pPr>
    </w:p>
    <w:p w:rsidR="00302CF3" w:rsidRDefault="00302CF3">
      <w:pPr>
        <w:pStyle w:val="ConsPlusNonformat"/>
        <w:jc w:val="both"/>
      </w:pPr>
      <w:r>
        <w:t>Организация: ______________________________________________________________</w:t>
      </w:r>
    </w:p>
    <w:p w:rsidR="00302CF3" w:rsidRDefault="00302CF3">
      <w:pPr>
        <w:pStyle w:val="ConsPlusNonformat"/>
        <w:jc w:val="both"/>
      </w:pPr>
      <w:r>
        <w:t xml:space="preserve">                   (наименование и адрес местонахождения организации,</w:t>
      </w:r>
    </w:p>
    <w:p w:rsidR="00302CF3" w:rsidRDefault="00302CF3">
      <w:pPr>
        <w:pStyle w:val="ConsPlusNonformat"/>
        <w:jc w:val="both"/>
      </w:pPr>
      <w:r>
        <w:t xml:space="preserve">                      осуществляющей образовательную деятельность)</w:t>
      </w:r>
    </w:p>
    <w:p w:rsidR="00302CF3" w:rsidRDefault="00302CF3">
      <w:pPr>
        <w:pStyle w:val="ConsPlusNonformat"/>
        <w:jc w:val="both"/>
      </w:pPr>
      <w:r>
        <w:t>Категория (подкатегория) ТС: _________ Дата начала обучения: ______________</w:t>
      </w:r>
    </w:p>
    <w:p w:rsidR="00302CF3" w:rsidRDefault="00302CF3">
      <w:pPr>
        <w:pStyle w:val="ConsPlusNonformat"/>
        <w:jc w:val="both"/>
      </w:pPr>
      <w:r>
        <w:t>Дата окончания обучения: _______________</w:t>
      </w:r>
    </w:p>
    <w:p w:rsidR="00302CF3" w:rsidRDefault="00302C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77"/>
        <w:gridCol w:w="624"/>
        <w:gridCol w:w="794"/>
        <w:gridCol w:w="567"/>
        <w:gridCol w:w="680"/>
        <w:gridCol w:w="680"/>
        <w:gridCol w:w="624"/>
        <w:gridCol w:w="850"/>
        <w:gridCol w:w="624"/>
        <w:gridCol w:w="624"/>
        <w:gridCol w:w="737"/>
        <w:gridCol w:w="680"/>
      </w:tblGrid>
      <w:tr w:rsidR="00302CF3">
        <w:tc>
          <w:tcPr>
            <w:tcW w:w="510" w:type="dxa"/>
          </w:tcPr>
          <w:p w:rsidR="00302CF3" w:rsidRDefault="00302CF3">
            <w:pPr>
              <w:pStyle w:val="ConsPlusNormal"/>
            </w:pPr>
          </w:p>
        </w:tc>
        <w:tc>
          <w:tcPr>
            <w:tcW w:w="5046" w:type="dxa"/>
            <w:gridSpan w:val="7"/>
          </w:tcPr>
          <w:p w:rsidR="00302CF3" w:rsidRDefault="00302CF3">
            <w:pPr>
              <w:pStyle w:val="ConsPlusNormal"/>
              <w:jc w:val="center"/>
            </w:pPr>
            <w:r>
              <w:t>Анкетные данные</w:t>
            </w:r>
          </w:p>
        </w:tc>
        <w:tc>
          <w:tcPr>
            <w:tcW w:w="3515" w:type="dxa"/>
            <w:gridSpan w:val="5"/>
          </w:tcPr>
          <w:p w:rsidR="00302CF3" w:rsidRDefault="00302CF3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</w:tr>
      <w:tr w:rsidR="00302CF3"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</w:tcPr>
          <w:p w:rsidR="00302CF3" w:rsidRDefault="00302CF3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794" w:type="dxa"/>
          </w:tcPr>
          <w:p w:rsidR="00302CF3" w:rsidRDefault="00302CF3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680" w:type="dxa"/>
          </w:tcPr>
          <w:p w:rsidR="00302CF3" w:rsidRDefault="00302CF3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680" w:type="dxa"/>
          </w:tcPr>
          <w:p w:rsidR="00302CF3" w:rsidRDefault="00302CF3">
            <w:pPr>
              <w:pStyle w:val="ConsPlusNormal"/>
              <w:jc w:val="center"/>
            </w:pPr>
            <w:r>
              <w:t>Место рождения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Гражданство</w:t>
            </w:r>
          </w:p>
        </w:tc>
        <w:tc>
          <w:tcPr>
            <w:tcW w:w="850" w:type="dxa"/>
          </w:tcPr>
          <w:p w:rsidR="00302CF3" w:rsidRDefault="00302C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Кем выдан</w:t>
            </w:r>
          </w:p>
        </w:tc>
        <w:tc>
          <w:tcPr>
            <w:tcW w:w="737" w:type="dxa"/>
          </w:tcPr>
          <w:p w:rsidR="00302CF3" w:rsidRDefault="00302CF3">
            <w:pPr>
              <w:pStyle w:val="ConsPlusNormal"/>
              <w:jc w:val="center"/>
            </w:pPr>
            <w:r>
              <w:t>Код подразделения</w:t>
            </w:r>
          </w:p>
        </w:tc>
        <w:tc>
          <w:tcPr>
            <w:tcW w:w="680" w:type="dxa"/>
          </w:tcPr>
          <w:p w:rsidR="00302CF3" w:rsidRDefault="00302CF3">
            <w:pPr>
              <w:pStyle w:val="ConsPlusNormal"/>
              <w:jc w:val="center"/>
            </w:pPr>
            <w:r>
              <w:t>Дата выдачи</w:t>
            </w:r>
          </w:p>
        </w:tc>
      </w:tr>
      <w:tr w:rsidR="00302CF3"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02CF3" w:rsidRDefault="00302C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302CF3" w:rsidRDefault="00302C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302CF3" w:rsidRDefault="00302C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302CF3" w:rsidRDefault="00302C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302CF3" w:rsidRDefault="00302C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302CF3" w:rsidRDefault="00302C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302CF3" w:rsidRDefault="00302CF3">
            <w:pPr>
              <w:pStyle w:val="ConsPlusNormal"/>
              <w:jc w:val="center"/>
            </w:pPr>
            <w:r>
              <w:t>13</w:t>
            </w:r>
          </w:p>
        </w:tc>
      </w:tr>
      <w:tr w:rsidR="00302CF3">
        <w:tc>
          <w:tcPr>
            <w:tcW w:w="510" w:type="dxa"/>
          </w:tcPr>
          <w:p w:rsidR="00302CF3" w:rsidRDefault="00302CF3">
            <w:pPr>
              <w:pStyle w:val="ConsPlusNormal"/>
            </w:pPr>
          </w:p>
        </w:tc>
        <w:tc>
          <w:tcPr>
            <w:tcW w:w="1077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24" w:type="dxa"/>
          </w:tcPr>
          <w:p w:rsidR="00302CF3" w:rsidRDefault="00302CF3">
            <w:pPr>
              <w:pStyle w:val="ConsPlusNormal"/>
            </w:pPr>
          </w:p>
        </w:tc>
        <w:tc>
          <w:tcPr>
            <w:tcW w:w="794" w:type="dxa"/>
          </w:tcPr>
          <w:p w:rsidR="00302CF3" w:rsidRDefault="00302CF3">
            <w:pPr>
              <w:pStyle w:val="ConsPlusNormal"/>
            </w:pPr>
          </w:p>
        </w:tc>
        <w:tc>
          <w:tcPr>
            <w:tcW w:w="567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80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80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24" w:type="dxa"/>
          </w:tcPr>
          <w:p w:rsidR="00302CF3" w:rsidRDefault="00302CF3">
            <w:pPr>
              <w:pStyle w:val="ConsPlusNormal"/>
            </w:pPr>
          </w:p>
        </w:tc>
        <w:tc>
          <w:tcPr>
            <w:tcW w:w="850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24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24" w:type="dxa"/>
          </w:tcPr>
          <w:p w:rsidR="00302CF3" w:rsidRDefault="00302CF3">
            <w:pPr>
              <w:pStyle w:val="ConsPlusNormal"/>
            </w:pPr>
          </w:p>
        </w:tc>
        <w:tc>
          <w:tcPr>
            <w:tcW w:w="737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80" w:type="dxa"/>
          </w:tcPr>
          <w:p w:rsidR="00302CF3" w:rsidRDefault="00302CF3">
            <w:pPr>
              <w:pStyle w:val="ConsPlusNormal"/>
            </w:pP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0"/>
        <w:gridCol w:w="624"/>
        <w:gridCol w:w="567"/>
        <w:gridCol w:w="510"/>
        <w:gridCol w:w="567"/>
        <w:gridCol w:w="510"/>
        <w:gridCol w:w="624"/>
        <w:gridCol w:w="624"/>
        <w:gridCol w:w="567"/>
        <w:gridCol w:w="737"/>
        <w:gridCol w:w="510"/>
        <w:gridCol w:w="624"/>
        <w:gridCol w:w="1531"/>
      </w:tblGrid>
      <w:tr w:rsidR="00302CF3">
        <w:tc>
          <w:tcPr>
            <w:tcW w:w="3855" w:type="dxa"/>
            <w:gridSpan w:val="7"/>
          </w:tcPr>
          <w:p w:rsidR="00302CF3" w:rsidRDefault="00302CF3">
            <w:pPr>
              <w:pStyle w:val="ConsPlusNormal"/>
              <w:jc w:val="center"/>
            </w:pPr>
            <w:r>
              <w:t>Адрес регистрации по месту жительства (пребывания)</w:t>
            </w:r>
          </w:p>
        </w:tc>
        <w:tc>
          <w:tcPr>
            <w:tcW w:w="3062" w:type="dxa"/>
            <w:gridSpan w:val="5"/>
          </w:tcPr>
          <w:p w:rsidR="00302CF3" w:rsidRDefault="00302CF3">
            <w:pPr>
              <w:pStyle w:val="ConsPlusNormal"/>
              <w:jc w:val="center"/>
            </w:pPr>
            <w:r>
              <w:t>Медицинское заключение</w:t>
            </w:r>
          </w:p>
        </w:tc>
        <w:tc>
          <w:tcPr>
            <w:tcW w:w="624" w:type="dxa"/>
            <w:vMerge w:val="restart"/>
          </w:tcPr>
          <w:p w:rsidR="00302CF3" w:rsidRDefault="00302CF3">
            <w:pPr>
              <w:pStyle w:val="ConsPlusNormal"/>
              <w:jc w:val="center"/>
            </w:pPr>
            <w:r>
              <w:t>Серия и номе</w:t>
            </w:r>
            <w:r>
              <w:lastRenderedPageBreak/>
              <w:t xml:space="preserve">р водительского удостоверения </w:t>
            </w:r>
            <w:hyperlink w:anchor="P25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31" w:type="dxa"/>
          </w:tcPr>
          <w:p w:rsidR="00302CF3" w:rsidRDefault="00302CF3">
            <w:pPr>
              <w:pStyle w:val="ConsPlusNormal"/>
              <w:jc w:val="center"/>
            </w:pPr>
            <w:r>
              <w:lastRenderedPageBreak/>
              <w:t>Подпись кандидата в водители</w:t>
            </w:r>
          </w:p>
        </w:tc>
      </w:tr>
      <w:tr w:rsidR="00302CF3"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lastRenderedPageBreak/>
              <w:t>Страна</w:t>
            </w:r>
          </w:p>
        </w:tc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Регион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t>Регион выдачи</w:t>
            </w:r>
          </w:p>
        </w:tc>
        <w:tc>
          <w:tcPr>
            <w:tcW w:w="737" w:type="dxa"/>
          </w:tcPr>
          <w:p w:rsidR="00302CF3" w:rsidRDefault="00302CF3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Серия и номер лицензии</w:t>
            </w:r>
          </w:p>
        </w:tc>
        <w:tc>
          <w:tcPr>
            <w:tcW w:w="624" w:type="dxa"/>
            <w:vMerge/>
          </w:tcPr>
          <w:p w:rsidR="00302CF3" w:rsidRDefault="00302CF3">
            <w:pPr>
              <w:pStyle w:val="ConsPlusNormal"/>
            </w:pPr>
          </w:p>
        </w:tc>
        <w:tc>
          <w:tcPr>
            <w:tcW w:w="1531" w:type="dxa"/>
          </w:tcPr>
          <w:p w:rsidR="00302CF3" w:rsidRDefault="00302CF3">
            <w:pPr>
              <w:pStyle w:val="ConsPlusNormal"/>
              <w:jc w:val="center"/>
            </w:pPr>
            <w:r>
              <w:t xml:space="preserve">С обработкой персональных данных в соответствии с Федеральным </w:t>
            </w:r>
            <w:hyperlink r:id="rId22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согласен</w:t>
            </w:r>
          </w:p>
        </w:tc>
      </w:tr>
      <w:tr w:rsidR="00302CF3"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302CF3" w:rsidRDefault="00302CF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37" w:type="dxa"/>
          </w:tcPr>
          <w:p w:rsidR="00302CF3" w:rsidRDefault="00302CF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302CF3" w:rsidRDefault="00302CF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</w:tcPr>
          <w:p w:rsidR="00302CF3" w:rsidRDefault="00302CF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302CF3" w:rsidRDefault="00302CF3">
            <w:pPr>
              <w:pStyle w:val="ConsPlusNormal"/>
              <w:jc w:val="center"/>
            </w:pPr>
            <w:r>
              <w:t>27</w:t>
            </w:r>
          </w:p>
        </w:tc>
      </w:tr>
      <w:tr w:rsidR="00302CF3">
        <w:tc>
          <w:tcPr>
            <w:tcW w:w="567" w:type="dxa"/>
          </w:tcPr>
          <w:p w:rsidR="00302CF3" w:rsidRDefault="00302CF3">
            <w:pPr>
              <w:pStyle w:val="ConsPlusNormal"/>
            </w:pPr>
          </w:p>
        </w:tc>
        <w:tc>
          <w:tcPr>
            <w:tcW w:w="510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24" w:type="dxa"/>
          </w:tcPr>
          <w:p w:rsidR="00302CF3" w:rsidRDefault="00302CF3">
            <w:pPr>
              <w:pStyle w:val="ConsPlusNormal"/>
            </w:pPr>
          </w:p>
        </w:tc>
        <w:tc>
          <w:tcPr>
            <w:tcW w:w="567" w:type="dxa"/>
          </w:tcPr>
          <w:p w:rsidR="00302CF3" w:rsidRDefault="00302CF3">
            <w:pPr>
              <w:pStyle w:val="ConsPlusNormal"/>
            </w:pPr>
          </w:p>
        </w:tc>
        <w:tc>
          <w:tcPr>
            <w:tcW w:w="510" w:type="dxa"/>
          </w:tcPr>
          <w:p w:rsidR="00302CF3" w:rsidRDefault="00302CF3">
            <w:pPr>
              <w:pStyle w:val="ConsPlusNormal"/>
            </w:pPr>
          </w:p>
        </w:tc>
        <w:tc>
          <w:tcPr>
            <w:tcW w:w="567" w:type="dxa"/>
          </w:tcPr>
          <w:p w:rsidR="00302CF3" w:rsidRDefault="00302CF3">
            <w:pPr>
              <w:pStyle w:val="ConsPlusNormal"/>
            </w:pPr>
          </w:p>
        </w:tc>
        <w:tc>
          <w:tcPr>
            <w:tcW w:w="510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24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24" w:type="dxa"/>
          </w:tcPr>
          <w:p w:rsidR="00302CF3" w:rsidRDefault="00302CF3">
            <w:pPr>
              <w:pStyle w:val="ConsPlusNormal"/>
            </w:pPr>
          </w:p>
        </w:tc>
        <w:tc>
          <w:tcPr>
            <w:tcW w:w="567" w:type="dxa"/>
          </w:tcPr>
          <w:p w:rsidR="00302CF3" w:rsidRDefault="00302CF3">
            <w:pPr>
              <w:pStyle w:val="ConsPlusNormal"/>
            </w:pPr>
          </w:p>
        </w:tc>
        <w:tc>
          <w:tcPr>
            <w:tcW w:w="737" w:type="dxa"/>
          </w:tcPr>
          <w:p w:rsidR="00302CF3" w:rsidRDefault="00302CF3">
            <w:pPr>
              <w:pStyle w:val="ConsPlusNormal"/>
            </w:pPr>
          </w:p>
        </w:tc>
        <w:tc>
          <w:tcPr>
            <w:tcW w:w="510" w:type="dxa"/>
          </w:tcPr>
          <w:p w:rsidR="00302CF3" w:rsidRDefault="00302CF3">
            <w:pPr>
              <w:pStyle w:val="ConsPlusNormal"/>
            </w:pPr>
          </w:p>
        </w:tc>
        <w:tc>
          <w:tcPr>
            <w:tcW w:w="624" w:type="dxa"/>
          </w:tcPr>
          <w:p w:rsidR="00302CF3" w:rsidRDefault="00302CF3">
            <w:pPr>
              <w:pStyle w:val="ConsPlusNormal"/>
            </w:pPr>
          </w:p>
        </w:tc>
        <w:tc>
          <w:tcPr>
            <w:tcW w:w="1531" w:type="dxa"/>
          </w:tcPr>
          <w:p w:rsidR="00302CF3" w:rsidRDefault="00302CF3">
            <w:pPr>
              <w:pStyle w:val="ConsPlusNormal"/>
            </w:pP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2"/>
      </w:tblGrid>
      <w:tr w:rsidR="00302CF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"__" ________ 20__ г.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6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(должность, подпись, фамилия, инициалы уполномоченного лица организации, осуществляющей образовательную деятельность)</w:t>
            </w:r>
          </w:p>
        </w:tc>
      </w:tr>
    </w:tbl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ind w:firstLine="540"/>
        <w:jc w:val="both"/>
      </w:pPr>
      <w:r>
        <w:t>--------------------------------</w:t>
      </w:r>
    </w:p>
    <w:p w:rsidR="00302CF3" w:rsidRDefault="00302CF3">
      <w:pPr>
        <w:pStyle w:val="ConsPlusNormal"/>
        <w:spacing w:before="220"/>
        <w:ind w:firstLine="540"/>
        <w:jc w:val="both"/>
      </w:pPr>
      <w:bookmarkStart w:id="11" w:name="P258"/>
      <w:bookmarkEnd w:id="11"/>
      <w:r>
        <w:t>&lt;1&gt; Для лиц, имеющих водительские удостоверения.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right"/>
        <w:outlineLvl w:val="1"/>
      </w:pPr>
      <w:r>
        <w:t>Приложение N 2</w:t>
      </w:r>
    </w:p>
    <w:p w:rsidR="00302CF3" w:rsidRDefault="00302CF3">
      <w:pPr>
        <w:pStyle w:val="ConsPlusNormal"/>
        <w:jc w:val="right"/>
      </w:pPr>
      <w:r>
        <w:t>к Порядку взаимодействия подразделений</w:t>
      </w:r>
    </w:p>
    <w:p w:rsidR="00302CF3" w:rsidRDefault="00302CF3">
      <w:pPr>
        <w:pStyle w:val="ConsPlusNormal"/>
        <w:jc w:val="right"/>
      </w:pPr>
      <w:r>
        <w:t>Госавтоинспекции с организациями,</w:t>
      </w:r>
    </w:p>
    <w:p w:rsidR="00302CF3" w:rsidRDefault="00302CF3">
      <w:pPr>
        <w:pStyle w:val="ConsPlusNormal"/>
        <w:jc w:val="right"/>
      </w:pPr>
      <w:r>
        <w:t>осуществляющими образовательную</w:t>
      </w:r>
    </w:p>
    <w:p w:rsidR="00302CF3" w:rsidRDefault="00302CF3">
      <w:pPr>
        <w:pStyle w:val="ConsPlusNormal"/>
        <w:jc w:val="right"/>
      </w:pPr>
      <w:r>
        <w:t>деятельность и реализующими основные</w:t>
      </w:r>
    </w:p>
    <w:p w:rsidR="00302CF3" w:rsidRDefault="00302CF3">
      <w:pPr>
        <w:pStyle w:val="ConsPlusNormal"/>
        <w:jc w:val="right"/>
      </w:pPr>
      <w:r>
        <w:t>программы профессионального обучения</w:t>
      </w:r>
    </w:p>
    <w:p w:rsidR="00302CF3" w:rsidRDefault="00302CF3">
      <w:pPr>
        <w:pStyle w:val="ConsPlusNormal"/>
        <w:jc w:val="right"/>
      </w:pPr>
      <w:r>
        <w:t>водителей транспортных средств</w:t>
      </w:r>
    </w:p>
    <w:p w:rsidR="00302CF3" w:rsidRDefault="00302CF3">
      <w:pPr>
        <w:pStyle w:val="ConsPlusNormal"/>
        <w:jc w:val="right"/>
      </w:pPr>
      <w:r>
        <w:t>соответствующих категорий и подкатегорий,</w:t>
      </w:r>
    </w:p>
    <w:p w:rsidR="00302CF3" w:rsidRDefault="00302CF3">
      <w:pPr>
        <w:pStyle w:val="ConsPlusNormal"/>
        <w:jc w:val="right"/>
      </w:pPr>
      <w:r>
        <w:t>при проведении экзаменов на предоставление</w:t>
      </w:r>
    </w:p>
    <w:p w:rsidR="00302CF3" w:rsidRDefault="00302CF3">
      <w:pPr>
        <w:pStyle w:val="ConsPlusNormal"/>
        <w:jc w:val="right"/>
      </w:pPr>
      <w:r>
        <w:t>специального права на управление</w:t>
      </w:r>
    </w:p>
    <w:p w:rsidR="00302CF3" w:rsidRDefault="00302CF3">
      <w:pPr>
        <w:pStyle w:val="ConsPlusNormal"/>
        <w:jc w:val="right"/>
      </w:pPr>
      <w:r>
        <w:t>транспортными средствами соответствующих</w:t>
      </w:r>
    </w:p>
    <w:p w:rsidR="00302CF3" w:rsidRDefault="00302CF3">
      <w:pPr>
        <w:pStyle w:val="ConsPlusNormal"/>
        <w:jc w:val="right"/>
      </w:pPr>
      <w:r>
        <w:t>категорий и входящих в них подкатегорий,</w:t>
      </w:r>
    </w:p>
    <w:p w:rsidR="00302CF3" w:rsidRDefault="00302CF3">
      <w:pPr>
        <w:pStyle w:val="ConsPlusNormal"/>
        <w:jc w:val="right"/>
      </w:pPr>
      <w:r>
        <w:t>утвержденному приказом МВД России</w:t>
      </w:r>
    </w:p>
    <w:p w:rsidR="00302CF3" w:rsidRDefault="00302CF3">
      <w:pPr>
        <w:pStyle w:val="ConsPlusNormal"/>
        <w:jc w:val="right"/>
      </w:pPr>
      <w:r>
        <w:t>от 19.10.2021 N 764</w:t>
      </w: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right"/>
      </w:pPr>
      <w:r>
        <w:t>(рекомендуемый образец)</w:t>
      </w:r>
    </w:p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757"/>
        <w:gridCol w:w="3458"/>
      </w:tblGrid>
      <w:tr w:rsidR="00302CF3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Руководителю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(наименование подразделения Госавтоинспекции)</w:t>
            </w: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02CF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bookmarkStart w:id="12" w:name="P288"/>
            <w:bookmarkEnd w:id="12"/>
            <w:r>
              <w:t>ЗАЯВЛЕНИЕ</w:t>
            </w: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"/>
        <w:gridCol w:w="1248"/>
        <w:gridCol w:w="529"/>
        <w:gridCol w:w="407"/>
        <w:gridCol w:w="340"/>
        <w:gridCol w:w="1404"/>
        <w:gridCol w:w="742"/>
        <w:gridCol w:w="3443"/>
      </w:tblGrid>
      <w:tr w:rsidR="00302CF3"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Прошу</w:t>
            </w:r>
          </w:p>
        </w:tc>
        <w:tc>
          <w:tcPr>
            <w:tcW w:w="81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81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(включить организованную группу в график проведения экзаменов)</w:t>
            </w:r>
          </w:p>
        </w:tc>
      </w:tr>
      <w:tr w:rsidR="00302CF3">
        <w:tc>
          <w:tcPr>
            <w:tcW w:w="48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Программа профессионального обучения: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48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(подготовка, переподготовка, повышение квалификации)</w:t>
            </w:r>
          </w:p>
        </w:tc>
      </w:tr>
      <w:tr w:rsidR="00302CF3">
        <w:tc>
          <w:tcPr>
            <w:tcW w:w="34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Категория (подкатегория) ТС:</w:t>
            </w:r>
          </w:p>
        </w:tc>
        <w:tc>
          <w:tcPr>
            <w:tcW w:w="5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Вид трансмиссии:</w:t>
            </w:r>
          </w:p>
        </w:tc>
        <w:tc>
          <w:tcPr>
            <w:tcW w:w="68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Количество экзаменуемых:</w:t>
            </w: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56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Дата и место проведения (при наличии) экзамена: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56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(период дат и времени проведения экзамена,</w:t>
            </w:r>
          </w:p>
        </w:tc>
      </w:tr>
      <w:tr w:rsidR="00302CF3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место проведения практического экзамена (в случае проведения экзамена на право управления транспортными средствами</w:t>
            </w:r>
          </w:p>
        </w:tc>
      </w:tr>
      <w:tr w:rsidR="00302CF3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категорий "М", "А" и подкатегорий "А1" и "В1")</w:t>
            </w:r>
          </w:p>
        </w:tc>
      </w:tr>
      <w:tr w:rsidR="00302CF3"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"__" ________ 20__ г.</w:t>
            </w:r>
          </w:p>
        </w:tc>
        <w:tc>
          <w:tcPr>
            <w:tcW w:w="6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63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(должность, подпись, фамилия, инициалы уполномоченного лица организации, осуществляющей образовательную деятельность)</w:t>
            </w: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02CF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РЕШЕНИЕ ПО ЗАЯВЛЕНИЮ:</w:t>
            </w: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293"/>
      </w:tblGrid>
      <w:tr w:rsidR="00302CF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(включить организованную группу в график проведения экзаменов,</w:t>
            </w:r>
          </w:p>
        </w:tc>
      </w:tr>
      <w:tr w:rsidR="00302CF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отказ, основания отказа)</w:t>
            </w:r>
          </w:p>
        </w:tc>
      </w:tr>
      <w:tr w:rsidR="00302CF3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Теоретический экзамен: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(место, дата и время)</w:t>
            </w:r>
          </w:p>
        </w:tc>
      </w:tr>
      <w:tr w:rsidR="00302CF3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Практический экзамен: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(место, дата и время)</w:t>
            </w:r>
          </w:p>
        </w:tc>
      </w:tr>
      <w:tr w:rsidR="00302CF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35"/>
        <w:gridCol w:w="6336"/>
      </w:tblGrid>
      <w:tr w:rsidR="00302CF3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lastRenderedPageBreak/>
              <w:t>"__" ________ 20__ г.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(должность, специальное звание, подпись, фамилия, инициалы должностного лица)</w:t>
            </w: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302CF3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Ознакомлен: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(должность, подпись, фамилия, инициалы уполномоченного лица организации, осуществляющей образовательную деятельность)</w:t>
            </w:r>
          </w:p>
        </w:tc>
      </w:tr>
      <w:tr w:rsidR="00302CF3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"__" ________ 20__ г.</w:t>
            </w:r>
          </w:p>
        </w:tc>
      </w:tr>
    </w:tbl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right"/>
        <w:outlineLvl w:val="1"/>
      </w:pPr>
      <w:r>
        <w:t>Приложение N 3</w:t>
      </w:r>
    </w:p>
    <w:p w:rsidR="00302CF3" w:rsidRDefault="00302CF3">
      <w:pPr>
        <w:pStyle w:val="ConsPlusNormal"/>
        <w:jc w:val="right"/>
      </w:pPr>
      <w:r>
        <w:t>к Порядку взаимодействия подразделений</w:t>
      </w:r>
    </w:p>
    <w:p w:rsidR="00302CF3" w:rsidRDefault="00302CF3">
      <w:pPr>
        <w:pStyle w:val="ConsPlusNormal"/>
        <w:jc w:val="right"/>
      </w:pPr>
      <w:r>
        <w:t>Госавтоинспекции с организациями,</w:t>
      </w:r>
    </w:p>
    <w:p w:rsidR="00302CF3" w:rsidRDefault="00302CF3">
      <w:pPr>
        <w:pStyle w:val="ConsPlusNormal"/>
        <w:jc w:val="right"/>
      </w:pPr>
      <w:r>
        <w:t>осуществляющими образовательную</w:t>
      </w:r>
    </w:p>
    <w:p w:rsidR="00302CF3" w:rsidRDefault="00302CF3">
      <w:pPr>
        <w:pStyle w:val="ConsPlusNormal"/>
        <w:jc w:val="right"/>
      </w:pPr>
      <w:r>
        <w:t>деятельность и реализующими основные</w:t>
      </w:r>
    </w:p>
    <w:p w:rsidR="00302CF3" w:rsidRDefault="00302CF3">
      <w:pPr>
        <w:pStyle w:val="ConsPlusNormal"/>
        <w:jc w:val="right"/>
      </w:pPr>
      <w:r>
        <w:t>программы профессионального обучения</w:t>
      </w:r>
    </w:p>
    <w:p w:rsidR="00302CF3" w:rsidRDefault="00302CF3">
      <w:pPr>
        <w:pStyle w:val="ConsPlusNormal"/>
        <w:jc w:val="right"/>
      </w:pPr>
      <w:r>
        <w:t>водителей транспортных средств</w:t>
      </w:r>
    </w:p>
    <w:p w:rsidR="00302CF3" w:rsidRDefault="00302CF3">
      <w:pPr>
        <w:pStyle w:val="ConsPlusNormal"/>
        <w:jc w:val="right"/>
      </w:pPr>
      <w:r>
        <w:t>соответствующих категорий и подкатегорий,</w:t>
      </w:r>
    </w:p>
    <w:p w:rsidR="00302CF3" w:rsidRDefault="00302CF3">
      <w:pPr>
        <w:pStyle w:val="ConsPlusNormal"/>
        <w:jc w:val="right"/>
      </w:pPr>
      <w:r>
        <w:t>при проведении экзаменов на предоставление</w:t>
      </w:r>
    </w:p>
    <w:p w:rsidR="00302CF3" w:rsidRDefault="00302CF3">
      <w:pPr>
        <w:pStyle w:val="ConsPlusNormal"/>
        <w:jc w:val="right"/>
      </w:pPr>
      <w:r>
        <w:t>специального права на управление</w:t>
      </w:r>
    </w:p>
    <w:p w:rsidR="00302CF3" w:rsidRDefault="00302CF3">
      <w:pPr>
        <w:pStyle w:val="ConsPlusNormal"/>
        <w:jc w:val="right"/>
      </w:pPr>
      <w:r>
        <w:t>транспортными средствами соответствующих</w:t>
      </w:r>
    </w:p>
    <w:p w:rsidR="00302CF3" w:rsidRDefault="00302CF3">
      <w:pPr>
        <w:pStyle w:val="ConsPlusNormal"/>
        <w:jc w:val="right"/>
      </w:pPr>
      <w:r>
        <w:t>категорий и входящих в них подкатегорий,</w:t>
      </w:r>
    </w:p>
    <w:p w:rsidR="00302CF3" w:rsidRDefault="00302CF3">
      <w:pPr>
        <w:pStyle w:val="ConsPlusNormal"/>
        <w:jc w:val="right"/>
      </w:pPr>
      <w:r>
        <w:t>утвержденному приказом МВД России</w:t>
      </w:r>
    </w:p>
    <w:p w:rsidR="00302CF3" w:rsidRDefault="00302CF3">
      <w:pPr>
        <w:pStyle w:val="ConsPlusNormal"/>
        <w:jc w:val="right"/>
      </w:pPr>
      <w:r>
        <w:t>от 19.10.2021 N 764</w:t>
      </w:r>
    </w:p>
    <w:p w:rsidR="00302CF3" w:rsidRDefault="00302CF3">
      <w:pPr>
        <w:pStyle w:val="ConsPlusNormal"/>
        <w:jc w:val="right"/>
      </w:pPr>
    </w:p>
    <w:p w:rsidR="00302CF3" w:rsidRDefault="00302CF3">
      <w:pPr>
        <w:pStyle w:val="ConsPlusNormal"/>
        <w:jc w:val="right"/>
      </w:pPr>
      <w:r>
        <w:t>(рекомендуемый образец)</w:t>
      </w:r>
    </w:p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757"/>
        <w:gridCol w:w="3458"/>
      </w:tblGrid>
      <w:tr w:rsidR="00302CF3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Руководителю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(наименование подразделения Госавтоинспекции)</w:t>
            </w: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02CF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bookmarkStart w:id="13" w:name="P372"/>
            <w:bookmarkEnd w:id="13"/>
            <w:r>
              <w:t>СПИСОК</w:t>
            </w:r>
          </w:p>
          <w:p w:rsidR="00302CF3" w:rsidRDefault="00302CF3">
            <w:pPr>
              <w:pStyle w:val="ConsPlusNormal"/>
              <w:jc w:val="center"/>
            </w:pPr>
            <w:r>
              <w:t>кандидатов в водители, включенных в состав организованной группы</w:t>
            </w:r>
          </w:p>
        </w:tc>
      </w:tr>
      <w:tr w:rsidR="00302CF3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(наименование и адрес местонахождения организации, осуществляющей образовательную деятельность)</w:t>
            </w:r>
          </w:p>
        </w:tc>
      </w:tr>
    </w:tbl>
    <w:p w:rsidR="00302CF3" w:rsidRDefault="00302CF3">
      <w:pPr>
        <w:pStyle w:val="ConsPlusNormal"/>
        <w:jc w:val="both"/>
      </w:pPr>
    </w:p>
    <w:p w:rsidR="00302CF3" w:rsidRDefault="00302CF3">
      <w:pPr>
        <w:pStyle w:val="ConsPlusNonformat"/>
        <w:jc w:val="both"/>
      </w:pPr>
      <w:proofErr w:type="gramStart"/>
      <w:r>
        <w:t>направляется  список</w:t>
      </w:r>
      <w:proofErr w:type="gramEnd"/>
      <w:r>
        <w:t xml:space="preserve">  кандидатов в водители в составе организованной группы</w:t>
      </w:r>
    </w:p>
    <w:p w:rsidR="00302CF3" w:rsidRDefault="00302CF3">
      <w:pPr>
        <w:pStyle w:val="ConsPlusNonformat"/>
        <w:jc w:val="both"/>
      </w:pPr>
      <w:r>
        <w:t xml:space="preserve">для   сдачи   экзаменов   на   </w:t>
      </w:r>
      <w:proofErr w:type="gramStart"/>
      <w:r>
        <w:t>право  управления</w:t>
      </w:r>
      <w:proofErr w:type="gramEnd"/>
      <w:r>
        <w:t xml:space="preserve">  транспортными  средствами</w:t>
      </w:r>
    </w:p>
    <w:p w:rsidR="00302CF3" w:rsidRDefault="00302CF3">
      <w:pPr>
        <w:pStyle w:val="ConsPlusNonformat"/>
        <w:jc w:val="both"/>
      </w:pPr>
      <w:r>
        <w:t>___________________________________________________________________________</w:t>
      </w:r>
    </w:p>
    <w:p w:rsidR="00302CF3" w:rsidRDefault="00302CF3">
      <w:pPr>
        <w:pStyle w:val="ConsPlusNonformat"/>
        <w:jc w:val="both"/>
      </w:pPr>
      <w:r>
        <w:t xml:space="preserve">         (категории (подкатегории) ТС, вид трансмиссии (тип руля)</w:t>
      </w:r>
    </w:p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871"/>
        <w:gridCol w:w="5045"/>
      </w:tblGrid>
      <w:tr w:rsidR="00302CF3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Дата и время проведения экзамена: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lastRenderedPageBreak/>
              <w:t>Вид экзамена(ов)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(теоретический, практический, в том числе повторный)</w:t>
            </w: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2558"/>
        <w:gridCol w:w="1877"/>
        <w:gridCol w:w="2328"/>
        <w:gridCol w:w="1757"/>
      </w:tblGrid>
      <w:tr w:rsidR="00302CF3">
        <w:tc>
          <w:tcPr>
            <w:tcW w:w="528" w:type="dxa"/>
          </w:tcPr>
          <w:p w:rsidR="00302CF3" w:rsidRDefault="00302C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8" w:type="dxa"/>
          </w:tcPr>
          <w:p w:rsidR="00302CF3" w:rsidRDefault="00302CF3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877" w:type="dxa"/>
          </w:tcPr>
          <w:p w:rsidR="00302CF3" w:rsidRDefault="00302CF3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328" w:type="dxa"/>
          </w:tcPr>
          <w:p w:rsidR="00302CF3" w:rsidRDefault="00302CF3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1757" w:type="dxa"/>
          </w:tcPr>
          <w:p w:rsidR="00302CF3" w:rsidRDefault="00302CF3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302CF3">
        <w:tc>
          <w:tcPr>
            <w:tcW w:w="528" w:type="dxa"/>
          </w:tcPr>
          <w:p w:rsidR="00302CF3" w:rsidRDefault="00302C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8" w:type="dxa"/>
          </w:tcPr>
          <w:p w:rsidR="00302CF3" w:rsidRDefault="00302C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7" w:type="dxa"/>
          </w:tcPr>
          <w:p w:rsidR="00302CF3" w:rsidRDefault="00302C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8" w:type="dxa"/>
          </w:tcPr>
          <w:p w:rsidR="00302CF3" w:rsidRDefault="00302C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302CF3" w:rsidRDefault="00302CF3">
            <w:pPr>
              <w:pStyle w:val="ConsPlusNormal"/>
              <w:jc w:val="center"/>
            </w:pPr>
            <w:r>
              <w:t>5</w:t>
            </w:r>
          </w:p>
        </w:tc>
      </w:tr>
      <w:tr w:rsidR="00302CF3">
        <w:tc>
          <w:tcPr>
            <w:tcW w:w="528" w:type="dxa"/>
          </w:tcPr>
          <w:p w:rsidR="00302CF3" w:rsidRDefault="00302CF3">
            <w:pPr>
              <w:pStyle w:val="ConsPlusNormal"/>
            </w:pPr>
          </w:p>
        </w:tc>
        <w:tc>
          <w:tcPr>
            <w:tcW w:w="2558" w:type="dxa"/>
          </w:tcPr>
          <w:p w:rsidR="00302CF3" w:rsidRDefault="00302CF3">
            <w:pPr>
              <w:pStyle w:val="ConsPlusNormal"/>
            </w:pPr>
          </w:p>
        </w:tc>
        <w:tc>
          <w:tcPr>
            <w:tcW w:w="1877" w:type="dxa"/>
          </w:tcPr>
          <w:p w:rsidR="00302CF3" w:rsidRDefault="00302CF3">
            <w:pPr>
              <w:pStyle w:val="ConsPlusNormal"/>
            </w:pPr>
          </w:p>
        </w:tc>
        <w:tc>
          <w:tcPr>
            <w:tcW w:w="2328" w:type="dxa"/>
          </w:tcPr>
          <w:p w:rsidR="00302CF3" w:rsidRDefault="00302CF3">
            <w:pPr>
              <w:pStyle w:val="ConsPlusNormal"/>
            </w:pPr>
          </w:p>
        </w:tc>
        <w:tc>
          <w:tcPr>
            <w:tcW w:w="1757" w:type="dxa"/>
          </w:tcPr>
          <w:p w:rsidR="00302CF3" w:rsidRDefault="00302CF3">
            <w:pPr>
              <w:pStyle w:val="ConsPlusNormal"/>
            </w:pPr>
          </w:p>
        </w:tc>
      </w:tr>
    </w:tbl>
    <w:p w:rsidR="00302CF3" w:rsidRDefault="00302C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35"/>
        <w:gridCol w:w="6336"/>
      </w:tblGrid>
      <w:tr w:rsidR="00302CF3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  <w:r>
              <w:t>"__" ________ 20__ г.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F3" w:rsidRDefault="00302CF3">
            <w:pPr>
              <w:pStyle w:val="ConsPlusNormal"/>
            </w:pPr>
          </w:p>
        </w:tc>
      </w:tr>
      <w:tr w:rsidR="00302CF3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</w:pP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F3" w:rsidRDefault="00302CF3">
            <w:pPr>
              <w:pStyle w:val="ConsPlusNormal"/>
              <w:jc w:val="center"/>
            </w:pPr>
            <w:r>
              <w:t>(должность, подпись, фамилия, инициалы уполномоченного лица организации, осуществляющей образовательную деятельность)</w:t>
            </w:r>
          </w:p>
        </w:tc>
      </w:tr>
    </w:tbl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jc w:val="both"/>
      </w:pPr>
    </w:p>
    <w:p w:rsidR="00302CF3" w:rsidRDefault="00302C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302CF3">
      <w:bookmarkStart w:id="14" w:name="_GoBack"/>
      <w:bookmarkEnd w:id="14"/>
    </w:p>
    <w:sectPr w:rsidR="0013758B" w:rsidSect="0055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F3"/>
    <w:rsid w:val="00302CF3"/>
    <w:rsid w:val="004B2DAB"/>
    <w:rsid w:val="008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24326-2E88-450A-BF6E-F414844D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C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2C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02C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02C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873&amp;dst=100210" TargetMode="External"/><Relationship Id="rId13" Type="http://schemas.openxmlformats.org/officeDocument/2006/relationships/hyperlink" Target="https://login.consultant.ru/link/?req=doc&amp;base=LAW&amp;n=481187&amp;dst=100173" TargetMode="External"/><Relationship Id="rId18" Type="http://schemas.openxmlformats.org/officeDocument/2006/relationships/hyperlink" Target="https://login.consultant.ru/link/?req=doc&amp;base=LAW&amp;n=465386&amp;dst=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1848&amp;dst=481" TargetMode="External"/><Relationship Id="rId7" Type="http://schemas.openxmlformats.org/officeDocument/2006/relationships/hyperlink" Target="https://login.consultant.ru/link/?req=doc&amp;base=LAW&amp;n=465386&amp;dst=133" TargetMode="External"/><Relationship Id="rId12" Type="http://schemas.openxmlformats.org/officeDocument/2006/relationships/hyperlink" Target="https://login.consultant.ru/link/?req=doc&amp;base=LAW&amp;n=282699" TargetMode="External"/><Relationship Id="rId17" Type="http://schemas.openxmlformats.org/officeDocument/2006/relationships/hyperlink" Target="https://login.consultant.ru/link/?req=doc&amp;base=LAW&amp;n=465386&amp;dst=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3069" TargetMode="External"/><Relationship Id="rId20" Type="http://schemas.openxmlformats.org/officeDocument/2006/relationships/hyperlink" Target="https://login.consultant.ru/link/?req=doc&amp;base=LAW&amp;n=465386&amp;dst=1000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810&amp;dst=78" TargetMode="External"/><Relationship Id="rId11" Type="http://schemas.openxmlformats.org/officeDocument/2006/relationships/hyperlink" Target="https://login.consultant.ru/link/?req=doc&amp;base=LAW&amp;n=28269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6518&amp;dst=87" TargetMode="External"/><Relationship Id="rId15" Type="http://schemas.openxmlformats.org/officeDocument/2006/relationships/hyperlink" Target="https://login.consultant.ru/link/?req=doc&amp;base=LAW&amp;n=473355&amp;dst=1004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386&amp;dst=133" TargetMode="External"/><Relationship Id="rId19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16894" TargetMode="External"/><Relationship Id="rId14" Type="http://schemas.openxmlformats.org/officeDocument/2006/relationships/hyperlink" Target="https://login.consultant.ru/link/?req=doc&amp;base=LAW&amp;n=439201" TargetMode="External"/><Relationship Id="rId22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3726</Words>
  <Characters>21240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2024-08-07T11:29:00Z</dcterms:created>
  <dcterms:modified xsi:type="dcterms:W3CDTF">2024-08-07T11:30:00Z</dcterms:modified>
</cp:coreProperties>
</file>