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CF" w:rsidRPr="003B7E73" w:rsidRDefault="003B7E73" w:rsidP="003B7E73">
      <w:pPr>
        <w:pStyle w:val="ConsPlusNonformat"/>
        <w:jc w:val="both"/>
        <w:rPr>
          <w:rFonts w:ascii="Times New Roman" w:hAnsi="Times New Roman" w:cs="Times New Roman"/>
        </w:rPr>
      </w:pPr>
      <w:r w:rsidRPr="003B7E73">
        <w:rPr>
          <w:rFonts w:ascii="Times New Roman" w:hAnsi="Times New Roman" w:cs="Times New Roman"/>
        </w:rPr>
        <w:t> </w:t>
      </w:r>
      <w:r w:rsidRPr="003B7E73">
        <w:rPr>
          <w:rFonts w:ascii="Times New Roman" w:hAnsi="Times New Roman" w:cs="Times New Roman"/>
        </w:rPr>
        <w:t xml:space="preserve">                                                    </w:t>
      </w:r>
    </w:p>
    <w:p w:rsidR="00AF39CF" w:rsidRPr="003B7E73" w:rsidRDefault="003B7E73" w:rsidP="003B7E73">
      <w:pPr>
        <w:pStyle w:val="ConsPlusNormal"/>
        <w:jc w:val="right"/>
        <w:outlineLvl w:val="0"/>
        <w:rPr>
          <w:rFonts w:cs="Times New Roman"/>
        </w:rPr>
      </w:pPr>
      <w:r w:rsidRPr="003B7E73">
        <w:rPr>
          <w:rFonts w:cs="Times New Roman"/>
        </w:rPr>
        <w:t>Приложение N 2</w:t>
      </w:r>
    </w:p>
    <w:p w:rsidR="00AF39CF" w:rsidRPr="003B7E73" w:rsidRDefault="00AF39CF" w:rsidP="003B7E73">
      <w:pPr>
        <w:pStyle w:val="ConsPlusNormal"/>
        <w:jc w:val="right"/>
        <w:rPr>
          <w:rFonts w:cs="Times New Roman"/>
        </w:rPr>
      </w:pPr>
    </w:p>
    <w:p w:rsidR="00AF39CF" w:rsidRPr="003B7E73" w:rsidRDefault="003B7E73" w:rsidP="003B7E73">
      <w:pPr>
        <w:pStyle w:val="ConsPlusNormal"/>
        <w:jc w:val="right"/>
        <w:rPr>
          <w:rFonts w:cs="Times New Roman"/>
        </w:rPr>
      </w:pPr>
      <w:r w:rsidRPr="003B7E73">
        <w:rPr>
          <w:rFonts w:cs="Times New Roman"/>
        </w:rPr>
        <w:t>Утверждена</w:t>
      </w:r>
    </w:p>
    <w:p w:rsidR="00AF39CF" w:rsidRPr="003B7E73" w:rsidRDefault="003B7E73" w:rsidP="003B7E73">
      <w:pPr>
        <w:pStyle w:val="ConsPlusNormal"/>
        <w:jc w:val="right"/>
        <w:rPr>
          <w:rFonts w:cs="Times New Roman"/>
        </w:rPr>
      </w:pPr>
      <w:r w:rsidRPr="003B7E73">
        <w:rPr>
          <w:rFonts w:cs="Times New Roman"/>
        </w:rPr>
        <w:t>приказом Федеральной службы</w:t>
      </w:r>
    </w:p>
    <w:p w:rsidR="00AF39CF" w:rsidRPr="003B7E73" w:rsidRDefault="003B7E73" w:rsidP="003B7E73">
      <w:pPr>
        <w:pStyle w:val="ConsPlusNormal"/>
        <w:jc w:val="right"/>
        <w:rPr>
          <w:rFonts w:cs="Times New Roman"/>
        </w:rPr>
      </w:pPr>
      <w:r w:rsidRPr="003B7E73">
        <w:rPr>
          <w:rFonts w:cs="Times New Roman"/>
        </w:rPr>
        <w:t>по надзору в сфере образования и науки</w:t>
      </w:r>
    </w:p>
    <w:p w:rsidR="00AF39CF" w:rsidRPr="003B7E73" w:rsidRDefault="003B7E73" w:rsidP="003B7E73">
      <w:pPr>
        <w:pStyle w:val="ConsPlusNormal"/>
        <w:jc w:val="right"/>
        <w:rPr>
          <w:rFonts w:cs="Times New Roman"/>
        </w:rPr>
      </w:pPr>
      <w:r w:rsidRPr="003B7E73">
        <w:rPr>
          <w:rFonts w:cs="Times New Roman"/>
        </w:rPr>
        <w:t>от 09.01.2025 N 1</w:t>
      </w:r>
    </w:p>
    <w:p w:rsidR="00AF39CF" w:rsidRPr="003B7E73" w:rsidRDefault="00AF39CF" w:rsidP="003B7E73">
      <w:pPr>
        <w:pStyle w:val="ConsPlusNormal"/>
        <w:jc w:val="right"/>
        <w:rPr>
          <w:rFonts w:cs="Times New Roman"/>
        </w:rPr>
      </w:pPr>
    </w:p>
    <w:p w:rsidR="00AF39CF" w:rsidRPr="003B7E73" w:rsidRDefault="003B7E73" w:rsidP="003B7E73">
      <w:pPr>
        <w:pStyle w:val="ConsPlusNormal"/>
        <w:jc w:val="right"/>
        <w:rPr>
          <w:rFonts w:cs="Times New Roman"/>
        </w:rPr>
      </w:pPr>
      <w:r w:rsidRPr="003B7E73">
        <w:rPr>
          <w:rFonts w:cs="Times New Roman"/>
        </w:rPr>
        <w:t>Форма</w:t>
      </w:r>
    </w:p>
    <w:p w:rsidR="00AF39CF" w:rsidRPr="003B7E73" w:rsidRDefault="00AF39CF" w:rsidP="003B7E73">
      <w:pPr>
        <w:pStyle w:val="ConsPlusNormal"/>
        <w:jc w:val="both"/>
        <w:rPr>
          <w:rFonts w:cs="Times New Roman"/>
        </w:rPr>
      </w:pPr>
    </w:p>
    <w:tbl>
      <w:tblPr>
        <w:tblW w:w="904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392"/>
      </w:tblGrid>
      <w:tr w:rsidR="00AF39CF" w:rsidRPr="003B7E73">
        <w:tc>
          <w:tcPr>
            <w:tcW w:w="7653" w:type="dxa"/>
            <w:tcBorders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QR-код</w:t>
            </w:r>
          </w:p>
        </w:tc>
      </w:tr>
    </w:tbl>
    <w:p w:rsidR="00AF39CF" w:rsidRPr="003B7E73" w:rsidRDefault="00AF39CF" w:rsidP="003B7E73">
      <w:pPr>
        <w:pStyle w:val="ConsPlusNormal"/>
        <w:jc w:val="both"/>
        <w:rPr>
          <w:rFonts w:cs="Times New Roman"/>
        </w:rPr>
      </w:pPr>
    </w:p>
    <w:p w:rsidR="00AF39CF" w:rsidRPr="003B7E73" w:rsidRDefault="003B7E73" w:rsidP="003B7E73">
      <w:pPr>
        <w:pStyle w:val="ConsPlusNonformat"/>
        <w:spacing w:before="2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7E73">
        <w:rPr>
          <w:rFonts w:ascii="Times New Roman" w:hAnsi="Times New Roman" w:cs="Times New Roman"/>
          <w:b/>
          <w:sz w:val="26"/>
          <w:szCs w:val="26"/>
        </w:rPr>
        <w:t xml:space="preserve">Проверочный </w:t>
      </w:r>
      <w:r w:rsidRPr="003B7E73">
        <w:rPr>
          <w:rFonts w:ascii="Times New Roman" w:hAnsi="Times New Roman" w:cs="Times New Roman"/>
          <w:b/>
          <w:sz w:val="26"/>
          <w:szCs w:val="26"/>
        </w:rPr>
        <w:t>лист,</w:t>
      </w:r>
    </w:p>
    <w:p w:rsidR="00AF39CF" w:rsidRPr="003B7E73" w:rsidRDefault="003B7E73" w:rsidP="003B7E7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7E73">
        <w:rPr>
          <w:rFonts w:ascii="Times New Roman" w:hAnsi="Times New Roman" w:cs="Times New Roman"/>
          <w:b/>
          <w:sz w:val="26"/>
          <w:szCs w:val="26"/>
        </w:rPr>
        <w:t>используемый органами исполнительной власти</w:t>
      </w:r>
    </w:p>
    <w:p w:rsidR="00AF39CF" w:rsidRPr="003B7E73" w:rsidRDefault="003B7E73" w:rsidP="003B7E7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7E73">
        <w:rPr>
          <w:rFonts w:ascii="Times New Roman" w:hAnsi="Times New Roman" w:cs="Times New Roman"/>
          <w:b/>
          <w:sz w:val="26"/>
          <w:szCs w:val="26"/>
        </w:rPr>
        <w:t>субъектов Российской Федерации, осуществляющими переданные</w:t>
      </w:r>
    </w:p>
    <w:p w:rsidR="00AF39CF" w:rsidRPr="003B7E73" w:rsidRDefault="003B7E73" w:rsidP="003B7E7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7E73">
        <w:rPr>
          <w:rFonts w:ascii="Times New Roman" w:hAnsi="Times New Roman" w:cs="Times New Roman"/>
          <w:b/>
          <w:sz w:val="26"/>
          <w:szCs w:val="26"/>
        </w:rPr>
        <w:t>Российской Федерацией полномочия в сфере образования,</w:t>
      </w:r>
    </w:p>
    <w:p w:rsidR="00AF39CF" w:rsidRPr="003B7E73" w:rsidRDefault="003B7E73" w:rsidP="003B7E7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7E73">
        <w:rPr>
          <w:rFonts w:ascii="Times New Roman" w:hAnsi="Times New Roman" w:cs="Times New Roman"/>
          <w:b/>
          <w:sz w:val="26"/>
          <w:szCs w:val="26"/>
        </w:rPr>
        <w:t xml:space="preserve">при </w:t>
      </w:r>
      <w:r w:rsidRPr="003B7E73">
        <w:rPr>
          <w:rFonts w:ascii="Times New Roman" w:hAnsi="Times New Roman" w:cs="Times New Roman"/>
          <w:b/>
          <w:sz w:val="26"/>
          <w:szCs w:val="26"/>
        </w:rPr>
        <w:t>осуществлении федерального государственного контроля</w:t>
      </w:r>
    </w:p>
    <w:p w:rsidR="00AF39CF" w:rsidRPr="003B7E73" w:rsidRDefault="003B7E73" w:rsidP="003B7E7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7E73">
        <w:rPr>
          <w:rFonts w:ascii="Times New Roman" w:hAnsi="Times New Roman" w:cs="Times New Roman"/>
          <w:b/>
          <w:sz w:val="26"/>
          <w:szCs w:val="26"/>
        </w:rPr>
        <w:t>(надзора) в сфере образования в части порядка приема</w:t>
      </w:r>
    </w:p>
    <w:p w:rsidR="00AF39CF" w:rsidRPr="003B7E73" w:rsidRDefault="003B7E73" w:rsidP="003B7E7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7E73">
        <w:rPr>
          <w:rFonts w:ascii="Times New Roman" w:hAnsi="Times New Roman" w:cs="Times New Roman"/>
          <w:b/>
          <w:sz w:val="26"/>
          <w:szCs w:val="26"/>
        </w:rPr>
        <w:t>на обучение по образовательным программам начального</w:t>
      </w:r>
    </w:p>
    <w:p w:rsidR="00AF39CF" w:rsidRPr="003B7E73" w:rsidRDefault="003B7E73" w:rsidP="003B7E7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7E73">
        <w:rPr>
          <w:rFonts w:ascii="Times New Roman" w:hAnsi="Times New Roman" w:cs="Times New Roman"/>
          <w:b/>
          <w:sz w:val="26"/>
          <w:szCs w:val="26"/>
        </w:rPr>
        <w:t>общего, основного общего и средне</w:t>
      </w:r>
      <w:r w:rsidRPr="003B7E73">
        <w:rPr>
          <w:rFonts w:ascii="Times New Roman" w:hAnsi="Times New Roman" w:cs="Times New Roman"/>
          <w:b/>
          <w:sz w:val="26"/>
          <w:szCs w:val="26"/>
        </w:rPr>
        <w:t>го общего образования</w:t>
      </w:r>
    </w:p>
    <w:p w:rsidR="00AF39CF" w:rsidRPr="003B7E73" w:rsidRDefault="00AF39CF" w:rsidP="003B7E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F39CF" w:rsidRPr="003B7E73" w:rsidRDefault="003B7E73" w:rsidP="003B7E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B7E73">
        <w:rPr>
          <w:rFonts w:ascii="Times New Roman" w:hAnsi="Times New Roman" w:cs="Times New Roman"/>
          <w:sz w:val="26"/>
          <w:szCs w:val="26"/>
        </w:rPr>
        <w:t> </w:t>
      </w:r>
      <w:r w:rsidRPr="003B7E73">
        <w:rPr>
          <w:rFonts w:ascii="Times New Roman" w:hAnsi="Times New Roman" w:cs="Times New Roman"/>
          <w:sz w:val="26"/>
          <w:szCs w:val="26"/>
        </w:rPr>
        <w:t xml:space="preserve">       1.    Наи</w:t>
      </w:r>
      <w:r>
        <w:rPr>
          <w:rFonts w:ascii="Times New Roman" w:hAnsi="Times New Roman" w:cs="Times New Roman"/>
          <w:sz w:val="26"/>
          <w:szCs w:val="26"/>
        </w:rPr>
        <w:t>менование    вида    контроля, </w:t>
      </w:r>
      <w:r w:rsidRPr="003B7E73">
        <w:rPr>
          <w:rFonts w:ascii="Times New Roman" w:hAnsi="Times New Roman" w:cs="Times New Roman"/>
          <w:sz w:val="26"/>
          <w:szCs w:val="26"/>
        </w:rPr>
        <w:t xml:space="preserve">внесенного    в    Единый    реестр    видов </w:t>
      </w:r>
      <w:r>
        <w:rPr>
          <w:rFonts w:ascii="Times New Roman" w:hAnsi="Times New Roman" w:cs="Times New Roman"/>
          <w:sz w:val="26"/>
          <w:szCs w:val="26"/>
        </w:rPr>
        <w:t xml:space="preserve">федерального </w:t>
      </w:r>
      <w:r w:rsidRPr="003B7E73">
        <w:rPr>
          <w:rFonts w:ascii="Times New Roman" w:hAnsi="Times New Roman" w:cs="Times New Roman"/>
          <w:sz w:val="26"/>
          <w:szCs w:val="26"/>
        </w:rPr>
        <w:t>государ</w:t>
      </w:r>
      <w:r>
        <w:rPr>
          <w:rFonts w:ascii="Times New Roman" w:hAnsi="Times New Roman" w:cs="Times New Roman"/>
          <w:sz w:val="26"/>
          <w:szCs w:val="26"/>
        </w:rPr>
        <w:t>ственного</w:t>
      </w:r>
      <w:r w:rsidRPr="003B7E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контроля</w:t>
      </w:r>
      <w:r w:rsidRPr="003B7E73">
        <w:rPr>
          <w:rFonts w:ascii="Times New Roman" w:hAnsi="Times New Roman" w:cs="Times New Roman"/>
          <w:sz w:val="26"/>
          <w:szCs w:val="26"/>
        </w:rPr>
        <w:t xml:space="preserve"> </w:t>
      </w:r>
      <w:r w:rsidRPr="003B7E73">
        <w:rPr>
          <w:rFonts w:ascii="Times New Roman" w:hAnsi="Times New Roman" w:cs="Times New Roman"/>
          <w:sz w:val="26"/>
          <w:szCs w:val="26"/>
        </w:rPr>
        <w:t>(надзора), </w:t>
      </w:r>
      <w:r w:rsidRPr="003B7E73">
        <w:rPr>
          <w:rFonts w:ascii="Times New Roman" w:hAnsi="Times New Roman" w:cs="Times New Roman"/>
          <w:sz w:val="26"/>
          <w:szCs w:val="26"/>
        </w:rPr>
        <w:t>р</w:t>
      </w:r>
      <w:r w:rsidRPr="003B7E73">
        <w:rPr>
          <w:rFonts w:ascii="Times New Roman" w:hAnsi="Times New Roman" w:cs="Times New Roman"/>
          <w:sz w:val="26"/>
          <w:szCs w:val="26"/>
        </w:rPr>
        <w:t xml:space="preserve">егионального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государственного</w:t>
      </w:r>
      <w:r w:rsidRPr="003B7E73">
        <w:rPr>
          <w:rFonts w:ascii="Times New Roman" w:hAnsi="Times New Roman" w:cs="Times New Roman"/>
          <w:sz w:val="26"/>
          <w:szCs w:val="26"/>
        </w:rPr>
        <w:t> </w:t>
      </w:r>
      <w:r w:rsidRPr="003B7E73">
        <w:rPr>
          <w:rFonts w:ascii="Times New Roman" w:hAnsi="Times New Roman" w:cs="Times New Roman"/>
          <w:sz w:val="26"/>
          <w:szCs w:val="26"/>
        </w:rPr>
        <w:t xml:space="preserve"> контроля</w:t>
      </w:r>
      <w:proofErr w:type="gramEnd"/>
      <w:r w:rsidRPr="003B7E73">
        <w:rPr>
          <w:rFonts w:ascii="Times New Roman" w:hAnsi="Times New Roman" w:cs="Times New Roman"/>
          <w:sz w:val="26"/>
          <w:szCs w:val="26"/>
        </w:rPr>
        <w:t>    (надзора), му</w:t>
      </w:r>
      <w:r w:rsidRPr="003B7E73">
        <w:rPr>
          <w:rFonts w:ascii="Times New Roman" w:hAnsi="Times New Roman" w:cs="Times New Roman"/>
          <w:sz w:val="26"/>
          <w:szCs w:val="26"/>
        </w:rPr>
        <w:t xml:space="preserve">ниципального контроля: федеральный </w:t>
      </w:r>
      <w:r w:rsidRPr="003B7E73">
        <w:rPr>
          <w:rFonts w:ascii="Times New Roman" w:hAnsi="Times New Roman" w:cs="Times New Roman"/>
          <w:sz w:val="26"/>
          <w:szCs w:val="26"/>
        </w:rPr>
        <w:t>государственный контроль (надзор) в сфере образования.</w:t>
      </w:r>
    </w:p>
    <w:p w:rsidR="00AF39CF" w:rsidRPr="003B7E73" w:rsidRDefault="00AF39CF" w:rsidP="003B7E73">
      <w:pPr>
        <w:pStyle w:val="ConsPlusNonformat"/>
        <w:jc w:val="both"/>
        <w:rPr>
          <w:rFonts w:ascii="Times New Roman" w:hAnsi="Times New Roman" w:cs="Times New Roman"/>
        </w:rPr>
      </w:pPr>
    </w:p>
    <w:p w:rsidR="00AF39CF" w:rsidRPr="003B7E73" w:rsidRDefault="003B7E73" w:rsidP="003B7E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B7E73">
        <w:rPr>
          <w:rFonts w:ascii="Times New Roman" w:hAnsi="Times New Roman" w:cs="Times New Roman"/>
        </w:rPr>
        <w:t> </w:t>
      </w:r>
      <w:r w:rsidRPr="003B7E73">
        <w:rPr>
          <w:rFonts w:ascii="Times New Roman" w:hAnsi="Times New Roman" w:cs="Times New Roman"/>
        </w:rPr>
        <w:t xml:space="preserve">   </w:t>
      </w:r>
      <w:r w:rsidRPr="003B7E73">
        <w:rPr>
          <w:rFonts w:ascii="Times New Roman" w:hAnsi="Times New Roman" w:cs="Times New Roman"/>
          <w:sz w:val="26"/>
          <w:szCs w:val="26"/>
        </w:rPr>
        <w:t> </w:t>
      </w:r>
      <w:r w:rsidRPr="003B7E73">
        <w:rPr>
          <w:rFonts w:ascii="Times New Roman" w:hAnsi="Times New Roman" w:cs="Times New Roman"/>
          <w:sz w:val="26"/>
          <w:szCs w:val="26"/>
        </w:rPr>
        <w:t xml:space="preserve">   2. Наименование контрольного (надзорного) органа:</w:t>
      </w:r>
    </w:p>
    <w:p w:rsidR="00AF39CF" w:rsidRPr="003B7E73" w:rsidRDefault="003B7E73" w:rsidP="003B7E73">
      <w:pPr>
        <w:pStyle w:val="ConsPlusNonformat"/>
        <w:jc w:val="both"/>
        <w:rPr>
          <w:rFonts w:ascii="Times New Roman" w:hAnsi="Times New Roman" w:cs="Times New Roman"/>
        </w:rPr>
      </w:pPr>
      <w:r w:rsidRPr="003B7E73">
        <w:rPr>
          <w:rFonts w:ascii="Times New Roman" w:hAnsi="Times New Roman" w:cs="Times New Roman"/>
        </w:rPr>
        <w:t>____________________________________________________________________________________________________</w:t>
      </w:r>
      <w:r w:rsidRPr="003B7E73">
        <w:rPr>
          <w:rFonts w:ascii="Times New Roman" w:hAnsi="Times New Roman" w:cs="Times New Roman"/>
        </w:rPr>
        <w:t>__</w:t>
      </w:r>
    </w:p>
    <w:p w:rsidR="00AF39CF" w:rsidRPr="003B7E73" w:rsidRDefault="003B7E73" w:rsidP="003B7E73">
      <w:pPr>
        <w:pStyle w:val="ConsPlusNonformat"/>
        <w:jc w:val="center"/>
        <w:rPr>
          <w:rFonts w:ascii="Times New Roman" w:hAnsi="Times New Roman" w:cs="Times New Roman"/>
        </w:rPr>
      </w:pPr>
      <w:r w:rsidRPr="003B7E73">
        <w:rPr>
          <w:rFonts w:ascii="Times New Roman" w:hAnsi="Times New Roman" w:cs="Times New Roman"/>
        </w:rPr>
        <w:t> </w:t>
      </w:r>
      <w:r w:rsidRPr="003B7E73">
        <w:rPr>
          <w:rFonts w:ascii="Times New Roman" w:hAnsi="Times New Roman" w:cs="Times New Roman"/>
        </w:rPr>
        <w:t xml:space="preserve">   (указать наименование орган</w:t>
      </w:r>
      <w:r w:rsidRPr="003B7E73">
        <w:rPr>
          <w:rFonts w:ascii="Times New Roman" w:hAnsi="Times New Roman" w:cs="Times New Roman"/>
        </w:rPr>
        <w:t xml:space="preserve">а исполнительной власти субъекта Российской </w:t>
      </w:r>
      <w:r w:rsidRPr="003B7E73">
        <w:rPr>
          <w:rFonts w:ascii="Times New Roman" w:hAnsi="Times New Roman" w:cs="Times New Roman"/>
        </w:rPr>
        <w:t xml:space="preserve">Федерации, осуществляющего переданные Российской Федерацией полномочия </w:t>
      </w:r>
      <w:r w:rsidRPr="003B7E73">
        <w:rPr>
          <w:rFonts w:ascii="Times New Roman" w:hAnsi="Times New Roman" w:cs="Times New Roman"/>
        </w:rPr>
        <w:t>в сфере образования)</w:t>
      </w:r>
    </w:p>
    <w:p w:rsidR="00AF39CF" w:rsidRPr="003B7E73" w:rsidRDefault="00AF39CF" w:rsidP="003B7E73">
      <w:pPr>
        <w:pStyle w:val="ConsPlusNonformat"/>
        <w:jc w:val="center"/>
        <w:rPr>
          <w:rFonts w:ascii="Times New Roman" w:hAnsi="Times New Roman" w:cs="Times New Roman"/>
        </w:rPr>
      </w:pPr>
    </w:p>
    <w:p w:rsidR="00AF39CF" w:rsidRPr="003B7E73" w:rsidRDefault="003B7E73" w:rsidP="003B7E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B7E73">
        <w:rPr>
          <w:rFonts w:ascii="Times New Roman" w:hAnsi="Times New Roman" w:cs="Times New Roman"/>
        </w:rPr>
        <w:t> </w:t>
      </w:r>
      <w:r w:rsidRPr="003B7E73">
        <w:rPr>
          <w:rFonts w:ascii="Times New Roman" w:hAnsi="Times New Roman" w:cs="Times New Roman"/>
        </w:rPr>
        <w:t xml:space="preserve">   </w:t>
      </w:r>
      <w:r w:rsidRPr="003B7E73">
        <w:rPr>
          <w:rFonts w:ascii="Times New Roman" w:hAnsi="Times New Roman" w:cs="Times New Roman"/>
          <w:sz w:val="26"/>
          <w:szCs w:val="26"/>
        </w:rPr>
        <w:t> </w:t>
      </w:r>
      <w:r w:rsidRPr="003B7E73">
        <w:rPr>
          <w:rFonts w:ascii="Times New Roman" w:hAnsi="Times New Roman" w:cs="Times New Roman"/>
          <w:sz w:val="26"/>
          <w:szCs w:val="26"/>
        </w:rPr>
        <w:t xml:space="preserve">   3.    Объект контроля (надзора), в отношении которого</w:t>
      </w:r>
      <w:r w:rsidRPr="003B7E73">
        <w:rPr>
          <w:rFonts w:ascii="Times New Roman" w:hAnsi="Times New Roman" w:cs="Times New Roman"/>
          <w:sz w:val="26"/>
          <w:szCs w:val="26"/>
        </w:rPr>
        <w:t xml:space="preserve"> проводится плановая </w:t>
      </w:r>
      <w:r w:rsidRPr="003B7E73">
        <w:rPr>
          <w:rFonts w:ascii="Times New Roman" w:hAnsi="Times New Roman" w:cs="Times New Roman"/>
          <w:sz w:val="26"/>
          <w:szCs w:val="26"/>
        </w:rPr>
        <w:t>выездная проверка (далее - проверка):</w:t>
      </w:r>
    </w:p>
    <w:p w:rsidR="00AF39CF" w:rsidRPr="003B7E73" w:rsidRDefault="003B7E73" w:rsidP="003B7E73">
      <w:pPr>
        <w:pStyle w:val="ConsPlusNonformat"/>
        <w:jc w:val="both"/>
        <w:rPr>
          <w:rFonts w:ascii="Times New Roman" w:hAnsi="Times New Roman" w:cs="Times New Roman"/>
        </w:rPr>
      </w:pPr>
      <w:r w:rsidRPr="003B7E73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____________________________</w:t>
      </w:r>
      <w:r w:rsidRPr="003B7E73">
        <w:rPr>
          <w:rFonts w:ascii="Times New Roman" w:hAnsi="Times New Roman" w:cs="Times New Roman"/>
        </w:rPr>
        <w:t>______.</w:t>
      </w:r>
    </w:p>
    <w:p w:rsidR="00AF39CF" w:rsidRPr="003B7E73" w:rsidRDefault="00AF39CF" w:rsidP="003B7E73">
      <w:pPr>
        <w:pStyle w:val="ConsPlusNonformat"/>
        <w:jc w:val="both"/>
        <w:rPr>
          <w:rFonts w:ascii="Times New Roman" w:hAnsi="Times New Roman" w:cs="Times New Roman"/>
        </w:rPr>
      </w:pPr>
    </w:p>
    <w:p w:rsidR="00AF39CF" w:rsidRPr="003B7E73" w:rsidRDefault="003B7E73" w:rsidP="003B7E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B7E73">
        <w:rPr>
          <w:rFonts w:ascii="Times New Roman" w:hAnsi="Times New Roman" w:cs="Times New Roman"/>
          <w:sz w:val="26"/>
          <w:szCs w:val="26"/>
        </w:rPr>
        <w:t> </w:t>
      </w:r>
      <w:r w:rsidRPr="003B7E73">
        <w:rPr>
          <w:rFonts w:ascii="Times New Roman" w:hAnsi="Times New Roman" w:cs="Times New Roman"/>
          <w:sz w:val="26"/>
          <w:szCs w:val="26"/>
        </w:rPr>
        <w:t xml:space="preserve">       4.        Фамилия, </w:t>
      </w:r>
      <w:r w:rsidRPr="003B7E73">
        <w:rPr>
          <w:rFonts w:ascii="Times New Roman" w:hAnsi="Times New Roman" w:cs="Times New Roman"/>
          <w:sz w:val="26"/>
          <w:szCs w:val="26"/>
        </w:rPr>
        <w:t>имя </w:t>
      </w:r>
      <w:r w:rsidRPr="003B7E73">
        <w:rPr>
          <w:rFonts w:ascii="Times New Roman" w:hAnsi="Times New Roman" w:cs="Times New Roman"/>
          <w:sz w:val="26"/>
          <w:szCs w:val="26"/>
        </w:rPr>
        <w:t>и </w:t>
      </w:r>
      <w:r w:rsidRPr="003B7E73">
        <w:rPr>
          <w:rFonts w:ascii="Times New Roman" w:hAnsi="Times New Roman" w:cs="Times New Roman"/>
          <w:sz w:val="26"/>
          <w:szCs w:val="26"/>
        </w:rPr>
        <w:t>отчество </w:t>
      </w:r>
      <w:r>
        <w:rPr>
          <w:rFonts w:ascii="Times New Roman" w:hAnsi="Times New Roman" w:cs="Times New Roman"/>
          <w:sz w:val="26"/>
          <w:szCs w:val="26"/>
        </w:rPr>
        <w:t>(при </w:t>
      </w:r>
      <w:r w:rsidRPr="003B7E73">
        <w:rPr>
          <w:rFonts w:ascii="Times New Roman" w:hAnsi="Times New Roman" w:cs="Times New Roman"/>
          <w:sz w:val="26"/>
          <w:szCs w:val="26"/>
        </w:rPr>
        <w:t>наличии) </w:t>
      </w:r>
      <w:r w:rsidRPr="003B7E73">
        <w:rPr>
          <w:rFonts w:ascii="Times New Roman" w:hAnsi="Times New Roman" w:cs="Times New Roman"/>
          <w:sz w:val="26"/>
          <w:szCs w:val="26"/>
        </w:rPr>
        <w:t xml:space="preserve">индивидуального </w:t>
      </w:r>
      <w:r>
        <w:rPr>
          <w:rFonts w:ascii="Times New Roman" w:hAnsi="Times New Roman" w:cs="Times New Roman"/>
          <w:sz w:val="26"/>
          <w:szCs w:val="26"/>
        </w:rPr>
        <w:t>предпринимателя, </w:t>
      </w:r>
      <w:r w:rsidRPr="003B7E73">
        <w:rPr>
          <w:rFonts w:ascii="Times New Roman" w:hAnsi="Times New Roman" w:cs="Times New Roman"/>
          <w:sz w:val="26"/>
          <w:szCs w:val="26"/>
        </w:rPr>
        <w:t xml:space="preserve">его  </w:t>
      </w:r>
      <w:r w:rsidRPr="003B7E73">
        <w:rPr>
          <w:rFonts w:ascii="Times New Roman" w:hAnsi="Times New Roman" w:cs="Times New Roman"/>
          <w:sz w:val="26"/>
          <w:szCs w:val="26"/>
        </w:rPr>
        <w:t>идентификационный    номер    налогоплательщика</w:t>
      </w:r>
      <w:r w:rsidRPr="003B7E73">
        <w:rPr>
          <w:rFonts w:ascii="Times New Roman" w:hAnsi="Times New Roman" w:cs="Times New Roman"/>
          <w:sz w:val="26"/>
          <w:szCs w:val="26"/>
        </w:rPr>
        <w:t> </w:t>
      </w:r>
      <w:r w:rsidRPr="003B7E73">
        <w:rPr>
          <w:rFonts w:ascii="Times New Roman" w:hAnsi="Times New Roman" w:cs="Times New Roman"/>
          <w:sz w:val="26"/>
          <w:szCs w:val="26"/>
        </w:rPr>
        <w:t xml:space="preserve"> и (или) </w:t>
      </w:r>
      <w:r w:rsidRPr="003B7E73">
        <w:rPr>
          <w:rFonts w:ascii="Times New Roman" w:hAnsi="Times New Roman" w:cs="Times New Roman"/>
          <w:sz w:val="26"/>
          <w:szCs w:val="26"/>
        </w:rPr>
        <w:t>основной </w:t>
      </w:r>
      <w:r w:rsidRPr="003B7E73">
        <w:rPr>
          <w:rFonts w:ascii="Times New Roman" w:hAnsi="Times New Roman" w:cs="Times New Roman"/>
          <w:sz w:val="26"/>
          <w:szCs w:val="26"/>
        </w:rPr>
        <w:t xml:space="preserve">государственный </w:t>
      </w:r>
      <w:r w:rsidRPr="003B7E73">
        <w:rPr>
          <w:rFonts w:ascii="Times New Roman" w:hAnsi="Times New Roman" w:cs="Times New Roman"/>
          <w:sz w:val="26"/>
          <w:szCs w:val="26"/>
        </w:rPr>
        <w:t xml:space="preserve"> регистрационный        номер        индивидуального </w:t>
      </w:r>
      <w:r w:rsidRPr="003B7E73">
        <w:rPr>
          <w:rFonts w:ascii="Times New Roman" w:hAnsi="Times New Roman" w:cs="Times New Roman"/>
          <w:sz w:val="26"/>
          <w:szCs w:val="26"/>
        </w:rPr>
        <w:t>предпринимател</w:t>
      </w:r>
      <w:r>
        <w:rPr>
          <w:rFonts w:ascii="Times New Roman" w:hAnsi="Times New Roman" w:cs="Times New Roman"/>
          <w:sz w:val="26"/>
          <w:szCs w:val="26"/>
        </w:rPr>
        <w:t xml:space="preserve">я,      адрес    регистрации  </w:t>
      </w:r>
      <w:r w:rsidRPr="003B7E73">
        <w:rPr>
          <w:rFonts w:ascii="Times New Roman" w:hAnsi="Times New Roman" w:cs="Times New Roman"/>
          <w:sz w:val="26"/>
          <w:szCs w:val="26"/>
        </w:rPr>
        <w:t xml:space="preserve">по    месту    жительства    (пребывания), </w:t>
      </w:r>
      <w:r w:rsidRPr="003B7E73">
        <w:rPr>
          <w:rFonts w:ascii="Times New Roman" w:hAnsi="Times New Roman" w:cs="Times New Roman"/>
          <w:sz w:val="26"/>
          <w:szCs w:val="26"/>
        </w:rPr>
        <w:t>наимен</w:t>
      </w:r>
      <w:r w:rsidRPr="003B7E73">
        <w:rPr>
          <w:rFonts w:ascii="Times New Roman" w:hAnsi="Times New Roman" w:cs="Times New Roman"/>
          <w:sz w:val="26"/>
          <w:szCs w:val="26"/>
        </w:rPr>
        <w:t>ование          юридич</w:t>
      </w:r>
      <w:r>
        <w:rPr>
          <w:rFonts w:ascii="Times New Roman" w:hAnsi="Times New Roman" w:cs="Times New Roman"/>
          <w:sz w:val="26"/>
          <w:szCs w:val="26"/>
        </w:rPr>
        <w:t>еского        лица,        его</w:t>
      </w:r>
      <w:r w:rsidRPr="003B7E73">
        <w:rPr>
          <w:rFonts w:ascii="Times New Roman" w:hAnsi="Times New Roman" w:cs="Times New Roman"/>
          <w:sz w:val="26"/>
          <w:szCs w:val="26"/>
        </w:rPr>
        <w:t xml:space="preserve"> идентификационный        номер </w:t>
      </w:r>
      <w:r w:rsidRPr="003B7E73">
        <w:rPr>
          <w:rFonts w:ascii="Times New Roman" w:hAnsi="Times New Roman" w:cs="Times New Roman"/>
          <w:sz w:val="26"/>
          <w:szCs w:val="26"/>
        </w:rPr>
        <w:t xml:space="preserve">налогоплательщика    и    (или) основной государственный </w:t>
      </w:r>
      <w:r w:rsidRPr="003B7E73">
        <w:rPr>
          <w:rFonts w:ascii="Times New Roman" w:hAnsi="Times New Roman" w:cs="Times New Roman"/>
          <w:sz w:val="26"/>
          <w:szCs w:val="26"/>
        </w:rPr>
        <w:t>р</w:t>
      </w:r>
      <w:r w:rsidRPr="003B7E73">
        <w:rPr>
          <w:rFonts w:ascii="Times New Roman" w:hAnsi="Times New Roman" w:cs="Times New Roman"/>
          <w:sz w:val="26"/>
          <w:szCs w:val="26"/>
        </w:rPr>
        <w:t xml:space="preserve">егистрационный номер, </w:t>
      </w:r>
      <w:r w:rsidRPr="003B7E73">
        <w:rPr>
          <w:rFonts w:ascii="Times New Roman" w:hAnsi="Times New Roman" w:cs="Times New Roman"/>
          <w:sz w:val="26"/>
          <w:szCs w:val="26"/>
        </w:rPr>
        <w:t>адрес      в    пределах    места    нахож</w:t>
      </w:r>
      <w:r>
        <w:rPr>
          <w:rFonts w:ascii="Times New Roman" w:hAnsi="Times New Roman" w:cs="Times New Roman"/>
          <w:sz w:val="26"/>
          <w:szCs w:val="26"/>
        </w:rPr>
        <w:t>дения    юридического    лица </w:t>
      </w:r>
      <w:r w:rsidRPr="003B7E73">
        <w:rPr>
          <w:rFonts w:ascii="Times New Roman" w:hAnsi="Times New Roman" w:cs="Times New Roman"/>
          <w:sz w:val="26"/>
          <w:szCs w:val="26"/>
        </w:rPr>
        <w:t xml:space="preserve"> (его    </w:t>
      </w:r>
      <w:r w:rsidRPr="003B7E73">
        <w:rPr>
          <w:rFonts w:ascii="Times New Roman" w:hAnsi="Times New Roman" w:cs="Times New Roman"/>
          <w:sz w:val="26"/>
          <w:szCs w:val="26"/>
        </w:rPr>
        <w:t xml:space="preserve">филиалов, </w:t>
      </w:r>
      <w:r w:rsidRPr="003B7E73">
        <w:rPr>
          <w:rFonts w:ascii="Times New Roman" w:hAnsi="Times New Roman" w:cs="Times New Roman"/>
          <w:sz w:val="26"/>
          <w:szCs w:val="26"/>
        </w:rPr>
        <w:t>представительств,      обособленных    с</w:t>
      </w:r>
      <w:r>
        <w:rPr>
          <w:rFonts w:ascii="Times New Roman" w:hAnsi="Times New Roman" w:cs="Times New Roman"/>
          <w:sz w:val="26"/>
          <w:szCs w:val="26"/>
        </w:rPr>
        <w:t>труктурных    подразделений),</w:t>
      </w:r>
      <w:r w:rsidRPr="003B7E73">
        <w:rPr>
          <w:rFonts w:ascii="Times New Roman" w:hAnsi="Times New Roman" w:cs="Times New Roman"/>
          <w:sz w:val="26"/>
          <w:szCs w:val="26"/>
        </w:rPr>
        <w:t xml:space="preserve"> являющегося </w:t>
      </w:r>
      <w:r w:rsidRPr="003B7E73">
        <w:rPr>
          <w:rFonts w:ascii="Times New Roman" w:hAnsi="Times New Roman" w:cs="Times New Roman"/>
          <w:sz w:val="26"/>
          <w:szCs w:val="26"/>
        </w:rPr>
        <w:t>контролируемым лицом:</w:t>
      </w:r>
    </w:p>
    <w:p w:rsidR="00AF39CF" w:rsidRPr="003B7E73" w:rsidRDefault="003B7E73" w:rsidP="003B7E73">
      <w:pPr>
        <w:pStyle w:val="ConsPlusNonformat"/>
        <w:jc w:val="both"/>
        <w:rPr>
          <w:rFonts w:ascii="Times New Roman" w:hAnsi="Times New Roman" w:cs="Times New Roman"/>
        </w:rPr>
      </w:pPr>
      <w:r w:rsidRPr="003B7E73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  <w:lang w:val="en-US"/>
        </w:rPr>
        <w:t>____________________________</w:t>
      </w:r>
      <w:r w:rsidRPr="003B7E73">
        <w:rPr>
          <w:rFonts w:ascii="Times New Roman" w:hAnsi="Times New Roman" w:cs="Times New Roman"/>
        </w:rPr>
        <w:t>_____________________.</w:t>
      </w:r>
    </w:p>
    <w:p w:rsidR="00AF39CF" w:rsidRPr="003B7E73" w:rsidRDefault="00AF39CF" w:rsidP="003B7E73">
      <w:pPr>
        <w:pStyle w:val="ConsPlusNonformat"/>
        <w:jc w:val="both"/>
        <w:rPr>
          <w:rFonts w:ascii="Times New Roman" w:hAnsi="Times New Roman" w:cs="Times New Roman"/>
        </w:rPr>
      </w:pPr>
    </w:p>
    <w:p w:rsidR="00AF39CF" w:rsidRPr="003B7E73" w:rsidRDefault="003B7E73" w:rsidP="003B7E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B7E73">
        <w:rPr>
          <w:rFonts w:ascii="Times New Roman" w:hAnsi="Times New Roman" w:cs="Times New Roman"/>
          <w:sz w:val="26"/>
          <w:szCs w:val="26"/>
        </w:rPr>
        <w:t> </w:t>
      </w:r>
      <w:r w:rsidRPr="003B7E73">
        <w:rPr>
          <w:rFonts w:ascii="Times New Roman" w:hAnsi="Times New Roman" w:cs="Times New Roman"/>
          <w:sz w:val="26"/>
          <w:szCs w:val="26"/>
        </w:rPr>
        <w:t xml:space="preserve">       5. Место (места) проведения проверки с заполнением про</w:t>
      </w:r>
      <w:r w:rsidRPr="003B7E73">
        <w:rPr>
          <w:rFonts w:ascii="Times New Roman" w:hAnsi="Times New Roman" w:cs="Times New Roman"/>
          <w:sz w:val="26"/>
          <w:szCs w:val="26"/>
        </w:rPr>
        <w:t>верочного листа:</w:t>
      </w:r>
    </w:p>
    <w:p w:rsidR="00AF39CF" w:rsidRPr="003B7E73" w:rsidRDefault="003B7E73" w:rsidP="003B7E73">
      <w:pPr>
        <w:pStyle w:val="ConsPlusNonformat"/>
        <w:jc w:val="both"/>
        <w:rPr>
          <w:rFonts w:ascii="Times New Roman" w:hAnsi="Times New Roman" w:cs="Times New Roman"/>
        </w:rPr>
      </w:pPr>
      <w:r w:rsidRPr="003B7E73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___________________________</w:t>
      </w:r>
      <w:r w:rsidRPr="003B7E73">
        <w:rPr>
          <w:rFonts w:ascii="Times New Roman" w:hAnsi="Times New Roman" w:cs="Times New Roman"/>
        </w:rPr>
        <w:t>_____.</w:t>
      </w:r>
    </w:p>
    <w:p w:rsidR="00AF39CF" w:rsidRPr="003B7E73" w:rsidRDefault="00AF39CF" w:rsidP="003B7E73">
      <w:pPr>
        <w:pStyle w:val="ConsPlusNonformat"/>
        <w:jc w:val="both"/>
        <w:rPr>
          <w:rFonts w:ascii="Times New Roman" w:hAnsi="Times New Roman" w:cs="Times New Roman"/>
        </w:rPr>
      </w:pPr>
    </w:p>
    <w:p w:rsidR="00AF39CF" w:rsidRPr="003B7E73" w:rsidRDefault="003B7E73" w:rsidP="003B7E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B7E73">
        <w:rPr>
          <w:rFonts w:ascii="Times New Roman" w:hAnsi="Times New Roman" w:cs="Times New Roman"/>
        </w:rPr>
        <w:lastRenderedPageBreak/>
        <w:t> </w:t>
      </w:r>
      <w:r w:rsidRPr="003B7E73">
        <w:rPr>
          <w:rFonts w:ascii="Times New Roman" w:hAnsi="Times New Roman" w:cs="Times New Roman"/>
        </w:rPr>
        <w:t xml:space="preserve">   </w:t>
      </w:r>
      <w:r w:rsidRPr="003B7E73">
        <w:rPr>
          <w:rFonts w:ascii="Times New Roman" w:hAnsi="Times New Roman" w:cs="Times New Roman"/>
          <w:sz w:val="26"/>
          <w:szCs w:val="26"/>
        </w:rPr>
        <w:t> </w:t>
      </w:r>
      <w:r w:rsidRPr="003B7E73">
        <w:rPr>
          <w:rFonts w:ascii="Times New Roman" w:hAnsi="Times New Roman" w:cs="Times New Roman"/>
          <w:sz w:val="26"/>
          <w:szCs w:val="26"/>
        </w:rPr>
        <w:t xml:space="preserve">   6.    Реквизиты    решения органа исполнительной власти субъекта Российской </w:t>
      </w:r>
      <w:proofErr w:type="gramStart"/>
      <w:r w:rsidRPr="003B7E73">
        <w:rPr>
          <w:rFonts w:ascii="Times New Roman" w:hAnsi="Times New Roman" w:cs="Times New Roman"/>
          <w:sz w:val="26"/>
          <w:szCs w:val="26"/>
        </w:rPr>
        <w:t>Федерации,   </w:t>
      </w:r>
      <w:proofErr w:type="gramEnd"/>
      <w:r w:rsidRPr="003B7E73">
        <w:rPr>
          <w:rFonts w:ascii="Times New Roman" w:hAnsi="Times New Roman" w:cs="Times New Roman"/>
          <w:sz w:val="26"/>
          <w:szCs w:val="26"/>
        </w:rPr>
        <w:t xml:space="preserve"> осуществляющего    переданные    Российской Федерацией полномочи</w:t>
      </w:r>
      <w:r w:rsidRPr="003B7E73">
        <w:rPr>
          <w:rFonts w:ascii="Times New Roman" w:hAnsi="Times New Roman" w:cs="Times New Roman"/>
          <w:sz w:val="26"/>
          <w:szCs w:val="26"/>
        </w:rPr>
        <w:t xml:space="preserve">я в </w:t>
      </w:r>
      <w:r w:rsidRPr="003B7E73">
        <w:rPr>
          <w:rFonts w:ascii="Times New Roman" w:hAnsi="Times New Roman" w:cs="Times New Roman"/>
          <w:sz w:val="26"/>
          <w:szCs w:val="26"/>
        </w:rPr>
        <w:t xml:space="preserve">сфере    образования,    о    проведении    проверки,    подписанного    уполномоченным </w:t>
      </w:r>
      <w:r w:rsidRPr="003B7E73">
        <w:rPr>
          <w:rFonts w:ascii="Times New Roman" w:hAnsi="Times New Roman" w:cs="Times New Roman"/>
          <w:sz w:val="26"/>
          <w:szCs w:val="26"/>
        </w:rPr>
        <w:t xml:space="preserve">должностным      лицом      органа      исполнительной    власти    субъекта    Российской </w:t>
      </w:r>
      <w:r w:rsidRPr="003B7E73">
        <w:rPr>
          <w:rFonts w:ascii="Times New Roman" w:hAnsi="Times New Roman" w:cs="Times New Roman"/>
          <w:sz w:val="26"/>
          <w:szCs w:val="26"/>
        </w:rPr>
        <w:t>Федерации,    осуществляющего    переданные    полномочия Российской Феде</w:t>
      </w:r>
      <w:r w:rsidRPr="003B7E73">
        <w:rPr>
          <w:rFonts w:ascii="Times New Roman" w:hAnsi="Times New Roman" w:cs="Times New Roman"/>
          <w:sz w:val="26"/>
          <w:szCs w:val="26"/>
        </w:rPr>
        <w:t xml:space="preserve">рацией в </w:t>
      </w:r>
      <w:r w:rsidRPr="003B7E73">
        <w:rPr>
          <w:rFonts w:ascii="Times New Roman" w:hAnsi="Times New Roman" w:cs="Times New Roman"/>
          <w:sz w:val="26"/>
          <w:szCs w:val="26"/>
        </w:rPr>
        <w:t>сфере образования:</w:t>
      </w:r>
    </w:p>
    <w:p w:rsidR="00AF39CF" w:rsidRPr="003B7E73" w:rsidRDefault="003B7E73" w:rsidP="003B7E73">
      <w:pPr>
        <w:pStyle w:val="ConsPlusNonformat"/>
        <w:jc w:val="both"/>
        <w:rPr>
          <w:rFonts w:ascii="Times New Roman" w:hAnsi="Times New Roman" w:cs="Times New Roman"/>
        </w:rPr>
      </w:pPr>
      <w:r w:rsidRPr="003B7E73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____________________________</w:t>
      </w:r>
      <w:r w:rsidRPr="003B7E73">
        <w:rPr>
          <w:rFonts w:ascii="Times New Roman" w:hAnsi="Times New Roman" w:cs="Times New Roman"/>
        </w:rPr>
        <w:t>____________.</w:t>
      </w:r>
    </w:p>
    <w:p w:rsidR="00AF39CF" w:rsidRPr="003B7E73" w:rsidRDefault="00AF39CF" w:rsidP="003B7E73">
      <w:pPr>
        <w:pStyle w:val="ConsPlusNonformat"/>
        <w:jc w:val="both"/>
        <w:rPr>
          <w:rFonts w:ascii="Times New Roman" w:hAnsi="Times New Roman" w:cs="Times New Roman"/>
        </w:rPr>
      </w:pPr>
    </w:p>
    <w:p w:rsidR="00AF39CF" w:rsidRPr="003B7E73" w:rsidRDefault="003B7E73" w:rsidP="003B7E73">
      <w:pPr>
        <w:pStyle w:val="ConsPlusNonformat"/>
        <w:jc w:val="both"/>
        <w:rPr>
          <w:rFonts w:ascii="Times New Roman" w:hAnsi="Times New Roman" w:cs="Times New Roman"/>
        </w:rPr>
      </w:pPr>
      <w:r w:rsidRPr="003B7E73">
        <w:rPr>
          <w:rFonts w:ascii="Times New Roman" w:hAnsi="Times New Roman" w:cs="Times New Roman"/>
        </w:rPr>
        <w:t> </w:t>
      </w:r>
      <w:r w:rsidRPr="003B7E73">
        <w:rPr>
          <w:rFonts w:ascii="Times New Roman" w:hAnsi="Times New Roman" w:cs="Times New Roman"/>
        </w:rPr>
        <w:t xml:space="preserve">     </w:t>
      </w:r>
      <w:r w:rsidRPr="003B7E73">
        <w:rPr>
          <w:rFonts w:ascii="Times New Roman" w:hAnsi="Times New Roman" w:cs="Times New Roman"/>
          <w:sz w:val="26"/>
          <w:szCs w:val="26"/>
        </w:rPr>
        <w:t> </w:t>
      </w:r>
      <w:r w:rsidRPr="003B7E73">
        <w:rPr>
          <w:rFonts w:ascii="Times New Roman" w:hAnsi="Times New Roman" w:cs="Times New Roman"/>
          <w:sz w:val="26"/>
          <w:szCs w:val="26"/>
        </w:rPr>
        <w:t xml:space="preserve"> 7. Учетный номер проверки:</w:t>
      </w:r>
      <w:r w:rsidRPr="003B7E73">
        <w:rPr>
          <w:rFonts w:ascii="Times New Roman" w:hAnsi="Times New Roman" w:cs="Times New Roman"/>
        </w:rPr>
        <w:t xml:space="preserve"> ___________________________________________.</w:t>
      </w:r>
    </w:p>
    <w:p w:rsidR="00AF39CF" w:rsidRPr="003B7E73" w:rsidRDefault="00AF39CF" w:rsidP="003B7E73">
      <w:pPr>
        <w:pStyle w:val="ConsPlusNonformat"/>
        <w:jc w:val="both"/>
        <w:rPr>
          <w:rFonts w:ascii="Times New Roman" w:hAnsi="Times New Roman" w:cs="Times New Roman"/>
        </w:rPr>
      </w:pPr>
    </w:p>
    <w:p w:rsidR="00AF39CF" w:rsidRPr="003B7E73" w:rsidRDefault="003B7E73" w:rsidP="003B7E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B7E73">
        <w:rPr>
          <w:rFonts w:ascii="Times New Roman" w:hAnsi="Times New Roman" w:cs="Times New Roman"/>
        </w:rPr>
        <w:t> </w:t>
      </w:r>
      <w:r w:rsidRPr="003B7E73">
        <w:rPr>
          <w:rFonts w:ascii="Times New Roman" w:hAnsi="Times New Roman" w:cs="Times New Roman"/>
        </w:rPr>
        <w:t xml:space="preserve">   </w:t>
      </w:r>
      <w:r w:rsidRPr="003B7E73">
        <w:rPr>
          <w:rFonts w:ascii="Times New Roman" w:hAnsi="Times New Roman" w:cs="Times New Roman"/>
          <w:sz w:val="26"/>
          <w:szCs w:val="26"/>
        </w:rPr>
        <w:t> </w:t>
      </w:r>
      <w:r w:rsidRPr="003B7E73">
        <w:rPr>
          <w:rFonts w:ascii="Times New Roman" w:hAnsi="Times New Roman" w:cs="Times New Roman"/>
          <w:sz w:val="26"/>
          <w:szCs w:val="26"/>
        </w:rPr>
        <w:t xml:space="preserve">   8.    Список </w:t>
      </w:r>
      <w:r>
        <w:rPr>
          <w:rFonts w:ascii="Times New Roman" w:hAnsi="Times New Roman" w:cs="Times New Roman"/>
          <w:sz w:val="26"/>
          <w:szCs w:val="26"/>
        </w:rPr>
        <w:t xml:space="preserve">   контрольных   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вопросов,  </w:t>
      </w:r>
      <w:r w:rsidRPr="003B7E73">
        <w:rPr>
          <w:rFonts w:ascii="Times New Roman" w:hAnsi="Times New Roman" w:cs="Times New Roman"/>
          <w:sz w:val="26"/>
          <w:szCs w:val="26"/>
        </w:rPr>
        <w:t>отражающих</w:t>
      </w:r>
      <w:proofErr w:type="gramEnd"/>
      <w:r w:rsidRPr="003B7E73">
        <w:rPr>
          <w:rFonts w:ascii="Times New Roman" w:hAnsi="Times New Roman" w:cs="Times New Roman"/>
          <w:sz w:val="26"/>
          <w:szCs w:val="26"/>
        </w:rPr>
        <w:t>    соде</w:t>
      </w:r>
      <w:r w:rsidRPr="003B7E73">
        <w:rPr>
          <w:rFonts w:ascii="Times New Roman" w:hAnsi="Times New Roman" w:cs="Times New Roman"/>
          <w:sz w:val="26"/>
          <w:szCs w:val="26"/>
        </w:rPr>
        <w:t xml:space="preserve">ржание обязательных </w:t>
      </w:r>
      <w:r w:rsidRPr="003B7E73">
        <w:rPr>
          <w:rFonts w:ascii="Times New Roman" w:hAnsi="Times New Roman" w:cs="Times New Roman"/>
          <w:sz w:val="26"/>
          <w:szCs w:val="26"/>
        </w:rPr>
        <w:t xml:space="preserve">требований, ответы на которые свидетельствуют о соблюдении или несоблюдении </w:t>
      </w:r>
      <w:r w:rsidRPr="003B7E73">
        <w:rPr>
          <w:rFonts w:ascii="Times New Roman" w:hAnsi="Times New Roman" w:cs="Times New Roman"/>
          <w:sz w:val="26"/>
          <w:szCs w:val="26"/>
        </w:rPr>
        <w:t>контролируемым лицом обязательных требований:</w:t>
      </w:r>
    </w:p>
    <w:p w:rsidR="00AF39CF" w:rsidRPr="003B7E73" w:rsidRDefault="00AF39CF" w:rsidP="003B7E73">
      <w:pPr>
        <w:pStyle w:val="ConsPlusNormal"/>
        <w:jc w:val="both"/>
        <w:rPr>
          <w:rFonts w:cs="Times New Roman"/>
        </w:rPr>
        <w:sectPr w:rsidR="00AF39CF" w:rsidRPr="003B7E73">
          <w:pgSz w:w="11906" w:h="16838"/>
          <w:pgMar w:top="1440" w:right="566" w:bottom="1440" w:left="1133" w:header="0" w:footer="0" w:gutter="0"/>
          <w:cols w:space="720"/>
          <w:formProt w:val="0"/>
          <w:docGrid w:linePitch="100"/>
        </w:sectPr>
      </w:pPr>
    </w:p>
    <w:tbl>
      <w:tblPr>
        <w:tblW w:w="13604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009"/>
        <w:gridCol w:w="3573"/>
        <w:gridCol w:w="680"/>
        <w:gridCol w:w="680"/>
        <w:gridCol w:w="679"/>
        <w:gridCol w:w="1417"/>
      </w:tblGrid>
      <w:tr w:rsidR="00AF39CF" w:rsidRPr="003B7E73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lastRenderedPageBreak/>
              <w:t>N п/п</w:t>
            </w:r>
          </w:p>
        </w:tc>
        <w:tc>
          <w:tcPr>
            <w:tcW w:w="6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Список контрольных вопросов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Реквизиты нормативных правовых актов с указанием их </w:t>
            </w:r>
            <w:r w:rsidRPr="003B7E73">
              <w:rPr>
                <w:rFonts w:cs="Times New Roman"/>
              </w:rPr>
              <w:t>структурных единиц, которыми установлены обязательные требования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Ответы на вопросы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Примечание</w:t>
            </w: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да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нет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неприменимо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1.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Обеспечивают ли утвержденные организацией, осуществляющей образовательную деятельность, правила приема на обучение по основным </w:t>
            </w:r>
            <w:r w:rsidRPr="003B7E73">
              <w:rPr>
                <w:rFonts w:cs="Times New Roman"/>
              </w:rPr>
              <w:t>общеобразовательным программам прием всех граждан, которые имеют право на получение общего образования соответствующего уровня (далее соответственно - общеобразовательная организация, правила приема), если иное не предусмотрено Федеральным законом от 29 де</w:t>
            </w:r>
            <w:r w:rsidRPr="003B7E73">
              <w:rPr>
                <w:rFonts w:cs="Times New Roman"/>
              </w:rPr>
              <w:t>кабря 2012 г. N 273-ФЗ "Об образовании в Российской Федерации" (далее - Федеральный закон N 273-ФЗ)?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Пункт 4 Порядка приема на обучение по образовательным программам начального общего, основного общего и среднего общего образования </w:t>
            </w:r>
            <w:hyperlink w:anchor="Par1191" w:tgtFrame="&lt;1&gt; Утвержден приказом Минпросвещения России от 2 сентября 2020 г. N 458 (зарегистрирован Минюстом России 11 сентября 2020 г., регистрационный N 59783), с изменениями, внесенными приказами Минпросвещения России от 8 октября 2021 г. N 707 (зарегистрирован ">
              <w:r w:rsidRPr="003B7E73">
                <w:rPr>
                  <w:rFonts w:cs="Times New Roman"/>
                  <w:color w:val="0000FF"/>
                </w:rPr>
                <w:t>&lt;1&gt;</w:t>
              </w:r>
            </w:hyperlink>
            <w:r w:rsidRPr="003B7E73">
              <w:rPr>
                <w:rFonts w:cs="Times New Roman"/>
              </w:rPr>
              <w:t xml:space="preserve"> (далее - Порядок приема N 458)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2.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Утверждены ли общеобразовательной организацией правила приема в общеобразовательную организацию на обучение по основным общеобразовательным программам в части, не урегулированной законодательством об </w:t>
            </w:r>
            <w:r w:rsidRPr="003B7E73">
              <w:rPr>
                <w:rFonts w:cs="Times New Roman"/>
              </w:rPr>
              <w:t>образовании?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7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3.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Осуществляется ли прием на обучение в филиал общеобразовательной организации в соответствии с правилами приема на обучение в общеобразовательной организации?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7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4.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Начинается </w:t>
            </w:r>
            <w:r w:rsidRPr="003B7E73">
              <w:rPr>
                <w:rFonts w:cs="Times New Roman"/>
              </w:rPr>
              <w:t>ли получение начального общего образования в общеобразовательных организациях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8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</w:t>
            </w:r>
            <w:r w:rsidRPr="003B7E73">
              <w:rPr>
                <w:rFonts w:cs="Times New Roman"/>
              </w:rPr>
              <w:t>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5.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Предоставляются ли во внеочередном порядке места в общеобразовательных организациях, имеющих интернат: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 детям, указанным в пункте 5 статьи 44 Закона Российской Федерации от 17 января 1992 г. N 2202-1 "О прокуратуре Российской Федерации"?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9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 детям, указанным в пункте 3 статьи 19 Закона Российской Федерации от 26 июня 1992 г. N 3132-1 "О статусе судей в Российской Федерации"?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- детям, указанным в части 25 статьи 35 Федерального закона от 28 декабря </w:t>
            </w:r>
            <w:r w:rsidRPr="003B7E73">
              <w:rPr>
                <w:rFonts w:cs="Times New Roman"/>
              </w:rPr>
              <w:t>2010 г. N 403-ФЗ "О Следственном комитете Российской Федерации"?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6.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Предоставляются ли во внеочередном порядке места в государственных и муниципальных общеобразовательных организациях детям, указанным в пункте 8 статьи 24 Федерального закона от 27 ма</w:t>
            </w:r>
            <w:r w:rsidRPr="003B7E73">
              <w:rPr>
                <w:rFonts w:cs="Times New Roman"/>
              </w:rPr>
              <w:t>я 1998 г. N 76-ФЗ "О статусе военнослужащих" (далее - Федеральный закон N 76-ФЗ), и детям, указанным в статье 28.1 Федерального закона от 3 июля 2016 г. N 226-ФЗ "О войсках национальной гвардии Российской Федерации", по месту жительства их семей?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9(1</w:t>
            </w:r>
            <w:r w:rsidRPr="003B7E73">
              <w:rPr>
                <w:rFonts w:cs="Times New Roman"/>
              </w:rPr>
              <w:t>)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7.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Предоставляются ли в первоочередном порядке места в государственных и муниципальных общеобразовательных организациях детям, указанным в абзаце втором части 6 статьи 19 Федерального закона N 76-ФЗ?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10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Порядка приема N </w:t>
            </w:r>
            <w:r w:rsidRPr="003B7E73">
              <w:rPr>
                <w:rFonts w:cs="Times New Roman"/>
              </w:rPr>
              <w:t>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8.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Предоставляются ли в первоочередном порядке места в общеобразовательных организациях по месту жительства независимо от формы собственности детям, указанным в части 6 статьи 46 Федерального закона от 7 февраля 2011 г. N 3-ФЗ "О полиции", детям </w:t>
            </w:r>
            <w:r w:rsidRPr="003B7E73">
              <w:rPr>
                <w:rFonts w:cs="Times New Roman"/>
              </w:rPr>
              <w:t>сотрудников органов внутренних дел, не являющихся сотрудниками полиции, и детям, указанным в части 14 статьи 3 Федерального закона от 30 декабря 2012 г. N 283-ФЗ "О социальных гарантиях сотрудникам некоторых федеральных органов исполнительной власти и внес</w:t>
            </w:r>
            <w:r w:rsidRPr="003B7E73">
              <w:rPr>
                <w:rFonts w:cs="Times New Roman"/>
              </w:rPr>
              <w:t>ении изменений в законодательные акты Российской Федерации"?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10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9.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Предоставляется ли право ребенку, в том числе усыновленному (удочеренному) или находящемуся под опекой или попечительством в семье, включая приемную семью ли</w:t>
            </w:r>
            <w:r w:rsidRPr="003B7E73">
              <w:rPr>
                <w:rFonts w:cs="Times New Roman"/>
              </w:rPr>
              <w:t>бо в случаях, предусмотренных законами субъектов Российской Федерации, патронатную семью,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</w:t>
            </w:r>
            <w:r w:rsidRPr="003B7E73">
              <w:rPr>
                <w:rFonts w:cs="Times New Roman"/>
              </w:rPr>
              <w:t xml:space="preserve">го брат и (или) сестра (полнородные и </w:t>
            </w:r>
            <w:proofErr w:type="spellStart"/>
            <w:r w:rsidRPr="003B7E73">
              <w:rPr>
                <w:rFonts w:cs="Times New Roman"/>
              </w:rPr>
              <w:t>неполнородные</w:t>
            </w:r>
            <w:proofErr w:type="spellEnd"/>
            <w:r w:rsidRPr="003B7E73">
              <w:rPr>
                <w:rFonts w:cs="Times New Roman"/>
              </w:rPr>
      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</w:t>
            </w:r>
            <w:r w:rsidRPr="003B7E73">
              <w:rPr>
                <w:rFonts w:cs="Times New Roman"/>
              </w:rPr>
              <w:t>ечители) этого ребенка, за исключением случаев, предусмотренных частями 5 и 6 статьи 67 Федерального закона N 273-ФЗ?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12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10.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Пользуются ли дети, указанные в части 6 статьи 86 Федерального закона N 273-ФЗ, преимущественным </w:t>
            </w:r>
            <w:r w:rsidRPr="003B7E73">
              <w:rPr>
                <w:rFonts w:cs="Times New Roman"/>
              </w:rPr>
              <w:t>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</w:t>
            </w:r>
            <w:r w:rsidRPr="003B7E73">
              <w:rPr>
                <w:rFonts w:cs="Times New Roman"/>
              </w:rPr>
              <w:t>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12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11.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Принимаются ли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дети с ограниченными возможностями здоровья при наличии согла</w:t>
            </w:r>
            <w:r w:rsidRPr="003B7E73">
              <w:rPr>
                <w:rFonts w:cs="Times New Roman"/>
              </w:rPr>
              <w:t>сия их родителей (законных представителей) и на основании рекомендаций психолого-медико-педагогической комиссии?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13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12.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Принимаются ли на обучение по адаптированной образовательной программе поступающие с ограниченными </w:t>
            </w:r>
            <w:r w:rsidRPr="003B7E73">
              <w:rPr>
                <w:rFonts w:cs="Times New Roman"/>
              </w:rPr>
              <w:t>возможностями здоровья, достигшие возраста восемнадцати лет, с согласия самих поступающих?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13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13.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Начинается ли прием заявлений о приеме на обучение в первый класс для детей, указанных в пунктах 9, 9(1), 10 и 12 Порядка </w:t>
            </w:r>
            <w:r w:rsidRPr="003B7E73">
              <w:rPr>
                <w:rFonts w:cs="Times New Roman"/>
              </w:rPr>
              <w:t>приема N 458, а также проживающих на закрепленной территории, не позднее 1 апреля текущего года?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17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14.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Завершается ли прием заявлений о приеме на обучение в первый класс для детей, указанных в пунктах 9, 9(1), 10 и 12 Поряд</w:t>
            </w:r>
            <w:r w:rsidRPr="003B7E73">
              <w:rPr>
                <w:rFonts w:cs="Times New Roman"/>
              </w:rPr>
              <w:t>ка приема N 458, а также проживающих на закрепленной территории, не позднее 30 июня текущего года?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17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15.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Ознакомляет ли общеобразовательная организация при приеме на обучение поступающего и (или) его родителей (законных </w:t>
            </w:r>
            <w:r w:rsidRPr="003B7E73">
              <w:rPr>
                <w:rFonts w:cs="Times New Roman"/>
              </w:rPr>
              <w:t>представителей):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 с уставом общеобразовательной организации?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20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 лицензией на осуществление образовательной деятельности?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 со свидетельством о государственной аккредитации образовательной деятельности?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- с </w:t>
            </w:r>
            <w:r w:rsidRPr="003B7E73">
              <w:rPr>
                <w:rFonts w:cs="Times New Roman"/>
              </w:rPr>
              <w:t>общеобразовательными программами?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 документами, регламентирующими общеобразовательную организацию и осуществление образовательной деятельности, права и обязанности обучающихся?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16.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Осуществляется ли по заявлению родителей (законных </w:t>
            </w:r>
            <w:r w:rsidRPr="003B7E73">
              <w:rPr>
                <w:rFonts w:cs="Times New Roman"/>
              </w:rPr>
              <w:t>представителей) детей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Федерации, при приеме на обучение по имеющим госу</w:t>
            </w:r>
            <w:r w:rsidRPr="003B7E73">
              <w:rPr>
                <w:rFonts w:cs="Times New Roman"/>
              </w:rPr>
              <w:t>дарственную аккредитацию образовательным программам начального общего и основного общего образования?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21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17.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Указываются ли в заявлении о приеме на обучение родителем (законным представителем) ребенка или поступающим, </w:t>
            </w:r>
            <w:r w:rsidRPr="003B7E73">
              <w:rPr>
                <w:rFonts w:cs="Times New Roman"/>
              </w:rPr>
              <w:t>реализующим право, предусмотренное пунктом 1 части 1 статьи 34 Федерального закона N 273-ФЗ, следующие сведения: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 фамилия, имя, отчество (при наличии) ребенка или поступающего?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24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 дата рождения ребенка или поступающего?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 адрес места жительства и (или) адрес места пребывания ребенка или поступающего?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 фамилия, имя, отчество (при наличии) родителя (родителей) (законного (законных) представителя (представителей) ребенка?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- адрес места жительства и </w:t>
            </w:r>
            <w:r w:rsidRPr="003B7E73">
              <w:rPr>
                <w:rFonts w:cs="Times New Roman"/>
              </w:rPr>
              <w:t>(или) адрес места пребывания родителя (родителей) (законного (законных) представителя (представителей) ребенка?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 адрес (адреса) электронной почты, номер (номера) телефона (телефонов) (при наличии) родителя (родителей) (законного (законных) представ</w:t>
            </w:r>
            <w:r w:rsidRPr="003B7E73">
              <w:rPr>
                <w:rFonts w:cs="Times New Roman"/>
              </w:rPr>
              <w:t>ителя (представителей) ребенка или поступающего?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 о наличии права внеочередного, первоочередного или преимущественного приема?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 о потребности ребенка или поступающего в обучении по адаптированной образовательной программе и (или) в создании</w:t>
            </w:r>
            <w:r w:rsidRPr="003B7E73">
              <w:rPr>
                <w:rFonts w:cs="Times New Roman"/>
              </w:rPr>
              <w:t xml:space="preserve">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</w:t>
            </w:r>
            <w:r w:rsidRPr="003B7E73">
              <w:rPr>
                <w:rFonts w:cs="Times New Roman"/>
              </w:rPr>
              <w:t>ой программой реабилитации?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- согласие родителя (родителей) (законного (законных) представителя (представителей) ребенка на обучение ребенка по адаптированной образовательной программе (в случае необходимости обучения ребенка по адаптированной </w:t>
            </w:r>
            <w:r w:rsidRPr="003B7E73">
              <w:rPr>
                <w:rFonts w:cs="Times New Roman"/>
              </w:rPr>
              <w:t>образовательной программе)?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 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 язык образования (в случае получения образования на родном языке из числа языков народов Российской Федерации или на иностранном языке)?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- родной язык из числа языков народов Российской Федерации (в случае реализации права на изучение </w:t>
            </w:r>
            <w:r w:rsidRPr="003B7E73">
              <w:rPr>
                <w:rFonts w:cs="Times New Roman"/>
              </w:rPr>
              <w:t>родного языка из числа языков народов Российской Федерации, в том числе русского языка как родного языка)?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- государственный язык республики Российской Федерации (в случае предоставления общеобразовательной организацией возможности изучения </w:t>
            </w:r>
            <w:r w:rsidRPr="003B7E73">
              <w:rPr>
                <w:rFonts w:cs="Times New Roman"/>
              </w:rPr>
              <w:t>государственного языка республики Российской Федерации)?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- факт ознакомления родителя (родителей) (законного (законных) представителя (представителей) ребенка или поступающего с уставом, с лицензией на осуществление образовательной деятельности, со </w:t>
            </w:r>
            <w:r w:rsidRPr="003B7E73">
              <w:rPr>
                <w:rFonts w:cs="Times New Roman"/>
              </w:rPr>
              <w:t>свидетельством о государственной аккредитации, с общеобразовательными программами и другими документами, регламентирующими общеобразовательную организацию и осуществление образовательной деятельности, права и обязанности обучающихся?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- согласие </w:t>
            </w:r>
            <w:r w:rsidRPr="003B7E73">
              <w:rPr>
                <w:rFonts w:cs="Times New Roman"/>
              </w:rPr>
              <w:t>родителя (родителей) (законного (законных) представителя (представителей) ребенка или поступающего на обработку персональных данных?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18.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Размещен ли образец заявления о приеме на обучение: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 на информационном стенде общеобразовательной организации?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</w:t>
            </w:r>
            <w:r w:rsidRPr="003B7E73">
              <w:rPr>
                <w:rFonts w:cs="Times New Roman"/>
              </w:rPr>
              <w:t>ункт 25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 на официальном сайте общеобразовательной организации в информационно-телекоммуникационной сети "Интернет"?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19.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Представляют ли для приема родитель (родители) (законный (законные) представитель (представители) </w:t>
            </w:r>
            <w:r w:rsidRPr="003B7E73">
              <w:rPr>
                <w:rFonts w:cs="Times New Roman"/>
              </w:rPr>
              <w:t>ребенка или поступающий следующие документы: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 копию документа, удостоверяющего личность родителя (законного представителя) ребенка или поступающего?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26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- копию свидетельства о рождении ребенка или документа, </w:t>
            </w:r>
            <w:r w:rsidRPr="003B7E73">
              <w:rPr>
                <w:rFonts w:cs="Times New Roman"/>
              </w:rPr>
              <w:t>подтверждающего родство заявителя?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- копию свидетельства о рождении полнородных и </w:t>
            </w:r>
            <w:proofErr w:type="spellStart"/>
            <w:r w:rsidRPr="003B7E73">
              <w:rPr>
                <w:rFonts w:cs="Times New Roman"/>
              </w:rPr>
              <w:t>неполнородных</w:t>
            </w:r>
            <w:proofErr w:type="spellEnd"/>
            <w:r w:rsidRPr="003B7E73">
              <w:rPr>
                <w:rFonts w:cs="Times New Roman"/>
              </w:rPr>
      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</w:t>
            </w:r>
            <w:r w:rsidRPr="003B7E73">
              <w:rPr>
                <w:rFonts w:cs="Times New Roman"/>
              </w:rPr>
              <w:t xml:space="preserve">ребенка в государственную или муниципальную образовательную организацию, в которой обучаются его полнородные и </w:t>
            </w:r>
            <w:proofErr w:type="spellStart"/>
            <w:r w:rsidRPr="003B7E73">
              <w:rPr>
                <w:rFonts w:cs="Times New Roman"/>
              </w:rPr>
              <w:t>неполнородные</w:t>
            </w:r>
            <w:proofErr w:type="spellEnd"/>
            <w:r w:rsidRPr="003B7E73">
              <w:rPr>
                <w:rFonts w:cs="Times New Roman"/>
              </w:rPr>
              <w:t xml:space="preserve"> брат и (или) сестра)?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 копию документа, подтверждающего установление опеки или попечительства (при необходимости)?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</w:t>
            </w:r>
            <w:r w:rsidRPr="003B7E73">
              <w:rPr>
                <w:rFonts w:cs="Times New Roman"/>
              </w:rPr>
              <w:t xml:space="preserve">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</w:t>
            </w:r>
            <w:r w:rsidRPr="003B7E73">
              <w:rPr>
                <w:rFonts w:cs="Times New Roman"/>
              </w:rPr>
              <w:t>его, проживающего на закрепленной территории)?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</w:t>
            </w:r>
            <w:r w:rsidRPr="003B7E73">
              <w:rPr>
                <w:rFonts w:cs="Times New Roman"/>
              </w:rPr>
              <w:t>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</w:t>
            </w:r>
            <w:r w:rsidRPr="003B7E73">
              <w:rPr>
                <w:rFonts w:cs="Times New Roman"/>
              </w:rPr>
              <w:t>ого казачества?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 копию заключения психолого-медико-педагогической комиссии (при наличии)?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20.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Представляется ли родитель(и) (законный(</w:t>
            </w:r>
            <w:proofErr w:type="spellStart"/>
            <w:r w:rsidRPr="003B7E73">
              <w:rPr>
                <w:rFonts w:cs="Times New Roman"/>
              </w:rPr>
              <w:t>ые</w:t>
            </w:r>
            <w:proofErr w:type="spellEnd"/>
            <w:r w:rsidRPr="003B7E73">
              <w:rPr>
                <w:rFonts w:cs="Times New Roman"/>
              </w:rPr>
              <w:t xml:space="preserve">) представитель(и) ребенка или поступающий аттестат об основном общем образовании, выданный в установленном порядке, при приеме на обучение по образовательным программам среднего общего образования? </w:t>
            </w:r>
            <w:hyperlink w:anchor="Par1192" w:tgtFrame="&lt;2&gt; Утвержден приказом Минпросвещения России от 5 октября 2020 г. N 546 (зарегистрирован Минюстом России 22 декабря 2020 г., регистрационный N 61709), с изменениями, внесенными приказами Минпросвещения России от 1 апреля 2022 г. N 196 (зарегистрирован Мин">
              <w:r w:rsidRPr="003B7E73">
                <w:rPr>
                  <w:rFonts w:cs="Times New Roman"/>
                  <w:color w:val="0000FF"/>
                </w:rPr>
                <w:t>&lt;2&gt;</w:t>
              </w:r>
            </w:hyperlink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26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21.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Предъявляет (предъявляют) ли для приема родитель (родители) (законный (законные) представитель (представители) ребенка, являющегося иностранным гражданином или лицом без гражданства, или </w:t>
            </w:r>
            <w:r w:rsidRPr="003B7E73">
              <w:rPr>
                <w:rFonts w:cs="Times New Roman"/>
              </w:rPr>
              <w:t xml:space="preserve">поступающий, являющийся иностранным гражданином или лицом без гражданства, за исключением иностранных граждан, указанных в подпункте 2 пункта 20 и пункте 21 статьи 5 Федерального закона от 25 июля 2002 г. N 115-ФЗ "О правовом положении иностранных граждан </w:t>
            </w:r>
            <w:r w:rsidRPr="003B7E73">
              <w:rPr>
                <w:rFonts w:cs="Times New Roman"/>
              </w:rPr>
              <w:t>в Российской Федерации" (далее - Федеральный закон N 115-ФЗ), следующие документы: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 копии документов, подтверждающих родство заявителя (заявителей) (или законность представления прав ребенка)?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26.1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- копии документов, </w:t>
            </w:r>
            <w:r w:rsidRPr="003B7E73">
              <w:rPr>
                <w:rFonts w:cs="Times New Roman"/>
              </w:rPr>
              <w:t>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</w:t>
            </w:r>
            <w:r w:rsidRPr="003B7E73">
              <w:rPr>
                <w:rFonts w:cs="Times New Roman"/>
              </w:rPr>
              <w:t>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</w:t>
            </w:r>
            <w:r w:rsidRPr="003B7E73">
              <w:rPr>
                <w:rFonts w:cs="Times New Roman"/>
              </w:rPr>
              <w:t>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- копии документов, подтверждающих прохождение государственной </w:t>
            </w:r>
            <w:r w:rsidRPr="003B7E73">
              <w:rPr>
                <w:rFonts w:cs="Times New Roman"/>
              </w:rPr>
              <w:t>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- копии документов, подтверждающих изучение русского языка </w:t>
            </w:r>
            <w:r w:rsidRPr="003B7E73">
              <w:rPr>
                <w:rFonts w:cs="Times New Roman"/>
              </w:rPr>
              <w:t>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(иностранных) государства (государств) (со 2 по 11 класс) (пр</w:t>
            </w:r>
            <w:r w:rsidRPr="003B7E73">
              <w:rPr>
                <w:rFonts w:cs="Times New Roman"/>
              </w:rPr>
              <w:t>и наличии)?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 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(для иностранных граждан: паспорт иностра</w:t>
            </w:r>
            <w:r w:rsidRPr="003B7E73">
              <w:rPr>
                <w:rFonts w:cs="Times New Roman"/>
              </w:rPr>
              <w:t>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</w:t>
            </w:r>
            <w:r w:rsidRPr="003B7E73">
              <w:rPr>
                <w:rFonts w:cs="Times New Roman"/>
              </w:rPr>
              <w:t xml:space="preserve">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</w:t>
            </w:r>
            <w:r w:rsidRPr="003B7E73">
              <w:rPr>
                <w:rFonts w:cs="Times New Roman"/>
              </w:rPr>
              <w:t>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</w:t>
            </w:r>
            <w:r w:rsidRPr="003B7E73">
              <w:rPr>
                <w:rFonts w:cs="Times New Roman"/>
              </w:rPr>
              <w:t>а)?</w:t>
            </w:r>
          </w:p>
        </w:tc>
        <w:tc>
          <w:tcPr>
            <w:tcW w:w="35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-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счета (далее - СНИЛС) (при наличии), </w:t>
            </w:r>
            <w:r w:rsidRPr="003B7E73">
              <w:rPr>
                <w:rFonts w:cs="Times New Roman"/>
              </w:rPr>
              <w:t>а также 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- медицинское заключение об отсутствии у ребенка, являющегося </w:t>
            </w:r>
            <w:r w:rsidRPr="003B7E73">
              <w:rPr>
                <w:rFonts w:cs="Times New Roman"/>
              </w:rPr>
              <w:t>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утвержденным уполномоченным Пра</w:t>
            </w:r>
            <w:r w:rsidRPr="003B7E73">
              <w:rPr>
                <w:rFonts w:cs="Times New Roman"/>
              </w:rPr>
              <w:t>вительством Российской Федерации федеральным органом исполнительной власти в соответствии с частью 2 статьи 43 Федерального закона от 21 ноября 2011 г. N 323-ФЗ "Об основах охраны здоровья граждан в Российской Федерации"?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- копии документов, </w:t>
            </w:r>
            <w:r w:rsidRPr="003B7E73">
              <w:rPr>
                <w:rFonts w:cs="Times New Roman"/>
              </w:rPr>
              <w:t>подтверждающих осуществление родителем (законным представителем) трудовой деятельности (при наличии)?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22.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Представляют ли иностранные граждане и лица без гражданства все документы на русском языке или вместе с заверенным в установленном порядке переводом на русский язык? </w:t>
            </w:r>
            <w:hyperlink w:anchor="Par1193" w:tgtFrame="&lt;3&gt; Статья 81 Основ законодательства Российской Федерации о нотариате.">
              <w:r w:rsidRPr="003B7E73">
                <w:rPr>
                  <w:rFonts w:cs="Times New Roman"/>
                  <w:color w:val="0000FF"/>
                </w:rPr>
                <w:t>&lt;3&gt;</w:t>
              </w:r>
            </w:hyperlink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26.1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23.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Предъявляют ли иностранные граждане, указанные в подпункте 2 пункта 20 и пункте 21 статьи 5 Федерального закона N 115-ФЗ, следующие документы: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 копию свидетельства о рождении ребенка?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26.2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 копию свидетельства о рождении ребенка?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 справку о регистрации по месту жительства?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24.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Соблюдается ли общеобразовательной организацией запрет требовать представления документов, не указанных в пункте 26 Порядка </w:t>
            </w:r>
            <w:r w:rsidRPr="003B7E73">
              <w:rPr>
                <w:rFonts w:cs="Times New Roman"/>
              </w:rPr>
              <w:t>приема N 458, в качестве основания для приема на обучение по основным общеобразовательным программам?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27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25.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Соблюдается ли общеобразовательной организацией запрет при подаче заявления о приеме на обучение в электронной </w:t>
            </w:r>
            <w:r w:rsidRPr="003B7E73">
              <w:rPr>
                <w:rFonts w:cs="Times New Roman"/>
              </w:rPr>
              <w:t>форме посредством федеральной государственной информационной системы "Единый портал государственных и муниципальных услуг (функций) требовать копии или оригиналы документов, предусмотренных пунктом 26 Порядка приема N 458, за исключением копий или оригинал</w:t>
            </w:r>
            <w:r w:rsidRPr="003B7E73">
              <w:rPr>
                <w:rFonts w:cs="Times New Roman"/>
              </w:rPr>
              <w:t>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27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26.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Регистрируется ли в журнале приема заявлений</w:t>
            </w:r>
            <w:r w:rsidRPr="003B7E73">
              <w:rPr>
                <w:rFonts w:cs="Times New Roman"/>
              </w:rPr>
              <w:t xml:space="preserve"> о приеме на обучение в общеобразовательную организацию: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- факт приема заявления о приеме на обучение?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29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- перечень документов, представленных родителем (родителями) (законным (законными) представителем (представителями) </w:t>
            </w:r>
            <w:r w:rsidRPr="003B7E73">
              <w:rPr>
                <w:rFonts w:cs="Times New Roman"/>
              </w:rPr>
              <w:t>ребенка или поступающим?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27.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Выдается ли после регистрации заявления о приеме на обучение и перечня документов, представленных родителем (родителями) (законным (законными) представителем (представителями) ребенка или поступающим, родителю (родителям)</w:t>
            </w:r>
            <w:r w:rsidRPr="003B7E73">
              <w:rPr>
                <w:rFonts w:cs="Times New Roman"/>
              </w:rPr>
              <w:t xml:space="preserve"> (законному (законным) представителю (представителям) ребенка или поступающему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</w:t>
            </w:r>
            <w:r w:rsidRPr="003B7E73">
              <w:rPr>
                <w:rFonts w:cs="Times New Roman"/>
              </w:rPr>
              <w:t>омер заявления о приеме на обучение и перечень представленных при приеме на обучение документов?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29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28.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Издает ли руководитель общеобразовательной организации в течение 5 рабочих дней после дня приема заявления о приеме на </w:t>
            </w:r>
            <w:r w:rsidRPr="003B7E73">
              <w:rPr>
                <w:rFonts w:cs="Times New Roman"/>
              </w:rPr>
              <w:t>обучение и представленных документов распорядительный акт о приеме на обучение ребенка или поступающего, за исключением случая, предусмотренного пунктом 17 Порядка приема N 458?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31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29.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Издает ли руководитель общеобразователь</w:t>
            </w:r>
            <w:r w:rsidRPr="003B7E73">
              <w:rPr>
                <w:rFonts w:cs="Times New Roman"/>
              </w:rPr>
              <w:t>ной организации в течение 5 рабочих дней после официального поступления информации об успешном прохождении тестирования распорядительный акт о приеме на обучение ребенка, являющегося иностранным гражданином или лицом без гражданства, или поступающего, явля</w:t>
            </w:r>
            <w:r w:rsidRPr="003B7E73">
              <w:rPr>
                <w:rFonts w:cs="Times New Roman"/>
              </w:rPr>
              <w:t>ющегося иностранным гражданином или лицом без гражданства, за исключением случая, предусмотренного пунктом 17 Порядка приема N 458?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31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30.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 xml:space="preserve">Формируется ли на каждого ребенка или поступающего, принятого в общеобразовательную </w:t>
            </w:r>
            <w:r w:rsidRPr="003B7E73">
              <w:rPr>
                <w:rFonts w:cs="Times New Roman"/>
              </w:rPr>
              <w:t>организацию, личное дело?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32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AF39CF" w:rsidRPr="003B7E7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31.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Хранятся ли в личном деле ребенка или поступающего, принятого в общеобразовательную организацию заявление о приеме на обучение и все представленные родителем (родителями) (законным (законными</w:t>
            </w:r>
            <w:r w:rsidRPr="003B7E73">
              <w:rPr>
                <w:rFonts w:cs="Times New Roman"/>
              </w:rPr>
              <w:t>) представителем (представителями) ребенка или поступающим документы (копии документов)?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Пункт 32</w:t>
            </w:r>
          </w:p>
          <w:p w:rsidR="00AF39CF" w:rsidRPr="003B7E73" w:rsidRDefault="003B7E73" w:rsidP="003B7E73">
            <w:pPr>
              <w:pStyle w:val="ConsPlusNormal"/>
              <w:jc w:val="both"/>
              <w:rPr>
                <w:rFonts w:cs="Times New Roman"/>
              </w:rPr>
            </w:pPr>
            <w:r w:rsidRPr="003B7E73">
              <w:rPr>
                <w:rFonts w:cs="Times New Roman"/>
              </w:rPr>
              <w:t>Порядка приема N 458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CF" w:rsidRPr="003B7E73" w:rsidRDefault="00AF39CF" w:rsidP="003B7E73">
            <w:pPr>
              <w:pStyle w:val="ConsPlusNormal"/>
              <w:jc w:val="both"/>
              <w:rPr>
                <w:rFonts w:cs="Times New Roman"/>
              </w:rPr>
            </w:pPr>
          </w:p>
        </w:tc>
      </w:tr>
    </w:tbl>
    <w:p w:rsidR="00AF39CF" w:rsidRPr="003B7E73" w:rsidRDefault="00AF39CF" w:rsidP="003B7E73">
      <w:pPr>
        <w:jc w:val="both"/>
        <w:rPr>
          <w:rFonts w:ascii="Times New Roman" w:hAnsi="Times New Roman" w:cs="Times New Roman"/>
        </w:rPr>
        <w:sectPr w:rsidR="00AF39CF" w:rsidRPr="003B7E73">
          <w:pgSz w:w="16838" w:h="11906" w:orient="landscape"/>
          <w:pgMar w:top="1133" w:right="1440" w:bottom="566" w:left="1440" w:header="0" w:footer="0" w:gutter="0"/>
          <w:cols w:space="720"/>
          <w:formProt w:val="0"/>
          <w:docGrid w:linePitch="100"/>
        </w:sectPr>
      </w:pPr>
    </w:p>
    <w:p w:rsidR="00AF39CF" w:rsidRPr="003B7E73" w:rsidRDefault="003B7E73" w:rsidP="003B7E73">
      <w:pPr>
        <w:pStyle w:val="ConsPlusNonformat"/>
        <w:jc w:val="both"/>
        <w:rPr>
          <w:rFonts w:ascii="Times New Roman" w:hAnsi="Times New Roman" w:cs="Times New Roman"/>
        </w:rPr>
      </w:pPr>
      <w:r w:rsidRPr="003B7E73">
        <w:rPr>
          <w:rFonts w:ascii="Times New Roman" w:hAnsi="Times New Roman" w:cs="Times New Roman"/>
        </w:rPr>
        <w:t> </w:t>
      </w:r>
      <w:r w:rsidRPr="003B7E73">
        <w:rPr>
          <w:rFonts w:ascii="Times New Roman" w:hAnsi="Times New Roman" w:cs="Times New Roman"/>
        </w:rPr>
        <w:t xml:space="preserve">     </w:t>
      </w:r>
      <w:r w:rsidRPr="003B7E73">
        <w:rPr>
          <w:rFonts w:ascii="Times New Roman" w:hAnsi="Times New Roman" w:cs="Times New Roman"/>
          <w:sz w:val="26"/>
          <w:szCs w:val="26"/>
        </w:rPr>
        <w:t> </w:t>
      </w:r>
      <w:r w:rsidRPr="003B7E73">
        <w:rPr>
          <w:rFonts w:ascii="Times New Roman" w:hAnsi="Times New Roman" w:cs="Times New Roman"/>
          <w:sz w:val="26"/>
          <w:szCs w:val="26"/>
        </w:rPr>
        <w:t xml:space="preserve"> 9. Дата заполнения проверочного листа</w:t>
      </w:r>
      <w:r w:rsidRPr="003B7E73">
        <w:rPr>
          <w:rFonts w:ascii="Times New Roman" w:hAnsi="Times New Roman" w:cs="Times New Roman"/>
        </w:rPr>
        <w:t xml:space="preserve"> _________________________________</w:t>
      </w:r>
    </w:p>
    <w:p w:rsidR="00AF39CF" w:rsidRPr="003B7E73" w:rsidRDefault="00AF39CF" w:rsidP="003B7E73">
      <w:pPr>
        <w:pStyle w:val="ConsPlusNonformat"/>
        <w:jc w:val="both"/>
        <w:rPr>
          <w:rFonts w:ascii="Times New Roman" w:hAnsi="Times New Roman" w:cs="Times New Roman"/>
        </w:rPr>
      </w:pPr>
    </w:p>
    <w:p w:rsidR="00AF39CF" w:rsidRPr="003B7E73" w:rsidRDefault="003B7E73" w:rsidP="003B7E73">
      <w:pPr>
        <w:pStyle w:val="ConsPlusNonformat"/>
        <w:jc w:val="both"/>
        <w:rPr>
          <w:rFonts w:ascii="Times New Roman" w:hAnsi="Times New Roman" w:cs="Times New Roman"/>
        </w:rPr>
      </w:pPr>
      <w:r w:rsidRPr="003B7E73">
        <w:rPr>
          <w:rFonts w:ascii="Times New Roman" w:hAnsi="Times New Roman" w:cs="Times New Roman"/>
        </w:rPr>
        <w:t xml:space="preserve">_________________________________________________________          </w:t>
      </w:r>
      <w:r>
        <w:rPr>
          <w:rFonts w:ascii="Times New Roman" w:hAnsi="Times New Roman" w:cs="Times New Roman"/>
          <w:lang w:val="en-US"/>
        </w:rPr>
        <w:t xml:space="preserve">                                    </w:t>
      </w:r>
      <w:r w:rsidRPr="003B7E73">
        <w:rPr>
          <w:rFonts w:ascii="Times New Roman" w:hAnsi="Times New Roman" w:cs="Times New Roman"/>
        </w:rPr>
        <w:t> </w:t>
      </w:r>
      <w:r w:rsidRPr="003B7E73">
        <w:rPr>
          <w:rFonts w:ascii="Times New Roman" w:hAnsi="Times New Roman" w:cs="Times New Roman"/>
        </w:rPr>
        <w:t xml:space="preserve">   ___________</w:t>
      </w:r>
    </w:p>
    <w:p w:rsidR="00AF39CF" w:rsidRPr="003B7E73" w:rsidRDefault="003B7E73" w:rsidP="003B7E73">
      <w:pPr>
        <w:pStyle w:val="ConsPlusNonformat"/>
        <w:jc w:val="both"/>
        <w:rPr>
          <w:rFonts w:ascii="Times New Roman" w:hAnsi="Times New Roman" w:cs="Times New Roman"/>
        </w:rPr>
      </w:pPr>
      <w:r w:rsidRPr="003B7E73">
        <w:rPr>
          <w:rFonts w:ascii="Times New Roman" w:hAnsi="Times New Roman" w:cs="Times New Roman"/>
        </w:rPr>
        <w:t> </w:t>
      </w:r>
      <w:r w:rsidRPr="003B7E73">
        <w:rPr>
          <w:rFonts w:ascii="Times New Roman" w:hAnsi="Times New Roman" w:cs="Times New Roman"/>
        </w:rPr>
        <w:t xml:space="preserve">       (Должность, фамилия, имя, отчество (при </w:t>
      </w:r>
      <w:proofErr w:type="gramStart"/>
      <w:r w:rsidRPr="003B7E73">
        <w:rPr>
          <w:rFonts w:ascii="Times New Roman" w:hAnsi="Times New Roman" w:cs="Times New Roman"/>
        </w:rPr>
        <w:t>наличии)   </w:t>
      </w:r>
      <w:proofErr w:type="gramEnd"/>
      <w:r w:rsidRPr="003B7E73">
        <w:rPr>
          <w:rFonts w:ascii="Times New Roman" w:hAnsi="Times New Roman" w:cs="Times New Roman"/>
        </w:rPr>
        <w:t xml:space="preserve">                                                                     </w:t>
      </w:r>
      <w:r w:rsidRPr="003B7E73">
        <w:rPr>
          <w:rFonts w:ascii="Times New Roman" w:hAnsi="Times New Roman" w:cs="Times New Roman"/>
        </w:rPr>
        <w:t> </w:t>
      </w:r>
      <w:r w:rsidRPr="003B7E73">
        <w:rPr>
          <w:rFonts w:ascii="Times New Roman" w:hAnsi="Times New Roman" w:cs="Times New Roman"/>
        </w:rPr>
        <w:t xml:space="preserve"> (подпись)</w:t>
      </w:r>
    </w:p>
    <w:p w:rsidR="00AF39CF" w:rsidRPr="003B7E73" w:rsidRDefault="003B7E73" w:rsidP="003B7E73">
      <w:pPr>
        <w:pStyle w:val="ConsPlusNonformat"/>
        <w:jc w:val="both"/>
        <w:rPr>
          <w:rFonts w:ascii="Times New Roman" w:hAnsi="Times New Roman" w:cs="Times New Roman"/>
        </w:rPr>
      </w:pPr>
      <w:r w:rsidRPr="003B7E73">
        <w:rPr>
          <w:rFonts w:ascii="Times New Roman" w:hAnsi="Times New Roman" w:cs="Times New Roman"/>
        </w:rPr>
        <w:t xml:space="preserve"> должностного лица органа исполнительной власти субъекта</w:t>
      </w:r>
    </w:p>
    <w:p w:rsidR="00AF39CF" w:rsidRPr="003B7E73" w:rsidRDefault="003B7E73" w:rsidP="003B7E73">
      <w:pPr>
        <w:pStyle w:val="ConsPlusNonformat"/>
        <w:jc w:val="both"/>
        <w:rPr>
          <w:rFonts w:ascii="Times New Roman" w:hAnsi="Times New Roman" w:cs="Times New Roman"/>
        </w:rPr>
      </w:pPr>
      <w:r w:rsidRPr="003B7E73">
        <w:rPr>
          <w:rFonts w:ascii="Times New Roman" w:hAnsi="Times New Roman" w:cs="Times New Roman"/>
        </w:rPr>
        <w:t> </w:t>
      </w:r>
      <w:r w:rsidRPr="003B7E73">
        <w:rPr>
          <w:rFonts w:ascii="Times New Roman" w:hAnsi="Times New Roman" w:cs="Times New Roman"/>
        </w:rPr>
        <w:t xml:space="preserve">       Российской Федер</w:t>
      </w:r>
      <w:r w:rsidRPr="003B7E73">
        <w:rPr>
          <w:rFonts w:ascii="Times New Roman" w:hAnsi="Times New Roman" w:cs="Times New Roman"/>
        </w:rPr>
        <w:t>ации, осуществляющего переданные</w:t>
      </w:r>
    </w:p>
    <w:p w:rsidR="00AF39CF" w:rsidRPr="003B7E73" w:rsidRDefault="003B7E73" w:rsidP="003B7E73">
      <w:pPr>
        <w:pStyle w:val="ConsPlusNonformat"/>
        <w:jc w:val="both"/>
        <w:rPr>
          <w:rFonts w:ascii="Times New Roman" w:hAnsi="Times New Roman" w:cs="Times New Roman"/>
        </w:rPr>
      </w:pPr>
      <w:r w:rsidRPr="003B7E73">
        <w:rPr>
          <w:rFonts w:ascii="Times New Roman" w:hAnsi="Times New Roman" w:cs="Times New Roman"/>
        </w:rPr>
        <w:t> </w:t>
      </w:r>
      <w:r w:rsidRPr="003B7E73">
        <w:rPr>
          <w:rFonts w:ascii="Times New Roman" w:hAnsi="Times New Roman" w:cs="Times New Roman"/>
        </w:rPr>
        <w:t xml:space="preserve">   Российской Федерацией полномочия в сфере образования,</w:t>
      </w:r>
    </w:p>
    <w:p w:rsidR="00AF39CF" w:rsidRPr="003B7E73" w:rsidRDefault="003B7E73" w:rsidP="003B7E73">
      <w:pPr>
        <w:pStyle w:val="ConsPlusNonformat"/>
        <w:jc w:val="both"/>
        <w:rPr>
          <w:rFonts w:ascii="Times New Roman" w:hAnsi="Times New Roman" w:cs="Times New Roman"/>
        </w:rPr>
      </w:pPr>
      <w:r w:rsidRPr="003B7E73">
        <w:rPr>
          <w:rFonts w:ascii="Times New Roman" w:hAnsi="Times New Roman" w:cs="Times New Roman"/>
        </w:rPr>
        <w:t xml:space="preserve"> проводившего проверку и заполнившего проверочный лист)</w:t>
      </w:r>
    </w:p>
    <w:p w:rsidR="00AF39CF" w:rsidRPr="003B7E73" w:rsidRDefault="00AF39CF" w:rsidP="003B7E73">
      <w:pPr>
        <w:pStyle w:val="ConsPlusNormal"/>
        <w:jc w:val="both"/>
        <w:rPr>
          <w:rFonts w:cs="Times New Roman"/>
        </w:rPr>
      </w:pPr>
    </w:p>
    <w:p w:rsidR="00AF39CF" w:rsidRPr="003B7E73" w:rsidRDefault="003B7E73" w:rsidP="003B7E73">
      <w:pPr>
        <w:pStyle w:val="ConsPlusNormal"/>
        <w:ind w:firstLine="540"/>
        <w:jc w:val="both"/>
        <w:rPr>
          <w:rFonts w:cs="Times New Roman"/>
        </w:rPr>
      </w:pPr>
      <w:r w:rsidRPr="003B7E73">
        <w:rPr>
          <w:rFonts w:cs="Times New Roman"/>
        </w:rPr>
        <w:t>--------------------------------</w:t>
      </w:r>
    </w:p>
    <w:p w:rsidR="00AF39CF" w:rsidRPr="003B7E73" w:rsidRDefault="003B7E73" w:rsidP="003B7E73">
      <w:pPr>
        <w:pStyle w:val="ConsPlusNormal"/>
        <w:spacing w:before="240"/>
        <w:ind w:firstLine="540"/>
        <w:jc w:val="both"/>
        <w:rPr>
          <w:rFonts w:cs="Times New Roman"/>
          <w:sz w:val="20"/>
          <w:szCs w:val="20"/>
        </w:rPr>
      </w:pPr>
      <w:bookmarkStart w:id="0" w:name="Par1191"/>
      <w:bookmarkEnd w:id="0"/>
      <w:r w:rsidRPr="003B7E73">
        <w:rPr>
          <w:rFonts w:cs="Times New Roman"/>
          <w:sz w:val="20"/>
          <w:szCs w:val="20"/>
        </w:rPr>
        <w:t xml:space="preserve">&lt;1&gt; Утвержден приказом </w:t>
      </w:r>
      <w:proofErr w:type="spellStart"/>
      <w:r w:rsidRPr="003B7E73">
        <w:rPr>
          <w:rFonts w:cs="Times New Roman"/>
          <w:sz w:val="20"/>
          <w:szCs w:val="20"/>
        </w:rPr>
        <w:t>Минпросвещения</w:t>
      </w:r>
      <w:proofErr w:type="spellEnd"/>
      <w:r w:rsidRPr="003B7E73">
        <w:rPr>
          <w:rFonts w:cs="Times New Roman"/>
          <w:sz w:val="20"/>
          <w:szCs w:val="20"/>
        </w:rPr>
        <w:t xml:space="preserve"> России от 2 сентября 2020 г. N 458 </w:t>
      </w:r>
      <w:r w:rsidRPr="003B7E73">
        <w:rPr>
          <w:rFonts w:cs="Times New Roman"/>
          <w:sz w:val="20"/>
          <w:szCs w:val="20"/>
        </w:rPr>
        <w:t xml:space="preserve">(зарегистрирован Минюстом России 11 сентября 2020 г., регистрационный N 59783), с изменениями, внесенными приказами </w:t>
      </w:r>
      <w:proofErr w:type="spellStart"/>
      <w:r w:rsidRPr="003B7E73">
        <w:rPr>
          <w:rFonts w:cs="Times New Roman"/>
          <w:sz w:val="20"/>
          <w:szCs w:val="20"/>
        </w:rPr>
        <w:t>Минпросвещения</w:t>
      </w:r>
      <w:proofErr w:type="spellEnd"/>
      <w:r w:rsidRPr="003B7E73">
        <w:rPr>
          <w:rFonts w:cs="Times New Roman"/>
          <w:sz w:val="20"/>
          <w:szCs w:val="20"/>
        </w:rPr>
        <w:t xml:space="preserve"> России от 8 октября 2021 г. N 707 (зарегистрирован Минюстом России 10 ноября 2021 г., регистрационный N 65743); от 30 августа</w:t>
      </w:r>
      <w:r w:rsidRPr="003B7E73">
        <w:rPr>
          <w:rFonts w:cs="Times New Roman"/>
          <w:sz w:val="20"/>
          <w:szCs w:val="20"/>
        </w:rPr>
        <w:t xml:space="preserve"> 2022 г. N 784 (зарегистрирован Минюстом России 21 октября 2022 г., регистрационный N 70647); от 23 января 2023 г. N 47 (зарегистрирован Минюстом России 13 февраля 2023 г., регистрационный N 72329); от 30 августа 2023 г. N 642 (зарегистрирован Минюстом Рос</w:t>
      </w:r>
      <w:r w:rsidRPr="003B7E73">
        <w:rPr>
          <w:rFonts w:cs="Times New Roman"/>
          <w:sz w:val="20"/>
          <w:szCs w:val="20"/>
        </w:rPr>
        <w:t>сии 25 сентября 2023 г., регистрационный N 75329), от 4 марта 2025 г. N 171 (зарегистрирован Минюстом России 14 марта 2025 г., регистрационный N 81553), действует до 1 марта 2026 года.</w:t>
      </w:r>
    </w:p>
    <w:p w:rsidR="00AF39CF" w:rsidRPr="003B7E73" w:rsidRDefault="003B7E73" w:rsidP="003B7E73">
      <w:pPr>
        <w:pStyle w:val="ConsPlusNormal"/>
        <w:spacing w:before="240"/>
        <w:ind w:firstLine="540"/>
        <w:jc w:val="both"/>
        <w:rPr>
          <w:rFonts w:cs="Times New Roman"/>
          <w:sz w:val="20"/>
          <w:szCs w:val="20"/>
        </w:rPr>
      </w:pPr>
      <w:bookmarkStart w:id="1" w:name="Par1192"/>
      <w:bookmarkEnd w:id="1"/>
      <w:r w:rsidRPr="003B7E73">
        <w:rPr>
          <w:rFonts w:cs="Times New Roman"/>
          <w:sz w:val="20"/>
          <w:szCs w:val="20"/>
        </w:rPr>
        <w:t xml:space="preserve">&lt;2&gt; Утвержден приказом </w:t>
      </w:r>
      <w:proofErr w:type="spellStart"/>
      <w:r w:rsidRPr="003B7E73">
        <w:rPr>
          <w:rFonts w:cs="Times New Roman"/>
          <w:sz w:val="20"/>
          <w:szCs w:val="20"/>
        </w:rPr>
        <w:t>Минпросвещения</w:t>
      </w:r>
      <w:proofErr w:type="spellEnd"/>
      <w:r w:rsidRPr="003B7E73">
        <w:rPr>
          <w:rFonts w:cs="Times New Roman"/>
          <w:sz w:val="20"/>
          <w:szCs w:val="20"/>
        </w:rPr>
        <w:t xml:space="preserve"> России от 5 октября 2020 г. N 546</w:t>
      </w:r>
      <w:r w:rsidRPr="003B7E73">
        <w:rPr>
          <w:rFonts w:cs="Times New Roman"/>
          <w:sz w:val="20"/>
          <w:szCs w:val="20"/>
        </w:rPr>
        <w:t xml:space="preserve"> (зарегистрирован Минюстом России 22 декабря 2020 г., регистрационный N 61709), с изменениями, внесенными приказами </w:t>
      </w:r>
      <w:proofErr w:type="spellStart"/>
      <w:r w:rsidRPr="003B7E73">
        <w:rPr>
          <w:rFonts w:cs="Times New Roman"/>
          <w:sz w:val="20"/>
          <w:szCs w:val="20"/>
        </w:rPr>
        <w:t>Минпросвещения</w:t>
      </w:r>
      <w:proofErr w:type="spellEnd"/>
      <w:r w:rsidRPr="003B7E73">
        <w:rPr>
          <w:rFonts w:cs="Times New Roman"/>
          <w:sz w:val="20"/>
          <w:szCs w:val="20"/>
        </w:rPr>
        <w:t xml:space="preserve"> России от 1 апреля 2022 г. N 196 (зарегистрирован Минюстом России 5 мая 2022 г., регистрационный N 68413); от 21 апреля 2022 </w:t>
      </w:r>
      <w:r w:rsidRPr="003B7E73">
        <w:rPr>
          <w:rFonts w:cs="Times New Roman"/>
          <w:sz w:val="20"/>
          <w:szCs w:val="20"/>
        </w:rPr>
        <w:t>г. N 255 (зарегистрирован Минюстом России 1 июня 2022 г., регистрационный N 68684); от 7 октября 2022 г. N 889 (зарегистрирован Минюстом России 13 декабря 2022 г., регистрационный N 71456); от 10 февраля 2023 г. N 83 (зарегистрирован Минюстом России 16 мар</w:t>
      </w:r>
      <w:r w:rsidRPr="003B7E73">
        <w:rPr>
          <w:rFonts w:cs="Times New Roman"/>
          <w:sz w:val="20"/>
          <w:szCs w:val="20"/>
        </w:rPr>
        <w:t>та 2023 г., регистрационный N 72602); от 22 февраля 2023 г. N 130 (зарегистрирован Минюстом России 24 марта 2023 г., регистрационный N 72712); от 22 мая 2023 г. N 385 (зарегистрирован Минюстом России 1 июня 2023 г., регистрационный N 73665); от 16 ноября 2</w:t>
      </w:r>
      <w:r w:rsidRPr="003B7E73">
        <w:rPr>
          <w:rFonts w:cs="Times New Roman"/>
          <w:sz w:val="20"/>
          <w:szCs w:val="20"/>
        </w:rPr>
        <w:t>023 г. N 867 (зарегистрирован Минюстом России 28 ноября 2023 г., регистрационный N 76139); от 2 февраля 2024 г. N 68 (зарегистрирован Минюстом России 1 марта 2024 г., регистрационный N 77399); от 7 марта 2024 г. N 150 (зарегистрирован Минюстом России 8 апр</w:t>
      </w:r>
      <w:r w:rsidRPr="003B7E73">
        <w:rPr>
          <w:rFonts w:cs="Times New Roman"/>
          <w:sz w:val="20"/>
          <w:szCs w:val="20"/>
        </w:rPr>
        <w:t>еля 2024 г., регистрационный N 77803, действует до 1 января 2027 года.</w:t>
      </w:r>
    </w:p>
    <w:p w:rsidR="00AF39CF" w:rsidRPr="003B7E73" w:rsidRDefault="003B7E73" w:rsidP="003B7E73">
      <w:pPr>
        <w:pStyle w:val="ConsPlusNormal"/>
        <w:spacing w:before="240"/>
        <w:ind w:firstLine="540"/>
        <w:jc w:val="both"/>
        <w:rPr>
          <w:rFonts w:cs="Times New Roman"/>
          <w:sz w:val="20"/>
          <w:szCs w:val="20"/>
        </w:rPr>
      </w:pPr>
      <w:bookmarkStart w:id="2" w:name="Par1193"/>
      <w:bookmarkEnd w:id="2"/>
      <w:r w:rsidRPr="003B7E73">
        <w:rPr>
          <w:rFonts w:cs="Times New Roman"/>
          <w:sz w:val="20"/>
          <w:szCs w:val="20"/>
        </w:rPr>
        <w:t>&lt;3&gt; Статья 81 Основ законодательства Российской Федерации о нотариате.</w:t>
      </w:r>
    </w:p>
    <w:p w:rsidR="00AF39CF" w:rsidRPr="003B7E73" w:rsidRDefault="00AF39CF" w:rsidP="003B7E73">
      <w:pPr>
        <w:pStyle w:val="ConsPlusNormal"/>
        <w:jc w:val="both"/>
        <w:rPr>
          <w:rFonts w:cs="Times New Roman"/>
          <w:sz w:val="20"/>
          <w:szCs w:val="20"/>
        </w:rPr>
      </w:pPr>
    </w:p>
    <w:p w:rsidR="00AF39CF" w:rsidRPr="003B7E73" w:rsidRDefault="003B7E73" w:rsidP="003B7E73">
      <w:pPr>
        <w:pStyle w:val="ConsPlusNormal"/>
        <w:jc w:val="both"/>
        <w:rPr>
          <w:rFonts w:cs="Times New Roman"/>
        </w:rPr>
      </w:pPr>
      <w:r w:rsidRPr="003B7E73">
        <w:rPr>
          <w:rFonts w:cs="Times New Roman"/>
          <w:i/>
          <w:color w:val="0000FF"/>
          <w:sz w:val="20"/>
          <w:szCs w:val="20"/>
        </w:rPr>
        <w:br/>
        <w:t xml:space="preserve">Приказ </w:t>
      </w:r>
      <w:proofErr w:type="spellStart"/>
      <w:r w:rsidRPr="003B7E73">
        <w:rPr>
          <w:rFonts w:cs="Times New Roman"/>
          <w:i/>
          <w:color w:val="0000FF"/>
          <w:sz w:val="20"/>
          <w:szCs w:val="20"/>
        </w:rPr>
        <w:t>Рособрнадзора</w:t>
      </w:r>
      <w:proofErr w:type="spellEnd"/>
      <w:r w:rsidRPr="003B7E73">
        <w:rPr>
          <w:rFonts w:cs="Times New Roman"/>
          <w:i/>
          <w:color w:val="0000FF"/>
          <w:sz w:val="20"/>
          <w:szCs w:val="20"/>
        </w:rPr>
        <w:t xml:space="preserve"> от 09.01.2025 N 1 (ред. от 09.01.2025) "Об утверждении форм проверочных листов, используемы</w:t>
      </w:r>
      <w:r w:rsidRPr="003B7E73">
        <w:rPr>
          <w:rFonts w:cs="Times New Roman"/>
          <w:i/>
          <w:color w:val="0000FF"/>
          <w:sz w:val="20"/>
          <w:szCs w:val="20"/>
        </w:rPr>
        <w:t>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образования"</w:t>
      </w:r>
      <w:r w:rsidRPr="003B7E73">
        <w:rPr>
          <w:rFonts w:cs="Times New Roman"/>
          <w:i/>
          <w:color w:val="0000FF"/>
        </w:rPr>
        <w:t xml:space="preserve"> {</w:t>
      </w:r>
      <w:proofErr w:type="spellStart"/>
      <w:r w:rsidRPr="003B7E73">
        <w:rPr>
          <w:rFonts w:cs="Times New Roman"/>
          <w:i/>
          <w:color w:val="0000FF"/>
        </w:rPr>
        <w:t>КонсультантПлюс</w:t>
      </w:r>
      <w:proofErr w:type="spellEnd"/>
      <w:r w:rsidRPr="003B7E73">
        <w:rPr>
          <w:rFonts w:cs="Times New Roman"/>
          <w:i/>
          <w:color w:val="0000FF"/>
        </w:rPr>
        <w:t>}</w:t>
      </w:r>
      <w:bookmarkStart w:id="3" w:name="_GoBack"/>
      <w:bookmarkEnd w:id="3"/>
    </w:p>
    <w:sectPr w:rsidR="00AF39CF" w:rsidRPr="003B7E73">
      <w:pgSz w:w="11906" w:h="16838"/>
      <w:pgMar w:top="1440" w:right="566" w:bottom="1440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AF39CF"/>
    <w:rsid w:val="003B7E73"/>
    <w:rsid w:val="00A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0F2F"/>
  <w15:docId w15:val="{736381F5-9E53-4AE2-9A52-6BEE7B9B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ascii="Times New Roman" w:eastAsia="Arial" w:hAnsi="Times New Roman" w:cs="Courier New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Arial" w:hAnsi="Courier New" w:cs="Courier New"/>
      <w:sz w:val="20"/>
    </w:rPr>
  </w:style>
  <w:style w:type="paragraph" w:customStyle="1" w:styleId="ConsPlusTitle">
    <w:name w:val="ConsPlusTitle"/>
    <w:qFormat/>
    <w:pPr>
      <w:widowControl w:val="0"/>
    </w:pPr>
    <w:rPr>
      <w:rFonts w:ascii="Arial" w:eastAsia="Arial" w:hAnsi="Arial" w:cs="Courier New"/>
      <w:b/>
    </w:rPr>
  </w:style>
  <w:style w:type="paragraph" w:customStyle="1" w:styleId="ConsPlusCell">
    <w:name w:val="ConsPlusCell"/>
    <w:qFormat/>
    <w:pPr>
      <w:widowControl w:val="0"/>
    </w:pPr>
    <w:rPr>
      <w:rFonts w:ascii="Courier New" w:eastAsia="Arial" w:hAnsi="Courier New" w:cs="Courier New"/>
      <w:sz w:val="20"/>
    </w:rPr>
  </w:style>
  <w:style w:type="paragraph" w:customStyle="1" w:styleId="ConsPlusDocList">
    <w:name w:val="ConsPlusDocList"/>
    <w:qFormat/>
    <w:pPr>
      <w:widowControl w:val="0"/>
    </w:pPr>
    <w:rPr>
      <w:rFonts w:ascii="Tahoma" w:eastAsia="Arial" w:hAnsi="Tahoma" w:cs="Courier New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Arial" w:hAnsi="Tahoma" w:cs="Courier New"/>
    </w:rPr>
  </w:style>
  <w:style w:type="paragraph" w:customStyle="1" w:styleId="ConsPlusJurTerm">
    <w:name w:val="ConsPlusJurTerm"/>
    <w:qFormat/>
    <w:pPr>
      <w:widowControl w:val="0"/>
    </w:pPr>
    <w:rPr>
      <w:rFonts w:ascii="Tahoma" w:eastAsia="Arial" w:hAnsi="Tahoma" w:cs="Courier New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Times New Roman" w:eastAsia="Arial" w:hAnsi="Times New Roman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4028</Words>
  <Characters>22961</Characters>
  <Application>Microsoft Office Word</Application>
  <DocSecurity>0</DocSecurity>
  <Lines>191</Lines>
  <Paragraphs>53</Paragraphs>
  <ScaleCrop>false</ScaleCrop>
  <Company>КонсультантПлюс Версия 4023.00.50</Company>
  <LinksUpToDate>false</LinksUpToDate>
  <CharactersWithSpaces>26936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Нивина Ирина Павловна</cp:lastModifiedBy>
  <cp:revision>2</cp:revision>
  <dcterms:created xsi:type="dcterms:W3CDTF">2025-05-14T06:34:00Z</dcterms:created>
  <dcterms:modified xsi:type="dcterms:W3CDTF">2025-05-14T06:42:00Z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2025-05-14T09:32:00Z</dcterms:created>
  <dc:creator/>
  <dc:description/>
  <dc:language>ru-RU</dc:language>
  <cp:lastModifiedBy/>
  <dcterms:modified xsi:type="dcterms:W3CDTF">2025-05-14T09:34:30Z</dcterms:modified>
  <cp:revision>1</cp:revision>
  <dc:subject/>
  <dc:title>Приказ Рособрнадзора от 09.01.2025 N 1(ред. от 09.01.2025)"Об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образования"(Зарегистрировано в Минюсте России 07.04.2025 N 81759)</dc:title>
</cp:coreProperties>
</file>