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numPr>
          <w:ilvl w:val="0"/>
          <w:numId w:val="0"/>
        </w:numPr>
        <w:ind w:firstLine="0"/>
        <w:jc w:val="right"/>
        <w:outlineLvl w:val="0"/>
      </w:pPr>
      <w:r>
        <w:t>Приложение N 14</w:t>
      </w:r>
    </w:p>
    <w:p w14:paraId="02000000">
      <w:pPr>
        <w:pStyle w:val="Style_1"/>
        <w:widowControl w:val="1"/>
        <w:ind w:firstLine="0"/>
        <w:jc w:val="right"/>
      </w:pPr>
    </w:p>
    <w:p w14:paraId="03000000">
      <w:pPr>
        <w:pStyle w:val="Style_1"/>
        <w:widowControl w:val="1"/>
        <w:ind w:firstLine="0"/>
        <w:jc w:val="right"/>
      </w:pPr>
      <w:r>
        <w:t>Утверждена</w:t>
      </w:r>
    </w:p>
    <w:p w14:paraId="04000000">
      <w:pPr>
        <w:pStyle w:val="Style_1"/>
        <w:widowControl w:val="1"/>
        <w:ind w:firstLine="0"/>
        <w:jc w:val="right"/>
      </w:pPr>
      <w:r>
        <w:t>приказом Федеральной службы</w:t>
      </w:r>
    </w:p>
    <w:p w14:paraId="05000000">
      <w:pPr>
        <w:pStyle w:val="Style_1"/>
        <w:widowControl w:val="1"/>
        <w:ind w:firstLine="0"/>
        <w:jc w:val="right"/>
      </w:pPr>
      <w:r>
        <w:t>по надзору в сфере образования и науки</w:t>
      </w:r>
    </w:p>
    <w:p w14:paraId="06000000">
      <w:pPr>
        <w:pStyle w:val="Style_1"/>
        <w:widowControl w:val="1"/>
        <w:ind w:firstLine="0"/>
        <w:jc w:val="right"/>
      </w:pPr>
      <w:r>
        <w:t>от 09.01.2025 N 1</w:t>
      </w:r>
    </w:p>
    <w:p w14:paraId="07000000">
      <w:pPr>
        <w:pStyle w:val="Style_1"/>
        <w:widowControl w:val="1"/>
        <w:ind w:firstLine="0"/>
        <w:jc w:val="right"/>
      </w:pPr>
    </w:p>
    <w:p w14:paraId="08000000">
      <w:pPr>
        <w:pStyle w:val="Style_1"/>
        <w:widowControl w:val="1"/>
        <w:ind w:firstLine="0"/>
        <w:jc w:val="right"/>
      </w:pPr>
      <w:r>
        <w:t>Форма</w:t>
      </w:r>
    </w:p>
    <w:p w14:paraId="09000000">
      <w:pPr>
        <w:pStyle w:val="Style_1"/>
        <w:widowControl w:val="1"/>
        <w:ind w:firstLine="0"/>
        <w:jc w:val="both"/>
      </w:pPr>
    </w:p>
    <w:tbl>
      <w:tblPr>
        <w:tblW w:type="auto" w:w="0"/>
        <w:jc w:val="left"/>
        <w:tblInd w:type="dxa" w:w="62"/>
        <w:tblLayout w:type="fixed"/>
        <w:tblCellMar>
          <w:top w:type="dxa" w:w="102"/>
          <w:bottom w:type="dxa" w:w="102"/>
        </w:tblCellMar>
      </w:tblPr>
      <w:tblGrid>
        <w:gridCol w:w="7653"/>
        <w:gridCol w:w="1392"/>
      </w:tblGrid>
      <w:tr>
        <w:tc>
          <w:tcPr>
            <w:tcW w:type="dxa" w:w="7653"/>
            <w:tcMar>
              <w:top w:type="dxa" w:w="102"/>
              <w:bottom w:type="dxa" w:w="102"/>
            </w:tcMar>
          </w:tcPr>
          <w:p w14:paraId="0A000000">
            <w:pPr>
              <w:pStyle w:val="Style_1"/>
              <w:widowControl w:val="1"/>
              <w:tabs>
                <w:tab w:leader="none" w:pos="720" w:val="clear"/>
              </w:tabs>
              <w:ind w:firstLine="0"/>
            </w:pPr>
          </w:p>
        </w:tc>
        <w:tc>
          <w:tcPr>
            <w:tcW w:type="dxa" w:w="1392"/>
            <w:tcBorders>
              <w:top w:color="000000" w:sz="4" w:val="single"/>
              <w:bottom w:color="000000" w:sz="4" w:val="single"/>
            </w:tcBorders>
            <w:tcMar>
              <w:top w:type="dxa" w:w="102"/>
              <w:bottom w:type="dxa" w:w="102"/>
            </w:tcMar>
            <w:vAlign w:val="bottom"/>
          </w:tcPr>
          <w:p w14:paraId="0B000000">
            <w:pPr>
              <w:pStyle w:val="Style_1"/>
              <w:widowControl w:val="1"/>
              <w:tabs>
                <w:tab w:leader="none" w:pos="720" w:val="clear"/>
              </w:tabs>
              <w:ind w:firstLine="0"/>
              <w:jc w:val="center"/>
            </w:pPr>
            <w:r>
              <w:t>QR-код</w:t>
            </w:r>
          </w:p>
        </w:tc>
      </w:tr>
    </w:tbl>
    <w:p w14:paraId="0C000000">
      <w:pPr>
        <w:pStyle w:val="Style_1"/>
        <w:widowControl w:val="1"/>
        <w:ind w:firstLine="0"/>
        <w:jc w:val="both"/>
      </w:pPr>
    </w:p>
    <w:p w14:paraId="0D000000">
      <w:pPr>
        <w:pStyle w:val="Style_2"/>
        <w:widowControl w:val="1"/>
        <w:ind w:firstLine="0"/>
        <w:jc w:val="center"/>
        <w:rPr>
          <w:rFonts w:ascii="XO Thames" w:hAnsi="XO Thames"/>
          <w:b w:val="1"/>
          <w:sz w:val="26"/>
        </w:rPr>
      </w:pPr>
      <w:r>
        <w:rPr>
          <w:rFonts w:ascii="XO Thames" w:hAnsi="XO Thames"/>
          <w:b w:val="1"/>
          <w:sz w:val="26"/>
        </w:rPr>
        <w:t>Проверочный лист,</w:t>
      </w:r>
    </w:p>
    <w:p w14:paraId="0E000000">
      <w:pPr>
        <w:pStyle w:val="Style_2"/>
        <w:widowControl w:val="1"/>
        <w:ind w:firstLine="0"/>
        <w:jc w:val="center"/>
        <w:rPr>
          <w:rFonts w:ascii="XO Thames" w:hAnsi="XO Thames"/>
          <w:b w:val="1"/>
          <w:sz w:val="26"/>
        </w:rPr>
      </w:pPr>
      <w:r>
        <w:rPr>
          <w:rFonts w:ascii="XO Thames" w:hAnsi="XO Thames"/>
          <w:b w:val="1"/>
          <w:sz w:val="26"/>
        </w:rPr>
        <w:t>используемый органами исполнительной власти</w:t>
      </w:r>
    </w:p>
    <w:p w14:paraId="0F000000">
      <w:pPr>
        <w:pStyle w:val="Style_2"/>
        <w:widowControl w:val="1"/>
        <w:ind w:firstLine="0"/>
        <w:jc w:val="center"/>
        <w:rPr>
          <w:rFonts w:ascii="XO Thames" w:hAnsi="XO Thames"/>
          <w:b w:val="1"/>
          <w:sz w:val="26"/>
        </w:rPr>
      </w:pPr>
      <w:r>
        <w:rPr>
          <w:rFonts w:ascii="XO Thames" w:hAnsi="XO Thames"/>
          <w:b w:val="1"/>
          <w:sz w:val="26"/>
        </w:rPr>
        <w:t>субъектов Российской Федерации, осуществляющими переданные</w:t>
      </w:r>
    </w:p>
    <w:p w14:paraId="10000000">
      <w:pPr>
        <w:pStyle w:val="Style_2"/>
        <w:widowControl w:val="1"/>
        <w:ind w:firstLine="0"/>
        <w:jc w:val="center"/>
        <w:rPr>
          <w:rFonts w:ascii="XO Thames" w:hAnsi="XO Thames"/>
          <w:b w:val="1"/>
          <w:sz w:val="26"/>
        </w:rPr>
      </w:pPr>
      <w:r>
        <w:rPr>
          <w:rFonts w:ascii="XO Thames" w:hAnsi="XO Thames"/>
          <w:b w:val="1"/>
          <w:sz w:val="26"/>
        </w:rPr>
        <w:t>Российской Федерацией полномочия в сфере образования,</w:t>
      </w:r>
    </w:p>
    <w:p w14:paraId="11000000">
      <w:pPr>
        <w:pStyle w:val="Style_2"/>
        <w:widowControl w:val="1"/>
        <w:ind w:firstLine="0"/>
        <w:jc w:val="center"/>
        <w:rPr>
          <w:rFonts w:ascii="XO Thames" w:hAnsi="XO Thames"/>
          <w:b w:val="1"/>
          <w:sz w:val="26"/>
        </w:rPr>
      </w:pPr>
      <w:r>
        <w:rPr>
          <w:rFonts w:ascii="XO Thames" w:hAnsi="XO Thames"/>
          <w:b w:val="1"/>
          <w:sz w:val="26"/>
        </w:rPr>
        <w:t>при осуществлении федерального государственного контроля</w:t>
      </w:r>
    </w:p>
    <w:p w14:paraId="12000000">
      <w:pPr>
        <w:pStyle w:val="Style_2"/>
        <w:widowControl w:val="1"/>
        <w:ind w:firstLine="0"/>
        <w:jc w:val="center"/>
        <w:rPr>
          <w:rFonts w:ascii="XO Thames" w:hAnsi="XO Thames"/>
          <w:b w:val="1"/>
          <w:sz w:val="26"/>
        </w:rPr>
      </w:pPr>
      <w:r>
        <w:rPr>
          <w:rFonts w:ascii="XO Thames" w:hAnsi="XO Thames"/>
          <w:b w:val="1"/>
          <w:sz w:val="26"/>
        </w:rPr>
        <w:t>(надзора) в сфере образования в части информационной</w:t>
      </w:r>
    </w:p>
    <w:p w14:paraId="13000000">
      <w:pPr>
        <w:pStyle w:val="Style_2"/>
        <w:widowControl w:val="1"/>
        <w:ind w:firstLine="0"/>
        <w:jc w:val="center"/>
        <w:rPr>
          <w:rFonts w:ascii="XO Thames" w:hAnsi="XO Thames"/>
          <w:b w:val="1"/>
          <w:sz w:val="26"/>
        </w:rPr>
      </w:pPr>
      <w:r>
        <w:rPr>
          <w:rFonts w:ascii="XO Thames" w:hAnsi="XO Thames"/>
          <w:b w:val="1"/>
          <w:sz w:val="26"/>
        </w:rPr>
        <w:t>открытости образовательной организации</w:t>
      </w:r>
    </w:p>
    <w:p w14:paraId="14000000">
      <w:pPr>
        <w:pStyle w:val="Style_2"/>
        <w:widowControl w:val="1"/>
        <w:ind w:firstLine="0"/>
        <w:jc w:val="both"/>
        <w:rPr>
          <w:rFonts w:ascii="XO Thames" w:hAnsi="XO Thames"/>
          <w:sz w:val="26"/>
        </w:rPr>
      </w:pPr>
    </w:p>
    <w:p w14:paraId="15000000">
      <w:pPr>
        <w:pStyle w:val="Style_2"/>
        <w:widowControl w:val="1"/>
        <w:ind w:firstLine="0"/>
        <w:jc w:val="both"/>
        <w:rPr>
          <w:rFonts w:ascii="XO Thames" w:hAnsi="XO Thames"/>
          <w:sz w:val="26"/>
        </w:rPr>
      </w:pPr>
      <w:r>
        <w:rPr>
          <w:rFonts w:ascii="XO Thames" w:hAnsi="XO Thames"/>
          <w:sz w:val="26"/>
        </w:rPr>
        <w:t xml:space="preserve">1. Наименование вида контроля, внесенного в Единый реестр видов </w:t>
      </w:r>
      <w:r>
        <w:rPr>
          <w:rFonts w:ascii="XO Thames" w:hAnsi="XO Thames"/>
          <w:sz w:val="26"/>
        </w:rPr>
        <w:t xml:space="preserve">федерального государственного контроля (надзора), регионального </w:t>
      </w:r>
      <w:r>
        <w:rPr>
          <w:rFonts w:ascii="XO Thames" w:hAnsi="XO Thames"/>
          <w:sz w:val="26"/>
        </w:rPr>
        <w:t xml:space="preserve">государственного контроля (надзора), муниципального контроля: федеральный </w:t>
      </w:r>
      <w:r>
        <w:rPr>
          <w:rFonts w:ascii="XO Thames" w:hAnsi="XO Thames"/>
          <w:sz w:val="26"/>
        </w:rPr>
        <w:t>государственный контроль (надзор) в сфере образования.</w:t>
      </w:r>
    </w:p>
    <w:p w14:paraId="16000000">
      <w:pPr>
        <w:pStyle w:val="Style_2"/>
        <w:widowControl w:val="1"/>
        <w:ind w:firstLine="0"/>
        <w:jc w:val="both"/>
        <w:rPr>
          <w:rFonts w:ascii="XO Thames" w:hAnsi="XO Thames"/>
          <w:sz w:val="26"/>
        </w:rPr>
      </w:pPr>
    </w:p>
    <w:p w14:paraId="17000000">
      <w:pPr>
        <w:pStyle w:val="Style_2"/>
        <w:widowControl w:val="1"/>
        <w:ind w:firstLine="0"/>
        <w:jc w:val="both"/>
        <w:rPr>
          <w:rFonts w:ascii="XO Thames" w:hAnsi="XO Thames"/>
          <w:sz w:val="26"/>
        </w:rPr>
      </w:pPr>
      <w:r>
        <w:rPr>
          <w:rFonts w:ascii="XO Thames" w:hAnsi="XO Thames"/>
          <w:sz w:val="26"/>
        </w:rPr>
        <w:t>2. Наименование контрольного (надзорного) органа:</w:t>
      </w:r>
    </w:p>
    <w:p w14:paraId="18000000">
      <w:pPr>
        <w:pStyle w:val="Style_2"/>
        <w:widowControl w:val="1"/>
        <w:ind w:firstLine="0"/>
        <w:jc w:val="both"/>
      </w:pPr>
      <w:r>
        <w:t>___________________________________________________________________________</w:t>
      </w:r>
    </w:p>
    <w:p w14:paraId="19000000">
      <w:pPr>
        <w:pStyle w:val="Style_2"/>
        <w:widowControl w:val="1"/>
        <w:ind w:firstLine="0"/>
        <w:jc w:val="center"/>
        <w:rPr>
          <w:rFonts w:ascii="XO Thames" w:hAnsi="XO Thames"/>
        </w:rPr>
      </w:pPr>
      <w:r>
        <w:rPr>
          <w:rFonts w:ascii="XO Thames" w:hAnsi="XO Thames"/>
        </w:rPr>
        <w:t>(указать наименование органа исполнительной власти субъекта</w:t>
      </w:r>
    </w:p>
    <w:p w14:paraId="1A000000">
      <w:pPr>
        <w:pStyle w:val="Style_2"/>
        <w:widowControl w:val="1"/>
        <w:ind w:firstLine="0"/>
        <w:jc w:val="center"/>
        <w:rPr>
          <w:rFonts w:ascii="XO Thames" w:hAnsi="XO Thames"/>
        </w:rPr>
      </w:pPr>
      <w:r>
        <w:rPr>
          <w:rFonts w:ascii="XO Thames" w:hAnsi="XO Thames"/>
        </w:rPr>
        <w:t>Российской Федерации, осуществляющего переданные Российской Федерацией</w:t>
      </w:r>
    </w:p>
    <w:p w14:paraId="1B000000">
      <w:pPr>
        <w:pStyle w:val="Style_2"/>
        <w:widowControl w:val="1"/>
        <w:ind w:firstLine="0"/>
        <w:jc w:val="center"/>
        <w:rPr>
          <w:rFonts w:ascii="XO Thames" w:hAnsi="XO Thames"/>
        </w:rPr>
      </w:pPr>
      <w:r>
        <w:rPr>
          <w:rFonts w:ascii="XO Thames" w:hAnsi="XO Thames"/>
        </w:rPr>
        <w:t>полномочия в сфере образования)</w:t>
      </w:r>
    </w:p>
    <w:p w14:paraId="1C000000">
      <w:pPr>
        <w:pStyle w:val="Style_2"/>
        <w:widowControl w:val="1"/>
        <w:ind w:firstLine="0"/>
        <w:jc w:val="both"/>
        <w:rPr>
          <w:rFonts w:ascii="XO Thames" w:hAnsi="XO Thames"/>
          <w:sz w:val="26"/>
        </w:rPr>
      </w:pPr>
    </w:p>
    <w:p w14:paraId="1D000000">
      <w:pPr>
        <w:pStyle w:val="Style_2"/>
        <w:widowControl w:val="1"/>
        <w:ind w:firstLine="0"/>
        <w:jc w:val="both"/>
        <w:rPr>
          <w:rFonts w:ascii="XO Thames" w:hAnsi="XO Thames"/>
          <w:sz w:val="26"/>
        </w:rPr>
      </w:pPr>
      <w:r>
        <w:rPr>
          <w:rFonts w:ascii="XO Thames" w:hAnsi="XO Thames"/>
          <w:sz w:val="26"/>
        </w:rPr>
        <w:t>3.Объект контроля (надзора), в отношении которого проводится плановая</w:t>
      </w:r>
    </w:p>
    <w:p w14:paraId="1E000000">
      <w:pPr>
        <w:pStyle w:val="Style_2"/>
        <w:widowControl w:val="1"/>
        <w:ind w:firstLine="0"/>
        <w:jc w:val="both"/>
        <w:rPr>
          <w:rFonts w:ascii="XO Thames" w:hAnsi="XO Thames"/>
          <w:sz w:val="26"/>
        </w:rPr>
      </w:pPr>
      <w:r>
        <w:rPr>
          <w:rFonts w:ascii="XO Thames" w:hAnsi="XO Thames"/>
          <w:sz w:val="26"/>
        </w:rPr>
        <w:t>выездная проверка (далее - проверка):</w:t>
      </w:r>
    </w:p>
    <w:p w14:paraId="1F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w:t>
      </w:r>
    </w:p>
    <w:p w14:paraId="20000000">
      <w:pPr>
        <w:pStyle w:val="Style_2"/>
        <w:widowControl w:val="1"/>
        <w:ind w:firstLine="0"/>
        <w:jc w:val="both"/>
        <w:rPr>
          <w:rFonts w:ascii="XO Thames" w:hAnsi="XO Thames"/>
          <w:sz w:val="26"/>
        </w:rPr>
      </w:pPr>
    </w:p>
    <w:p w14:paraId="21000000">
      <w:pPr>
        <w:pStyle w:val="Style_2"/>
        <w:widowControl w:val="1"/>
        <w:ind w:firstLine="0"/>
        <w:jc w:val="both"/>
        <w:rPr>
          <w:rFonts w:ascii="XO Thames" w:hAnsi="XO Thames"/>
          <w:sz w:val="26"/>
        </w:rPr>
      </w:pPr>
      <w:r>
        <w:rPr>
          <w:rFonts w:ascii="XO Thames" w:hAnsi="XO Thames"/>
          <w:sz w:val="26"/>
        </w:rPr>
        <w:t xml:space="preserve">4. Фамилия, имя и отчество (при наличии) индивидуального </w:t>
      </w:r>
      <w:r>
        <w:rPr>
          <w:rFonts w:ascii="XO Thames" w:hAnsi="XO Thames"/>
          <w:sz w:val="26"/>
        </w:rPr>
        <w:t xml:space="preserve">предпринимателя, его идентификационный номер налогоплательщика и (или) </w:t>
      </w:r>
      <w:r>
        <w:rPr>
          <w:rFonts w:ascii="XO Thames" w:hAnsi="XO Thames"/>
          <w:sz w:val="26"/>
        </w:rPr>
        <w:t>основной государственный регистрационный номер индивидуального п</w:t>
      </w:r>
      <w:r>
        <w:rPr>
          <w:rFonts w:ascii="XO Thames" w:hAnsi="XO Thames"/>
          <w:sz w:val="26"/>
        </w:rPr>
        <w:t xml:space="preserve">редпринимателя, адрес регистрации по месту жительства (пребывания), </w:t>
      </w:r>
      <w:r>
        <w:rPr>
          <w:rFonts w:ascii="XO Thames" w:hAnsi="XO Thames"/>
          <w:sz w:val="26"/>
        </w:rPr>
        <w:t xml:space="preserve">наименование юридического лица, его идентификационный номер </w:t>
      </w:r>
      <w:r>
        <w:rPr>
          <w:rFonts w:ascii="XO Thames" w:hAnsi="XO Thames"/>
          <w:sz w:val="26"/>
        </w:rPr>
        <w:t xml:space="preserve">налогоплательщика и (или) основной государственный регистрационный номер, </w:t>
      </w:r>
      <w:r>
        <w:rPr>
          <w:rFonts w:ascii="XO Thames" w:hAnsi="XO Thames"/>
          <w:sz w:val="26"/>
        </w:rPr>
        <w:t xml:space="preserve">адрес в пределах места нахождения юридического лица (его филиалов, </w:t>
      </w:r>
      <w:r>
        <w:rPr>
          <w:rFonts w:ascii="XO Thames" w:hAnsi="XO Thames"/>
          <w:sz w:val="26"/>
        </w:rPr>
        <w:t xml:space="preserve">представительств, обособленных структурных подразделений), являющегося </w:t>
      </w:r>
      <w:r>
        <w:rPr>
          <w:rFonts w:ascii="XO Thames" w:hAnsi="XO Thames"/>
          <w:sz w:val="26"/>
        </w:rPr>
        <w:t>контролируемым лицом:</w:t>
      </w:r>
    </w:p>
    <w:p w14:paraId="22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3000000">
      <w:pPr>
        <w:pStyle w:val="Style_2"/>
        <w:widowControl w:val="1"/>
        <w:ind w:firstLine="0"/>
        <w:jc w:val="both"/>
        <w:rPr>
          <w:rFonts w:ascii="XO Thames" w:hAnsi="XO Thames"/>
          <w:sz w:val="26"/>
        </w:rPr>
      </w:pPr>
    </w:p>
    <w:p w14:paraId="24000000">
      <w:pPr>
        <w:pStyle w:val="Style_2"/>
        <w:widowControl w:val="1"/>
        <w:ind w:firstLine="0"/>
        <w:jc w:val="both"/>
        <w:rPr>
          <w:rFonts w:ascii="XO Thames" w:hAnsi="XO Thames"/>
          <w:sz w:val="26"/>
        </w:rPr>
      </w:pPr>
      <w:r>
        <w:rPr>
          <w:rFonts w:ascii="XO Thames" w:hAnsi="XO Thames"/>
          <w:sz w:val="26"/>
        </w:rPr>
        <w:t>5. Место (места) проведения проверки с заполнением проверочного листа:</w:t>
      </w:r>
    </w:p>
    <w:p w14:paraId="25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6000000">
      <w:pPr>
        <w:pStyle w:val="Style_2"/>
        <w:widowControl w:val="1"/>
        <w:ind w:firstLine="0"/>
        <w:jc w:val="both"/>
        <w:rPr>
          <w:rFonts w:ascii="XO Thames" w:hAnsi="XO Thames"/>
          <w:sz w:val="26"/>
        </w:rPr>
      </w:pPr>
    </w:p>
    <w:p w14:paraId="27000000">
      <w:pPr>
        <w:pStyle w:val="Style_2"/>
        <w:widowControl w:val="1"/>
        <w:ind w:firstLine="0"/>
        <w:jc w:val="both"/>
        <w:rPr>
          <w:rFonts w:ascii="XO Thames" w:hAnsi="XO Thames"/>
          <w:sz w:val="26"/>
        </w:rPr>
      </w:pPr>
      <w:r>
        <w:rPr>
          <w:rFonts w:ascii="XO Thames" w:hAnsi="XO Thames"/>
          <w:sz w:val="26"/>
        </w:rPr>
        <w:t xml:space="preserve">6. Реквизиты решения органа исполнительной власти субъекта Российской </w:t>
      </w:r>
      <w:r>
        <w:rPr>
          <w:rFonts w:ascii="XO Thames" w:hAnsi="XO Thames"/>
          <w:sz w:val="26"/>
        </w:rPr>
        <w:t xml:space="preserve">Федерации, осуществляющего переданные Российской Федерацией полномочия в </w:t>
      </w:r>
      <w:r>
        <w:rPr>
          <w:rFonts w:ascii="XO Thames" w:hAnsi="XO Thames"/>
          <w:sz w:val="26"/>
        </w:rPr>
        <w:t xml:space="preserve">сфере образования, о проведении проверки, подписанного уполномоченным </w:t>
      </w:r>
      <w:r>
        <w:rPr>
          <w:rFonts w:ascii="XO Thames" w:hAnsi="XO Thames"/>
          <w:sz w:val="26"/>
        </w:rPr>
        <w:t xml:space="preserve">должностным лицом органа исполнительной власти субъекта Российской </w:t>
      </w:r>
      <w:r>
        <w:rPr>
          <w:rFonts w:ascii="XO Thames" w:hAnsi="XO Thames"/>
          <w:sz w:val="26"/>
        </w:rPr>
        <w:t xml:space="preserve">Федерации, осуществляющего переданные полномочия Российской Федерацией в </w:t>
      </w:r>
      <w:r>
        <w:rPr>
          <w:rFonts w:ascii="XO Thames" w:hAnsi="XO Thames"/>
          <w:sz w:val="26"/>
        </w:rPr>
        <w:t>сфере образования:</w:t>
      </w:r>
    </w:p>
    <w:p w14:paraId="28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9000000">
      <w:pPr>
        <w:pStyle w:val="Style_2"/>
        <w:widowControl w:val="1"/>
        <w:ind w:firstLine="0"/>
        <w:jc w:val="both"/>
        <w:rPr>
          <w:rFonts w:ascii="XO Thames" w:hAnsi="XO Thames"/>
          <w:sz w:val="26"/>
        </w:rPr>
      </w:pPr>
    </w:p>
    <w:p w14:paraId="2A000000">
      <w:pPr>
        <w:pStyle w:val="Style_2"/>
        <w:widowControl w:val="1"/>
        <w:ind w:firstLine="0"/>
        <w:jc w:val="both"/>
        <w:rPr>
          <w:rFonts w:ascii="XO Thames" w:hAnsi="XO Thames"/>
          <w:sz w:val="26"/>
        </w:rPr>
      </w:pPr>
      <w:r>
        <w:rPr>
          <w:rFonts w:ascii="XO Thames" w:hAnsi="XO Thames"/>
          <w:sz w:val="26"/>
        </w:rPr>
        <w:t>7. Учетный номер проверки: _____________________________________________________.</w:t>
      </w:r>
    </w:p>
    <w:p w14:paraId="2B000000">
      <w:pPr>
        <w:pStyle w:val="Style_2"/>
        <w:widowControl w:val="1"/>
        <w:ind w:firstLine="0"/>
        <w:jc w:val="both"/>
        <w:rPr>
          <w:rFonts w:ascii="XO Thames" w:hAnsi="XO Thames"/>
          <w:sz w:val="26"/>
        </w:rPr>
      </w:pPr>
    </w:p>
    <w:p w14:paraId="2C000000">
      <w:pPr>
        <w:pStyle w:val="Style_2"/>
        <w:widowControl w:val="1"/>
        <w:ind w:firstLine="0"/>
        <w:jc w:val="both"/>
        <w:rPr>
          <w:rFonts w:ascii="XO Thames" w:hAnsi="XO Thames"/>
          <w:sz w:val="26"/>
        </w:rPr>
      </w:pPr>
      <w:r>
        <w:rPr>
          <w:rFonts w:ascii="XO Thames" w:hAnsi="XO Thames"/>
          <w:sz w:val="26"/>
        </w:rPr>
        <w:t xml:space="preserve">8. Список контрольных вопросов, отражающих содержание обязательных </w:t>
      </w:r>
      <w:r>
        <w:rPr>
          <w:rFonts w:ascii="XO Thames" w:hAnsi="XO Thames"/>
          <w:sz w:val="26"/>
        </w:rPr>
        <w:t xml:space="preserve">требований, ответы на которые свидетельствуют о соблюдении или несоблюдении </w:t>
      </w:r>
      <w:r>
        <w:rPr>
          <w:rFonts w:ascii="XO Thames" w:hAnsi="XO Thames"/>
          <w:sz w:val="26"/>
        </w:rPr>
        <w:t>контролируемым лицом обязательных требований:</w:t>
      </w:r>
    </w:p>
    <w:p w14:paraId="2D000000">
      <w:pPr>
        <w:sectPr>
          <w:type w:val="nextPage"/>
          <w:pgSz w:h="16838" w:orient="portrait" w:w="11906"/>
          <w:pgMar w:bottom="1440" w:footer="0" w:gutter="0" w:header="0" w:left="1133" w:right="566" w:top="1440"/>
          <w:pgNumType w:fmt="decimal"/>
        </w:sectPr>
      </w:pPr>
    </w:p>
    <w:tbl>
      <w:tblPr>
        <w:tblW w:type="auto" w:w="0"/>
        <w:jc w:val="left"/>
        <w:tblInd w:type="dxa" w:w="67"/>
        <w:tblLayout w:type="fixed"/>
        <w:tblCellMar>
          <w:top w:type="dxa" w:w="102"/>
          <w:bottom w:type="dxa" w:w="102"/>
        </w:tblCellMar>
      </w:tblPr>
      <w:tblGrid>
        <w:gridCol w:w="565"/>
        <w:gridCol w:w="6009"/>
        <w:gridCol w:w="3573"/>
        <w:gridCol w:w="680"/>
        <w:gridCol w:w="680"/>
        <w:gridCol w:w="679"/>
        <w:gridCol w:w="1417"/>
      </w:tblGrid>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2E000000">
            <w:pPr>
              <w:pStyle w:val="Style_1"/>
              <w:widowControl w:val="1"/>
              <w:tabs>
                <w:tab w:leader="none" w:pos="720" w:val="clear"/>
              </w:tabs>
              <w:ind w:firstLine="0"/>
              <w:jc w:val="center"/>
            </w:pPr>
            <w:r>
              <w:t>N п/п</w:t>
            </w:r>
          </w:p>
        </w:tc>
        <w:tc>
          <w:tcPr>
            <w:tcW w:type="dxa" w:w="6009"/>
            <w:vMerge w:val="restart"/>
            <w:tcBorders>
              <w:top w:color="000000" w:sz="6" w:val="single"/>
              <w:left w:color="000000" w:sz="6" w:val="single"/>
              <w:bottom w:color="000000" w:sz="6" w:val="single"/>
              <w:right w:color="000000" w:sz="6" w:val="single"/>
            </w:tcBorders>
            <w:tcMar>
              <w:top w:type="dxa" w:w="102"/>
              <w:bottom w:type="dxa" w:w="102"/>
            </w:tcMar>
          </w:tcPr>
          <w:p w14:paraId="2F000000">
            <w:pPr>
              <w:pStyle w:val="Style_1"/>
              <w:widowControl w:val="1"/>
              <w:tabs>
                <w:tab w:leader="none" w:pos="720" w:val="clear"/>
              </w:tabs>
              <w:ind w:firstLine="0"/>
              <w:jc w:val="center"/>
            </w:pPr>
            <w:r>
              <w:t>Список контрольных вопросов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30000000">
            <w:pPr>
              <w:pStyle w:val="Style_1"/>
              <w:widowControl w:val="1"/>
              <w:tabs>
                <w:tab w:leader="none" w:pos="720" w:val="clear"/>
              </w:tabs>
              <w:ind w:firstLine="0"/>
              <w:jc w:val="center"/>
            </w:pPr>
            <w:r>
              <w:t>Реквизиты нормативных правовых актов с указанием их структурных единиц, которыми установлены обязательные требования</w:t>
            </w:r>
          </w:p>
        </w:tc>
        <w:tc>
          <w:tcPr>
            <w:tcW w:type="dxa" w:w="2039"/>
            <w:gridSpan w:val="3"/>
            <w:tcBorders>
              <w:top w:color="000000" w:sz="6" w:val="single"/>
              <w:left w:color="000000" w:sz="6" w:val="single"/>
              <w:bottom w:color="000000" w:sz="6" w:val="single"/>
              <w:right w:color="000000" w:sz="6" w:val="single"/>
            </w:tcBorders>
            <w:tcMar>
              <w:top w:type="dxa" w:w="102"/>
              <w:bottom w:type="dxa" w:w="102"/>
            </w:tcMar>
          </w:tcPr>
          <w:p w14:paraId="31000000">
            <w:pPr>
              <w:pStyle w:val="Style_1"/>
              <w:widowControl w:val="1"/>
              <w:tabs>
                <w:tab w:leader="none" w:pos="720" w:val="clear"/>
              </w:tabs>
              <w:ind w:firstLine="0"/>
              <w:jc w:val="center"/>
            </w:pPr>
            <w:r>
              <w:t>Ответы на вопросы</w:t>
            </w:r>
          </w:p>
        </w:tc>
        <w:tc>
          <w:tcPr>
            <w:tcW w:type="dxa" w:w="1417"/>
            <w:vMerge w:val="restart"/>
            <w:tcBorders>
              <w:top w:color="000000" w:sz="6" w:val="single"/>
              <w:left w:color="000000" w:sz="6" w:val="single"/>
              <w:bottom w:color="000000" w:sz="6" w:val="single"/>
              <w:right w:color="000000" w:sz="6" w:val="single"/>
            </w:tcBorders>
            <w:tcMar>
              <w:top w:type="dxa" w:w="102"/>
              <w:bottom w:type="dxa" w:w="102"/>
            </w:tcMar>
          </w:tcPr>
          <w:p w14:paraId="32000000">
            <w:pPr>
              <w:pStyle w:val="Style_1"/>
              <w:widowControl w:val="1"/>
              <w:tabs>
                <w:tab w:leader="none" w:pos="720" w:val="clear"/>
              </w:tabs>
              <w:ind w:firstLine="0"/>
              <w:jc w:val="center"/>
            </w:pPr>
            <w:r>
              <w:t>Примечание</w:t>
            </w: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3000000">
            <w:pPr>
              <w:pStyle w:val="Style_1"/>
              <w:widowControl w:val="1"/>
              <w:tabs>
                <w:tab w:leader="none" w:pos="720" w:val="clear"/>
              </w:tabs>
              <w:ind w:firstLine="0"/>
              <w:jc w:val="center"/>
            </w:pPr>
            <w:r>
              <w:t>да</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4000000">
            <w:pPr>
              <w:pStyle w:val="Style_1"/>
              <w:widowControl w:val="1"/>
              <w:tabs>
                <w:tab w:leader="none" w:pos="720" w:val="clear"/>
              </w:tabs>
              <w:ind w:firstLine="0"/>
              <w:jc w:val="center"/>
            </w:pPr>
            <w:r>
              <w:t>нет</w:t>
            </w:r>
          </w:p>
        </w:tc>
        <w:tc>
          <w:tcPr>
            <w:tcW w:type="dxa" w:w="679"/>
            <w:tcBorders>
              <w:top w:color="000000" w:sz="6" w:val="single"/>
              <w:left w:color="000000" w:sz="6" w:val="single"/>
              <w:bottom w:color="000000" w:sz="6" w:val="single"/>
              <w:right w:color="000000" w:sz="6" w:val="single"/>
            </w:tcBorders>
            <w:tcMar>
              <w:top w:type="dxa" w:w="102"/>
              <w:bottom w:type="dxa" w:w="102"/>
            </w:tcMar>
          </w:tcPr>
          <w:p w14:paraId="35000000">
            <w:pPr>
              <w:pStyle w:val="Style_1"/>
              <w:widowControl w:val="1"/>
              <w:tabs>
                <w:tab w:leader="none" w:pos="720" w:val="clear"/>
              </w:tabs>
              <w:ind w:firstLine="0"/>
              <w:jc w:val="center"/>
            </w:pPr>
            <w:r>
              <w:t>неприменимо</w:t>
            </w:r>
          </w:p>
        </w:tc>
        <w:tc>
          <w:tcPr>
            <w:tcW w:type="dxa" w:w="1417"/>
            <w:gridSpan w:val="1"/>
            <w:vMerge w:val="continue"/>
            <w:tcBorders>
              <w:top w:color="000000" w:sz="6" w:val="single"/>
              <w:left w:color="000000" w:sz="6" w:val="single"/>
              <w:bottom w:color="000000" w:sz="6" w:val="single"/>
              <w:right w:color="000000" w:sz="6" w:val="single"/>
            </w:tcBorders>
            <w:tcMar>
              <w:top w:type="dxa" w:w="102"/>
              <w:bottom w:type="dxa" w:w="102"/>
            </w:tcMar>
          </w:tc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36000000">
            <w:pPr>
              <w:pStyle w:val="Style_1"/>
              <w:widowControl w:val="1"/>
              <w:tabs>
                <w:tab w:leader="none" w:pos="720" w:val="clear"/>
              </w:tabs>
              <w:ind w:firstLine="0"/>
              <w:jc w:val="center"/>
            </w:pPr>
            <w:r>
              <w:t>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7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в том числе:</w:t>
            </w:r>
          </w:p>
          <w:p w14:paraId="38000000">
            <w:pPr>
              <w:pStyle w:val="Style_1"/>
              <w:widowControl w:val="1"/>
              <w:tabs>
                <w:tab w:leader="none" w:pos="720" w:val="clear"/>
              </w:tabs>
              <w:ind w:firstLine="0"/>
              <w:jc w:val="both"/>
            </w:pPr>
            <w:r>
              <w:t>- о дате создания образовательной организации?</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39000000">
            <w:pPr>
              <w:pStyle w:val="Style_1"/>
              <w:widowControl w:val="1"/>
              <w:tabs>
                <w:tab w:leader="none" w:pos="720" w:val="clear"/>
              </w:tabs>
              <w:ind w:firstLine="0"/>
              <w:jc w:val="center"/>
            </w:pPr>
            <w:r>
              <w:t xml:space="preserve">Подпункт "а" пункта 1 части 2 статьи 29 Федерального закона от 29.12.2012 N 273-ФЗ "Об образовании в Российской Федерации" (далее - Федеральный закон N 273-ФЗ),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r>
              <w:rPr>
                <w:color w:val="0000FF"/>
              </w:rPr>
              <w:fldChar w:fldCharType="begin"/>
            </w:r>
            <w:r>
              <w:rPr>
                <w:color w:val="0000FF"/>
              </w:rPr>
              <w:instrText>HYPERLINK \l "Par557"</w:instrText>
            </w:r>
            <w:r>
              <w:rPr>
                <w:color w:val="0000FF"/>
              </w:rPr>
              <w:fldChar w:fldCharType="separate"/>
            </w:r>
            <w:r>
              <w:rPr>
                <w:color w:val="0000FF"/>
              </w:rPr>
              <w:t>&lt;1&gt;</w:t>
            </w:r>
            <w:r>
              <w:rPr>
                <w:color w:val="0000FF"/>
              </w:rPr>
              <w:fldChar w:fldCharType="end"/>
            </w:r>
            <w:r>
              <w:t xml:space="preserve"> (далее - Правила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C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3D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E000000">
            <w:pPr>
              <w:pStyle w:val="Style_1"/>
              <w:widowControl w:val="1"/>
              <w:tabs>
                <w:tab w:leader="none" w:pos="720" w:val="clear"/>
              </w:tabs>
              <w:ind w:firstLine="0"/>
              <w:jc w:val="both"/>
            </w:pPr>
            <w:r>
              <w:t>- об учредителе, учредителях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1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42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3000000">
            <w:pPr>
              <w:pStyle w:val="Style_1"/>
              <w:widowControl w:val="1"/>
              <w:tabs>
                <w:tab w:leader="none" w:pos="720" w:val="clear"/>
              </w:tabs>
              <w:ind w:firstLine="0"/>
              <w:jc w:val="both"/>
            </w:pPr>
            <w:r>
              <w:t>- о представительствах и филиалах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4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5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6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47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8000000">
            <w:pPr>
              <w:pStyle w:val="Style_1"/>
              <w:widowControl w:val="1"/>
              <w:tabs>
                <w:tab w:leader="none" w:pos="720" w:val="clear"/>
              </w:tabs>
              <w:ind w:firstLine="0"/>
              <w:jc w:val="both"/>
            </w:pPr>
            <w:r>
              <w:t>- о месте нахождения образовательной организации, ее представительств и филиалов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9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A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B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4C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D000000">
            <w:pPr>
              <w:pStyle w:val="Style_1"/>
              <w:widowControl w:val="1"/>
              <w:tabs>
                <w:tab w:leader="none" w:pos="720" w:val="clear"/>
              </w:tabs>
              <w:ind w:firstLine="0"/>
              <w:jc w:val="both"/>
            </w:pPr>
            <w:r>
              <w:t>- режиме?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0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51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2000000">
            <w:pPr>
              <w:pStyle w:val="Style_1"/>
              <w:widowControl w:val="1"/>
              <w:tabs>
                <w:tab w:leader="none" w:pos="720" w:val="clear"/>
              </w:tabs>
              <w:ind w:firstLine="0"/>
              <w:jc w:val="both"/>
            </w:pPr>
            <w:r>
              <w:t>- графике работы?</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3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4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5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56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7000000">
            <w:pPr>
              <w:pStyle w:val="Style_1"/>
              <w:widowControl w:val="1"/>
              <w:tabs>
                <w:tab w:leader="none" w:pos="720" w:val="clear"/>
              </w:tabs>
              <w:ind w:firstLine="0"/>
              <w:jc w:val="both"/>
            </w:pPr>
            <w:r>
              <w:t>- контактных телефонах?</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8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9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A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5B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C000000">
            <w:pPr>
              <w:pStyle w:val="Style_1"/>
              <w:widowControl w:val="1"/>
              <w:tabs>
                <w:tab w:leader="none" w:pos="720" w:val="clear"/>
              </w:tabs>
              <w:ind w:firstLine="0"/>
              <w:jc w:val="both"/>
            </w:pPr>
            <w:r>
              <w:t>- об адресах электронной почты?</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D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E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F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60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61000000">
            <w:pPr>
              <w:pStyle w:val="Style_1"/>
              <w:widowControl w:val="1"/>
              <w:tabs>
                <w:tab w:leader="none" w:pos="720" w:val="clear"/>
              </w:tabs>
              <w:ind w:firstLine="0"/>
              <w:jc w:val="center"/>
            </w:pPr>
            <w:r>
              <w:t>2.</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2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структуре и об органах управления образовательной организацией, в том числе:</w:t>
            </w:r>
          </w:p>
          <w:p w14:paraId="63000000">
            <w:pPr>
              <w:pStyle w:val="Style_1"/>
              <w:widowControl w:val="1"/>
              <w:tabs>
                <w:tab w:leader="none" w:pos="720" w:val="clear"/>
              </w:tabs>
              <w:ind w:firstLine="0"/>
              <w:jc w:val="both"/>
            </w:pPr>
            <w:r>
              <w:t>- наименование структурных подразделений (органов управления)?</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64000000">
            <w:pPr>
              <w:pStyle w:val="Style_1"/>
              <w:widowControl w:val="1"/>
              <w:tabs>
                <w:tab w:leader="none" w:pos="720" w:val="clear"/>
              </w:tabs>
              <w:ind w:firstLine="0"/>
              <w:jc w:val="center"/>
            </w:pPr>
            <w:r>
              <w:t>Подпункт "б" пункта 1 части 2 статьи 29 Федерального закона N 273-ФЗ, пункты 3, 4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65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6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7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68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9000000">
            <w:pPr>
              <w:pStyle w:val="Style_1"/>
              <w:widowControl w:val="1"/>
              <w:tabs>
                <w:tab w:leader="none" w:pos="720" w:val="clear"/>
              </w:tabs>
              <w:ind w:firstLine="0"/>
              <w:jc w:val="both"/>
            </w:pPr>
            <w:r>
              <w:t>- фамилии, имена, отчества (при наличии) и должности руководителей структурных подразделений?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C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6D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E000000">
            <w:pPr>
              <w:pStyle w:val="Style_1"/>
              <w:widowControl w:val="1"/>
              <w:tabs>
                <w:tab w:leader="none" w:pos="720" w:val="clear"/>
              </w:tabs>
              <w:ind w:firstLine="0"/>
              <w:jc w:val="both"/>
            </w:pPr>
            <w:r>
              <w:t>- места нахождения структурных подразделений?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1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72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3000000">
            <w:pPr>
              <w:pStyle w:val="Style_1"/>
              <w:widowControl w:val="1"/>
              <w:tabs>
                <w:tab w:leader="none" w:pos="720" w:val="clear"/>
              </w:tabs>
              <w:ind w:firstLine="0"/>
              <w:jc w:val="both"/>
            </w:pPr>
            <w:r>
              <w:t>- адреса официальных сайтов в информационно-телекоммуникационной сети "Интернет" (далее соответственно - официальный сайт, сеть "Интернет") структурных подразделений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4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5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6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77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8000000">
            <w:pPr>
              <w:pStyle w:val="Style_1"/>
              <w:widowControl w:val="1"/>
              <w:tabs>
                <w:tab w:leader="none" w:pos="720" w:val="clear"/>
              </w:tabs>
              <w:ind w:firstLine="0"/>
              <w:jc w:val="both"/>
            </w:pPr>
            <w:r>
              <w:t>- адреса электронной почты структурных подразделений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9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A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B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7C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D000000">
            <w:pPr>
              <w:pStyle w:val="Style_1"/>
              <w:widowControl w:val="1"/>
              <w:tabs>
                <w:tab w:leader="none" w:pos="720" w:val="clear"/>
              </w:tabs>
              <w:ind w:firstLine="0"/>
              <w:jc w:val="both"/>
            </w:pPr>
            <w:r>
              <w:t>-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 Федеральный закон N 63-ФЗ)?</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0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81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82000000">
            <w:pPr>
              <w:pStyle w:val="Style_1"/>
              <w:widowControl w:val="1"/>
              <w:tabs>
                <w:tab w:leader="none" w:pos="720" w:val="clear"/>
              </w:tabs>
              <w:ind w:firstLine="0"/>
              <w:jc w:val="center"/>
            </w:pPr>
            <w:r>
              <w:t>3.</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3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для каждой из них:</w:t>
            </w:r>
          </w:p>
          <w:p w14:paraId="84000000">
            <w:pPr>
              <w:pStyle w:val="Style_1"/>
              <w:widowControl w:val="1"/>
              <w:tabs>
                <w:tab w:leader="none" w:pos="720" w:val="clear"/>
              </w:tabs>
              <w:ind w:firstLine="0"/>
              <w:jc w:val="both"/>
            </w:pPr>
            <w:r>
              <w:t>- об уровне общего или профессионального образования, о наименовании образовательной программы (для общеобразовательных программ)?</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85000000">
            <w:pPr>
              <w:pStyle w:val="Style_1"/>
              <w:widowControl w:val="1"/>
              <w:tabs>
                <w:tab w:leader="none" w:pos="720" w:val="clear"/>
              </w:tabs>
              <w:ind w:firstLine="0"/>
              <w:jc w:val="center"/>
            </w:pPr>
            <w:r>
              <w:t>Подпункт "в" пункта 1 части 2 статьи 29 Федерального закона N 273-ФЗ, пункты 3, 5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8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89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A000000">
            <w:pPr>
              <w:pStyle w:val="Style_1"/>
              <w:widowControl w:val="1"/>
              <w:tabs>
                <w:tab w:leader="none" w:pos="720" w:val="clear"/>
              </w:tabs>
              <w:ind w:firstLine="0"/>
              <w:jc w:val="both"/>
            </w:pPr>
            <w:r>
              <w:t>- о форме обучения (за исключением образовательных программ дошкольного образования)?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B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C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D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8E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F000000">
            <w:pPr>
              <w:pStyle w:val="Style_1"/>
              <w:widowControl w:val="1"/>
              <w:tabs>
                <w:tab w:leader="none" w:pos="720" w:val="clear"/>
              </w:tabs>
              <w:ind w:firstLine="0"/>
              <w:jc w:val="both"/>
            </w:pPr>
            <w:r>
              <w:t xml:space="preserve">-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r>
              <w:rPr>
                <w:color w:val="0000FF"/>
              </w:rPr>
              <w:fldChar w:fldCharType="begin"/>
            </w:r>
            <w:r>
              <w:rPr>
                <w:color w:val="0000FF"/>
              </w:rPr>
              <w:instrText>HYPERLINK \l "Par558"</w:instrText>
            </w:r>
            <w:r>
              <w:rPr>
                <w:color w:val="0000FF"/>
              </w:rPr>
              <w:fldChar w:fldCharType="separate"/>
            </w:r>
            <w:r>
              <w:rPr>
                <w:color w:val="0000FF"/>
              </w:rPr>
              <w:t>&lt;2&gt;</w:t>
            </w:r>
            <w:r>
              <w:rPr>
                <w:color w:val="0000FF"/>
              </w:rPr>
              <w:fldChar w:fldCharType="end"/>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0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1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2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93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94000000">
            <w:pPr>
              <w:pStyle w:val="Style_1"/>
              <w:widowControl w:val="1"/>
              <w:tabs>
                <w:tab w:leader="none" w:pos="720" w:val="clear"/>
              </w:tabs>
              <w:ind w:firstLine="0"/>
              <w:jc w:val="center"/>
            </w:pPr>
            <w:r>
              <w:t>4.</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5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подписанного простой электронной подписью в соответствии с Федеральным законом N 63-ФЗ, с приложением образовательной программы?</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96000000">
            <w:pPr>
              <w:pStyle w:val="Style_1"/>
              <w:widowControl w:val="1"/>
              <w:tabs>
                <w:tab w:leader="none" w:pos="720" w:val="clear"/>
              </w:tabs>
              <w:ind w:firstLine="0"/>
              <w:jc w:val="center"/>
            </w:pPr>
            <w:r>
              <w:t>Подпункт "г" пункта 1 части 2 статьи 29 Федерального закона N 273-ФЗ, пункты 3, 6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97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8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9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9A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9B000000">
            <w:pPr>
              <w:pStyle w:val="Style_1"/>
              <w:widowControl w:val="1"/>
              <w:tabs>
                <w:tab w:leader="none" w:pos="720" w:val="clear"/>
              </w:tabs>
              <w:ind w:firstLine="0"/>
              <w:jc w:val="center"/>
            </w:pPr>
            <w:r>
              <w:t>5.</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C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численности обучающихся, являющихся иностранными гражданами по каждой общеобразовательной программе и каждым профессии, специальности или укрупненной группе профессий, специальностей (для профессиональных образовательных программ)?</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9D000000">
            <w:pPr>
              <w:pStyle w:val="Style_1"/>
              <w:widowControl w:val="1"/>
              <w:tabs>
                <w:tab w:leader="none" w:pos="720" w:val="clear"/>
              </w:tabs>
              <w:ind w:firstLine="0"/>
              <w:jc w:val="center"/>
            </w:pPr>
            <w:r>
              <w:t>Подпункт "г.1" пункта 1 части 2 статьи 29 Федерального закона N 273-ФЗ, пункты 3, 7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9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0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A1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A2000000">
            <w:pPr>
              <w:pStyle w:val="Style_1"/>
              <w:widowControl w:val="1"/>
              <w:tabs>
                <w:tab w:leader="none" w:pos="720" w:val="clear"/>
              </w:tabs>
              <w:ind w:firstLine="0"/>
              <w:jc w:val="center"/>
            </w:pPr>
            <w:r>
              <w:t>6.</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3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языках образования в форме электронного документа, подписанного простой электронной подписью в соответствии с Федеральным законом N 63-ФЗ, с приложением образовательной программы?</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A4000000">
            <w:pPr>
              <w:pStyle w:val="Style_1"/>
              <w:widowControl w:val="1"/>
              <w:tabs>
                <w:tab w:leader="none" w:pos="720" w:val="clear"/>
              </w:tabs>
              <w:ind w:firstLine="0"/>
              <w:jc w:val="center"/>
            </w:pPr>
            <w:r>
              <w:t>Подпункт "д" пункта 1 части 2 статьи 29 Федерального закона N 273-ФЗ, пункты 3, 6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5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6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7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A8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A9000000">
            <w:pPr>
              <w:pStyle w:val="Style_1"/>
              <w:widowControl w:val="1"/>
              <w:tabs>
                <w:tab w:leader="none" w:pos="720" w:val="clear"/>
              </w:tabs>
              <w:ind w:firstLine="0"/>
              <w:jc w:val="center"/>
            </w:pPr>
            <w:r>
              <w:t>7.</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A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N 63-ФЗ (в части документов, самостоятельно разрабатываемых и утверждаемых образовательной организацией)?</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AB000000">
            <w:pPr>
              <w:pStyle w:val="Style_1"/>
              <w:widowControl w:val="1"/>
              <w:tabs>
                <w:tab w:leader="none" w:pos="720" w:val="clear"/>
              </w:tabs>
              <w:ind w:firstLine="0"/>
              <w:jc w:val="center"/>
            </w:pPr>
            <w:r>
              <w:t>Подпункт "е" пункта 1 части 2 статьи 29 Федерального закона N 273-ФЗ, пункты 3, 9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C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D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E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AF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B0000000">
            <w:pPr>
              <w:pStyle w:val="Style_1"/>
              <w:widowControl w:val="1"/>
              <w:tabs>
                <w:tab w:leader="none" w:pos="720" w:val="clear"/>
              </w:tabs>
              <w:ind w:firstLine="0"/>
              <w:jc w:val="center"/>
            </w:pPr>
            <w:r>
              <w:t>8.</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1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руководителе образовательной организации, его заместителях, руководителях филиалов образовательной организации (при их наличии), в том числе:</w:t>
            </w:r>
          </w:p>
          <w:p w14:paraId="B2000000">
            <w:pPr>
              <w:pStyle w:val="Style_1"/>
              <w:widowControl w:val="1"/>
              <w:tabs>
                <w:tab w:leader="none" w:pos="720" w:val="clear"/>
              </w:tabs>
              <w:ind w:firstLine="0"/>
              <w:jc w:val="both"/>
            </w:pPr>
            <w:r>
              <w:t>- фамилия, имя, отчество (при наличии) руководителя, его заместителей?</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B3000000">
            <w:pPr>
              <w:pStyle w:val="Style_1"/>
              <w:widowControl w:val="1"/>
              <w:tabs>
                <w:tab w:leader="none" w:pos="720" w:val="clear"/>
              </w:tabs>
              <w:ind w:firstLine="0"/>
              <w:jc w:val="center"/>
            </w:pPr>
            <w:r>
              <w:t>Подпункт "ж" пункта 1 части 2 статьи 29 Федерального закона N 273-ФЗ, пункты 3, 10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B4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5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6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B7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8000000">
            <w:pPr>
              <w:pStyle w:val="Style_1"/>
              <w:widowControl w:val="1"/>
              <w:tabs>
                <w:tab w:leader="none" w:pos="720" w:val="clear"/>
              </w:tabs>
              <w:ind w:firstLine="0"/>
              <w:jc w:val="both"/>
            </w:pPr>
            <w:r>
              <w:t>- должность руководителя, его заместителей?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9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A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B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BC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D000000">
            <w:pPr>
              <w:pStyle w:val="Style_1"/>
              <w:widowControl w:val="1"/>
              <w:tabs>
                <w:tab w:leader="none" w:pos="720" w:val="clear"/>
              </w:tabs>
              <w:ind w:firstLine="0"/>
              <w:jc w:val="both"/>
            </w:pPr>
            <w:r>
              <w:t>- контактные телефоны?</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0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C1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2000000">
            <w:pPr>
              <w:pStyle w:val="Style_1"/>
              <w:widowControl w:val="1"/>
              <w:tabs>
                <w:tab w:leader="none" w:pos="720" w:val="clear"/>
              </w:tabs>
              <w:ind w:firstLine="0"/>
              <w:jc w:val="both"/>
            </w:pPr>
            <w:r>
              <w:t>- адреса электронной почты?</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3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4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5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C6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C7000000">
            <w:pPr>
              <w:pStyle w:val="Style_1"/>
              <w:widowControl w:val="1"/>
              <w:tabs>
                <w:tab w:leader="none" w:pos="720" w:val="clear"/>
              </w:tabs>
              <w:ind w:firstLine="0"/>
              <w:jc w:val="center"/>
            </w:pPr>
            <w:r>
              <w:t>9.</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8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персональном составе педагогических работников с указанием уровня образования, квалификации и опыта работы, в том числе:</w:t>
            </w:r>
          </w:p>
          <w:p w14:paraId="C9000000">
            <w:pPr>
              <w:pStyle w:val="Style_1"/>
              <w:widowControl w:val="1"/>
              <w:tabs>
                <w:tab w:leader="none" w:pos="720" w:val="clear"/>
              </w:tabs>
              <w:ind w:firstLine="0"/>
              <w:jc w:val="both"/>
            </w:pPr>
            <w:r>
              <w:t>- фамилия, имя, отчество (при наличии) педагогического работника?</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CA000000">
            <w:pPr>
              <w:pStyle w:val="Style_1"/>
              <w:widowControl w:val="1"/>
              <w:tabs>
                <w:tab w:leader="none" w:pos="720" w:val="clear"/>
              </w:tabs>
              <w:ind w:firstLine="0"/>
              <w:jc w:val="center"/>
            </w:pPr>
            <w:r>
              <w:t>Подпункт "з" пункта 1 части 2 статьи 29 Федерального закона N 273-ФЗ, пункты 3, 11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CB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C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D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CE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F000000">
            <w:pPr>
              <w:pStyle w:val="Style_1"/>
              <w:widowControl w:val="1"/>
              <w:tabs>
                <w:tab w:leader="none" w:pos="720" w:val="clear"/>
              </w:tabs>
              <w:ind w:firstLine="0"/>
              <w:jc w:val="both"/>
            </w:pPr>
            <w:r>
              <w:t>- занимаемая должность (должности)?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0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1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2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D3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4000000">
            <w:pPr>
              <w:pStyle w:val="Style_1"/>
              <w:widowControl w:val="1"/>
              <w:tabs>
                <w:tab w:leader="none" w:pos="720" w:val="clear"/>
              </w:tabs>
              <w:ind w:firstLine="0"/>
              <w:jc w:val="both"/>
            </w:pPr>
            <w:r>
              <w:t>- преподаваемые учебные предметы, курсы, дисциплины (модули)?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5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6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7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D8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9000000">
            <w:pPr>
              <w:pStyle w:val="Style_1"/>
              <w:widowControl w:val="1"/>
              <w:tabs>
                <w:tab w:leader="none" w:pos="720" w:val="clear"/>
              </w:tabs>
              <w:ind w:firstLine="0"/>
              <w:jc w:val="both"/>
            </w:pPr>
            <w:r>
              <w:t>-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C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DD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E000000">
            <w:pPr>
              <w:pStyle w:val="Style_1"/>
              <w:widowControl w:val="1"/>
              <w:tabs>
                <w:tab w:leader="none" w:pos="720" w:val="clear"/>
              </w:tabs>
              <w:ind w:firstLine="0"/>
              <w:jc w:val="both"/>
            </w:pPr>
            <w:r>
              <w:t>- ученая степень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vMerge w:val="restart"/>
            <w:tcBorders>
              <w:top w:color="000000" w:sz="6" w:val="single"/>
              <w:left w:color="000000" w:sz="6" w:val="single"/>
              <w:bottom w:color="000000" w:sz="6" w:val="single"/>
              <w:right w:color="000000" w:sz="6" w:val="single"/>
            </w:tcBorders>
            <w:tcMar>
              <w:top w:type="dxa" w:w="102"/>
              <w:bottom w:type="dxa" w:w="102"/>
            </w:tcMar>
          </w:tcPr>
          <w:p w14:paraId="DF000000">
            <w:pPr>
              <w:pStyle w:val="Style_1"/>
              <w:widowControl w:val="1"/>
              <w:tabs>
                <w:tab w:leader="none" w:pos="720" w:val="clear"/>
              </w:tabs>
              <w:ind w:firstLine="0"/>
            </w:pPr>
          </w:p>
        </w:tc>
        <w:tc>
          <w:tcPr>
            <w:tcW w:type="dxa" w:w="680"/>
            <w:vMerge w:val="restart"/>
            <w:tcBorders>
              <w:top w:color="000000" w:sz="6" w:val="single"/>
              <w:left w:color="000000" w:sz="6" w:val="single"/>
              <w:bottom w:color="000000" w:sz="6" w:val="single"/>
              <w:right w:color="000000" w:sz="6" w:val="single"/>
            </w:tcBorders>
            <w:tcMar>
              <w:top w:type="dxa" w:w="102"/>
              <w:bottom w:type="dxa" w:w="102"/>
            </w:tcMar>
          </w:tcPr>
          <w:p w14:paraId="E0000000">
            <w:pPr>
              <w:pStyle w:val="Style_1"/>
              <w:widowControl w:val="1"/>
              <w:tabs>
                <w:tab w:leader="none" w:pos="720" w:val="clear"/>
              </w:tabs>
              <w:ind w:firstLine="0"/>
            </w:pPr>
          </w:p>
        </w:tc>
        <w:tc>
          <w:tcPr>
            <w:tcW w:type="dxa" w:w="679"/>
            <w:vMerge w:val="restart"/>
            <w:tcBorders>
              <w:top w:color="000000" w:sz="6" w:val="single"/>
              <w:left w:color="000000" w:sz="6" w:val="single"/>
              <w:bottom w:color="000000" w:sz="6" w:val="single"/>
              <w:right w:color="000000" w:sz="6" w:val="single"/>
            </w:tcBorders>
            <w:tcMar>
              <w:top w:type="dxa" w:w="102"/>
              <w:bottom w:type="dxa" w:w="102"/>
            </w:tcMar>
          </w:tcPr>
          <w:p w14:paraId="E1000000">
            <w:pPr>
              <w:pStyle w:val="Style_1"/>
              <w:widowControl w:val="1"/>
              <w:tabs>
                <w:tab w:leader="none" w:pos="720" w:val="clear"/>
              </w:tabs>
              <w:ind w:firstLine="0"/>
            </w:pPr>
          </w:p>
        </w:tc>
        <w:tc>
          <w:tcPr>
            <w:tcW w:type="dxa" w:w="1417"/>
            <w:vMerge w:val="restart"/>
            <w:tcBorders>
              <w:top w:color="000000" w:sz="6" w:val="single"/>
              <w:left w:color="000000" w:sz="6" w:val="single"/>
              <w:bottom w:color="000000" w:sz="6" w:val="single"/>
              <w:right w:color="000000" w:sz="6" w:val="single"/>
            </w:tcBorders>
            <w:tcMar>
              <w:top w:type="dxa" w:w="102"/>
              <w:bottom w:type="dxa" w:w="102"/>
            </w:tcMar>
          </w:tcPr>
          <w:p w14:paraId="E2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3000000">
            <w:pPr>
              <w:pStyle w:val="Style_1"/>
              <w:widowControl w:val="1"/>
              <w:tabs>
                <w:tab w:leader="none" w:pos="720" w:val="clear"/>
              </w:tabs>
              <w:ind w:firstLine="0"/>
              <w:jc w:val="both"/>
            </w:pPr>
            <w:r>
              <w:t>- ученое звание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79"/>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1417"/>
            <w:gridSpan w:val="1"/>
            <w:vMerge w:val="continue"/>
            <w:tcBorders>
              <w:top w:color="000000" w:sz="6" w:val="single"/>
              <w:left w:color="000000" w:sz="6" w:val="single"/>
              <w:bottom w:color="000000" w:sz="6" w:val="single"/>
              <w:right w:color="000000" w:sz="6" w:val="single"/>
            </w:tcBorders>
            <w:tcMar>
              <w:top w:type="dxa" w:w="102"/>
              <w:bottom w:type="dxa" w:w="102"/>
            </w:tcMar>
          </w:tc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4000000">
            <w:pPr>
              <w:pStyle w:val="Style_1"/>
              <w:widowControl w:val="1"/>
              <w:tabs>
                <w:tab w:leader="none" w:pos="720" w:val="clear"/>
              </w:tabs>
              <w:ind w:firstLine="0"/>
              <w:jc w:val="both"/>
            </w:pPr>
            <w:r>
              <w:t>- сведения о повышении квалификации (за последние 3 года)?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5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6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7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E8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9000000">
            <w:pPr>
              <w:pStyle w:val="Style_1"/>
              <w:widowControl w:val="1"/>
              <w:tabs>
                <w:tab w:leader="none" w:pos="720" w:val="clear"/>
              </w:tabs>
              <w:ind w:firstLine="0"/>
              <w:jc w:val="both"/>
            </w:pPr>
            <w:r>
              <w:t>- сведения о профессиональной переподготовке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C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ED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E000000">
            <w:pPr>
              <w:pStyle w:val="Style_1"/>
              <w:widowControl w:val="1"/>
              <w:tabs>
                <w:tab w:leader="none" w:pos="720" w:val="clear"/>
              </w:tabs>
              <w:ind w:firstLine="0"/>
              <w:jc w:val="both"/>
            </w:pPr>
            <w:r>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1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F2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3000000">
            <w:pPr>
              <w:pStyle w:val="Style_1"/>
              <w:widowControl w:val="1"/>
              <w:tabs>
                <w:tab w:leader="none" w:pos="720" w:val="clear"/>
              </w:tabs>
              <w:ind w:firstLine="0"/>
              <w:jc w:val="both"/>
            </w:pPr>
            <w:r>
              <w:t>-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4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5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6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F7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F8000000">
            <w:pPr>
              <w:pStyle w:val="Style_1"/>
              <w:widowControl w:val="1"/>
              <w:tabs>
                <w:tab w:leader="none" w:pos="720" w:val="clear"/>
              </w:tabs>
              <w:ind w:firstLine="0"/>
              <w:jc w:val="center"/>
            </w:pPr>
            <w:r>
              <w:t>10.</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900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местах осуществления образовательной деятельности, сведения о которых в соответствии с Федеральным законом N 273-ФЗ не включаются в соответствующую запись в реестре лицензий на осуществление образовательной деятельности данные в виде адреса места нахождения, в том числе:</w:t>
            </w:r>
          </w:p>
          <w:p w14:paraId="FA000000">
            <w:pPr>
              <w:pStyle w:val="Style_1"/>
              <w:widowControl w:val="1"/>
              <w:tabs>
                <w:tab w:leader="none" w:pos="720" w:val="clear"/>
              </w:tabs>
              <w:ind w:firstLine="0"/>
              <w:jc w:val="both"/>
            </w:pPr>
            <w:r>
              <w:t>- места осуществления образовательной деятельности при использовании сетевой формы реализации образовательных программ?</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FB000000">
            <w:pPr>
              <w:pStyle w:val="Style_1"/>
              <w:widowControl w:val="1"/>
              <w:tabs>
                <w:tab w:leader="none" w:pos="720" w:val="clear"/>
              </w:tabs>
              <w:ind w:firstLine="0"/>
              <w:jc w:val="center"/>
            </w:pPr>
            <w:r>
              <w:t>Подпункт "з.1" пункта 1 части 2 статьи 29 Федерального закона N 273-ФЗ, пункты 3, 12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FC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D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E00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FF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0010000">
            <w:pPr>
              <w:pStyle w:val="Style_1"/>
              <w:widowControl w:val="1"/>
              <w:tabs>
                <w:tab w:leader="none" w:pos="720" w:val="clear"/>
              </w:tabs>
              <w:ind w:firstLine="0"/>
              <w:jc w:val="both"/>
            </w:pPr>
            <w:r>
              <w:t>- места проведения практики?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1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2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3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04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5010000">
            <w:pPr>
              <w:pStyle w:val="Style_1"/>
              <w:widowControl w:val="1"/>
              <w:tabs>
                <w:tab w:leader="none" w:pos="720" w:val="clear"/>
              </w:tabs>
              <w:ind w:firstLine="0"/>
              <w:jc w:val="both"/>
            </w:pPr>
            <w:r>
              <w:t>- места проведения практической подготовки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6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7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8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09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A010000">
            <w:pPr>
              <w:pStyle w:val="Style_1"/>
              <w:widowControl w:val="1"/>
              <w:tabs>
                <w:tab w:leader="none" w:pos="720" w:val="clear"/>
              </w:tabs>
              <w:ind w:firstLine="0"/>
              <w:jc w:val="both"/>
            </w:pPr>
            <w:r>
              <w:t>- места проведения государственной итоговой аттестации?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B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C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D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0E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F010000">
            <w:pPr>
              <w:pStyle w:val="Style_1"/>
              <w:widowControl w:val="1"/>
              <w:tabs>
                <w:tab w:leader="none" w:pos="720" w:val="clear"/>
              </w:tabs>
              <w:ind w:firstLine="0"/>
              <w:jc w:val="both"/>
            </w:pPr>
            <w:r>
              <w:t>- места осуществления образовательной деятельности по дополнительным образовательным программам?</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0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1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2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13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4010000">
            <w:pPr>
              <w:pStyle w:val="Style_1"/>
              <w:widowControl w:val="1"/>
              <w:tabs>
                <w:tab w:leader="none" w:pos="720" w:val="clear"/>
              </w:tabs>
              <w:ind w:firstLine="0"/>
              <w:jc w:val="both"/>
            </w:pPr>
            <w:r>
              <w:t>- места осуществления образовательной деятельности по основным программам профессионального обучения?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5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6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7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18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19010000">
            <w:pPr>
              <w:pStyle w:val="Style_1"/>
              <w:widowControl w:val="1"/>
              <w:tabs>
                <w:tab w:leader="none" w:pos="720" w:val="clear"/>
              </w:tabs>
              <w:ind w:firstLine="0"/>
              <w:jc w:val="center"/>
            </w:pPr>
            <w:r>
              <w:t>11.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A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материально-техническом обеспечении образовательной деятельности, в том числе:</w:t>
            </w:r>
          </w:p>
          <w:p w14:paraId="1B010000">
            <w:pPr>
              <w:pStyle w:val="Style_1"/>
              <w:widowControl w:val="1"/>
              <w:tabs>
                <w:tab w:leader="none" w:pos="720" w:val="clear"/>
              </w:tabs>
              <w:ind w:firstLine="0"/>
              <w:jc w:val="both"/>
            </w:pPr>
            <w:r>
              <w:t>- о наличии оборудованных учебных кабинетов?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1C010000">
            <w:pPr>
              <w:pStyle w:val="Style_1"/>
              <w:widowControl w:val="1"/>
              <w:tabs>
                <w:tab w:leader="none" w:pos="720" w:val="clear"/>
              </w:tabs>
              <w:ind w:firstLine="0"/>
              <w:jc w:val="center"/>
            </w:pPr>
            <w:r>
              <w:t>Подпункт "и" пункта 1 части 2 статьи 29 Федерального закона N 273-ФЗ, пункты 3, 13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1D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E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F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20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1010000">
            <w:pPr>
              <w:pStyle w:val="Style_1"/>
              <w:widowControl w:val="1"/>
              <w:tabs>
                <w:tab w:leader="none" w:pos="720" w:val="clear"/>
              </w:tabs>
              <w:ind w:firstLine="0"/>
              <w:jc w:val="both"/>
            </w:pPr>
            <w:r>
              <w:t>- объектов для проведения практических занятий?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4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25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6010000">
            <w:pPr>
              <w:pStyle w:val="Style_1"/>
              <w:widowControl w:val="1"/>
              <w:tabs>
                <w:tab w:leader="none" w:pos="720" w:val="clear"/>
              </w:tabs>
              <w:ind w:firstLine="0"/>
              <w:jc w:val="both"/>
            </w:pPr>
            <w:r>
              <w:t>- библиотек?</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vMerge w:val="restart"/>
            <w:tcBorders>
              <w:top w:color="000000" w:sz="6" w:val="single"/>
              <w:left w:color="000000" w:sz="6" w:val="single"/>
              <w:bottom w:color="000000" w:sz="6" w:val="single"/>
              <w:right w:color="000000" w:sz="6" w:val="single"/>
            </w:tcBorders>
            <w:tcMar>
              <w:top w:type="dxa" w:w="102"/>
              <w:bottom w:type="dxa" w:w="102"/>
            </w:tcMar>
          </w:tcPr>
          <w:p w14:paraId="27010000">
            <w:pPr>
              <w:pStyle w:val="Style_1"/>
              <w:widowControl w:val="1"/>
              <w:tabs>
                <w:tab w:leader="none" w:pos="720" w:val="clear"/>
              </w:tabs>
              <w:ind w:firstLine="0"/>
            </w:pPr>
          </w:p>
        </w:tc>
        <w:tc>
          <w:tcPr>
            <w:tcW w:type="dxa" w:w="680"/>
            <w:vMerge w:val="restart"/>
            <w:tcBorders>
              <w:top w:color="000000" w:sz="6" w:val="single"/>
              <w:left w:color="000000" w:sz="6" w:val="single"/>
              <w:bottom w:color="000000" w:sz="6" w:val="single"/>
              <w:right w:color="000000" w:sz="6" w:val="single"/>
            </w:tcBorders>
            <w:tcMar>
              <w:top w:type="dxa" w:w="102"/>
              <w:bottom w:type="dxa" w:w="102"/>
            </w:tcMar>
          </w:tcPr>
          <w:p w14:paraId="28010000">
            <w:pPr>
              <w:pStyle w:val="Style_1"/>
              <w:widowControl w:val="1"/>
              <w:tabs>
                <w:tab w:leader="none" w:pos="720" w:val="clear"/>
              </w:tabs>
              <w:ind w:firstLine="0"/>
            </w:pPr>
          </w:p>
        </w:tc>
        <w:tc>
          <w:tcPr>
            <w:tcW w:type="dxa" w:w="679"/>
            <w:vMerge w:val="restart"/>
            <w:tcBorders>
              <w:top w:color="000000" w:sz="6" w:val="single"/>
              <w:left w:color="000000" w:sz="6" w:val="single"/>
              <w:bottom w:color="000000" w:sz="6" w:val="single"/>
              <w:right w:color="000000" w:sz="6" w:val="single"/>
            </w:tcBorders>
            <w:tcMar>
              <w:top w:type="dxa" w:w="102"/>
              <w:bottom w:type="dxa" w:w="102"/>
            </w:tcMar>
          </w:tcPr>
          <w:p w14:paraId="29010000">
            <w:pPr>
              <w:pStyle w:val="Style_1"/>
              <w:widowControl w:val="1"/>
              <w:tabs>
                <w:tab w:leader="none" w:pos="720" w:val="clear"/>
              </w:tabs>
              <w:ind w:firstLine="0"/>
            </w:pPr>
          </w:p>
        </w:tc>
        <w:tc>
          <w:tcPr>
            <w:tcW w:type="dxa" w:w="1417"/>
            <w:vMerge w:val="restart"/>
            <w:tcBorders>
              <w:top w:color="000000" w:sz="6" w:val="single"/>
              <w:left w:color="000000" w:sz="6" w:val="single"/>
              <w:bottom w:color="000000" w:sz="6" w:val="single"/>
              <w:right w:color="000000" w:sz="6" w:val="single"/>
            </w:tcBorders>
            <w:tcMar>
              <w:top w:type="dxa" w:w="102"/>
              <w:bottom w:type="dxa" w:w="102"/>
            </w:tcMar>
          </w:tcPr>
          <w:p w14:paraId="2A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B010000">
            <w:pPr>
              <w:pStyle w:val="Style_1"/>
              <w:widowControl w:val="1"/>
              <w:tabs>
                <w:tab w:leader="none" w:pos="720" w:val="clear"/>
              </w:tabs>
              <w:ind w:firstLine="0"/>
              <w:jc w:val="both"/>
            </w:pPr>
            <w:r>
              <w:t>- объектов спорта?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79"/>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1417"/>
            <w:gridSpan w:val="1"/>
            <w:vMerge w:val="continue"/>
            <w:tcBorders>
              <w:top w:color="000000" w:sz="6" w:val="single"/>
              <w:left w:color="000000" w:sz="6" w:val="single"/>
              <w:bottom w:color="000000" w:sz="6" w:val="single"/>
              <w:right w:color="000000" w:sz="6" w:val="single"/>
            </w:tcBorders>
            <w:tcMar>
              <w:top w:type="dxa" w:w="102"/>
              <w:bottom w:type="dxa" w:w="102"/>
            </w:tcMar>
          </w:tc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C010000">
            <w:pPr>
              <w:pStyle w:val="Style_1"/>
              <w:widowControl w:val="1"/>
              <w:tabs>
                <w:tab w:leader="none" w:pos="720" w:val="clear"/>
              </w:tabs>
              <w:ind w:firstLine="0"/>
              <w:jc w:val="both"/>
            </w:pPr>
            <w:r>
              <w:t>- о доступе к информационным системам и информационно-телекоммуникационным сетям?</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D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E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F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30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1010000">
            <w:pPr>
              <w:pStyle w:val="Style_1"/>
              <w:widowControl w:val="1"/>
              <w:tabs>
                <w:tab w:leader="none" w:pos="720" w:val="clear"/>
              </w:tabs>
              <w:ind w:firstLine="0"/>
              <w:jc w:val="both"/>
            </w:pPr>
            <w:r>
              <w:t>- об электронных образовательных ресурсах, к которым обеспечивается доступ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4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35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6010000">
            <w:pPr>
              <w:pStyle w:val="Style_1"/>
              <w:widowControl w:val="1"/>
              <w:tabs>
                <w:tab w:leader="none" w:pos="720" w:val="clear"/>
              </w:tabs>
              <w:ind w:firstLine="0"/>
              <w:jc w:val="both"/>
            </w:pPr>
            <w:r>
              <w:t>- об обеспечении в отношении инвалидов и лиц с ограниченными возможностями здоровья - доступа в здания образовательной организации и наличие для них специальных технических средств обучения коллективного и индивидуального пользования?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7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8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9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3A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B010000">
            <w:pPr>
              <w:pStyle w:val="Style_1"/>
              <w:widowControl w:val="1"/>
              <w:tabs>
                <w:tab w:leader="none" w:pos="720" w:val="clear"/>
              </w:tabs>
              <w:ind w:firstLine="0"/>
              <w:jc w:val="both"/>
            </w:pPr>
            <w:r>
              <w:t>- средств обучения и воспитания, об условиях питания и охраны здоровья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E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3F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0010000">
            <w:pPr>
              <w:pStyle w:val="Style_1"/>
              <w:widowControl w:val="1"/>
              <w:tabs>
                <w:tab w:leader="none" w:pos="720" w:val="clear"/>
              </w:tabs>
              <w:ind w:firstLine="0"/>
              <w:jc w:val="both"/>
            </w:pPr>
            <w:r>
              <w:t>- об условиях питания обучающихся в государственных и муниципальных общеобразовательных организациях по образовательным программам начального общего образования, в том числе:</w:t>
            </w:r>
          </w:p>
          <w:p w14:paraId="41010000">
            <w:pPr>
              <w:pStyle w:val="Style_1"/>
              <w:widowControl w:val="1"/>
              <w:tabs>
                <w:tab w:leader="none" w:pos="720" w:val="clear"/>
              </w:tabs>
              <w:ind w:firstLine="0"/>
              <w:jc w:val="both"/>
            </w:pPr>
            <w:r>
              <w:t>а) меню ежедневного горячего питания?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4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45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6010000">
            <w:pPr>
              <w:pStyle w:val="Style_1"/>
              <w:widowControl w:val="1"/>
              <w:tabs>
                <w:tab w:leader="none" w:pos="720" w:val="clear"/>
              </w:tabs>
              <w:ind w:firstLine="0"/>
              <w:jc w:val="both"/>
            </w:pPr>
            <w:r>
              <w:t>б) информацию о наличии диетического меню в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7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8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9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4A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B010000">
            <w:pPr>
              <w:pStyle w:val="Style_1"/>
              <w:widowControl w:val="1"/>
              <w:tabs>
                <w:tab w:leader="none" w:pos="720" w:val="clear"/>
              </w:tabs>
              <w:ind w:firstLine="0"/>
              <w:jc w:val="both"/>
            </w:pPr>
            <w:r>
              <w:t>в)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E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4F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0010000">
            <w:pPr>
              <w:pStyle w:val="Style_1"/>
              <w:widowControl w:val="1"/>
              <w:tabs>
                <w:tab w:leader="none" w:pos="720" w:val="clear"/>
              </w:tabs>
              <w:ind w:firstLine="0"/>
              <w:jc w:val="both"/>
            </w:pPr>
            <w: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1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2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3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54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5010000">
            <w:pPr>
              <w:pStyle w:val="Style_1"/>
              <w:widowControl w:val="1"/>
              <w:tabs>
                <w:tab w:leader="none" w:pos="720" w:val="clear"/>
              </w:tabs>
              <w:ind w:firstLine="0"/>
              <w:jc w:val="both"/>
            </w:pPr>
            <w:r>
              <w:t>д) формы обратной связи для родителей обучающихся и ответы на вопросы родителей по питанию?</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6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7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8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59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5A010000">
            <w:pPr>
              <w:pStyle w:val="Style_1"/>
              <w:widowControl w:val="1"/>
              <w:tabs>
                <w:tab w:leader="none" w:pos="720" w:val="clear"/>
              </w:tabs>
              <w:ind w:firstLine="0"/>
              <w:jc w:val="center"/>
            </w:pPr>
            <w:r>
              <w:t>12.</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B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направлениях и результатах научной (научно-исследовательской) деятельности и научно-исследовательской базе для ее осуществления (для организаций дополнительного профессионального образования)?</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5C010000">
            <w:pPr>
              <w:pStyle w:val="Style_1"/>
              <w:widowControl w:val="1"/>
              <w:tabs>
                <w:tab w:leader="none" w:pos="720" w:val="clear"/>
              </w:tabs>
              <w:ind w:firstLine="0"/>
              <w:jc w:val="center"/>
            </w:pPr>
            <w:r>
              <w:t>Подпункт "к"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D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E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F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60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1010000">
            <w:pPr>
              <w:pStyle w:val="Style_1"/>
              <w:widowControl w:val="1"/>
              <w:tabs>
                <w:tab w:leader="none" w:pos="720" w:val="clear"/>
              </w:tabs>
              <w:ind w:firstLine="0"/>
              <w:jc w:val="center"/>
            </w:pPr>
            <w:r>
              <w:t>13.</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2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форме электронного документа, подписанного простой электронной подписью в соответствии с Федеральным законом N 63-ФЗ, с приложением образовательной программы?</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63010000">
            <w:pPr>
              <w:pStyle w:val="Style_1"/>
              <w:widowControl w:val="1"/>
              <w:tabs>
                <w:tab w:leader="none" w:pos="720" w:val="clear"/>
              </w:tabs>
              <w:ind w:firstLine="0"/>
              <w:jc w:val="center"/>
            </w:pPr>
            <w:r>
              <w:t>Подпункт "л" пункта 1 части 2 статьи 29 Федерального закона N 273-ФЗ, пункты 3, 6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64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5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6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67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8010000">
            <w:pPr>
              <w:pStyle w:val="Style_1"/>
              <w:widowControl w:val="1"/>
              <w:tabs>
                <w:tab w:leader="none" w:pos="720" w:val="clear"/>
              </w:tabs>
              <w:ind w:firstLine="0"/>
              <w:jc w:val="center"/>
            </w:pPr>
            <w:r>
              <w:t>14.</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9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6A010000">
            <w:pPr>
              <w:pStyle w:val="Style_1"/>
              <w:widowControl w:val="1"/>
              <w:tabs>
                <w:tab w:leader="none" w:pos="720" w:val="clear"/>
              </w:tabs>
              <w:ind w:firstLine="0"/>
              <w:jc w:val="center"/>
            </w:pPr>
            <w:r>
              <w:t>Подпункт "м"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6B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C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D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6E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F010000">
            <w:pPr>
              <w:pStyle w:val="Style_1"/>
              <w:widowControl w:val="1"/>
              <w:tabs>
                <w:tab w:leader="none" w:pos="720" w:val="clear"/>
              </w:tabs>
              <w:ind w:firstLine="0"/>
              <w:jc w:val="center"/>
            </w:pPr>
            <w:r>
              <w:t>15.</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0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наличии и об условиях предоставления обучающимся стипендий, мер социальной поддержки?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1010000">
            <w:pPr>
              <w:pStyle w:val="Style_1"/>
              <w:widowControl w:val="1"/>
              <w:tabs>
                <w:tab w:leader="none" w:pos="720" w:val="clear"/>
              </w:tabs>
              <w:ind w:firstLine="0"/>
              <w:jc w:val="center"/>
            </w:pPr>
            <w:r>
              <w:t>Подпункт "н"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4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75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76010000">
            <w:pPr>
              <w:pStyle w:val="Style_1"/>
              <w:widowControl w:val="1"/>
              <w:tabs>
                <w:tab w:leader="none" w:pos="720" w:val="clear"/>
              </w:tabs>
              <w:ind w:firstLine="0"/>
              <w:jc w:val="center"/>
            </w:pPr>
            <w:r>
              <w:t>16.</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7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8010000">
            <w:pPr>
              <w:pStyle w:val="Style_1"/>
              <w:widowControl w:val="1"/>
              <w:tabs>
                <w:tab w:leader="none" w:pos="720" w:val="clear"/>
              </w:tabs>
              <w:ind w:firstLine="0"/>
              <w:jc w:val="center"/>
            </w:pPr>
            <w:r>
              <w:t>Подпункт "о"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9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A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B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7C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7D010000">
            <w:pPr>
              <w:pStyle w:val="Style_1"/>
              <w:widowControl w:val="1"/>
              <w:tabs>
                <w:tab w:leader="none" w:pos="720" w:val="clear"/>
              </w:tabs>
              <w:ind w:firstLine="0"/>
              <w:jc w:val="center"/>
            </w:pPr>
            <w:r>
              <w:t>17.</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E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F010000">
            <w:pPr>
              <w:pStyle w:val="Style_1"/>
              <w:widowControl w:val="1"/>
              <w:tabs>
                <w:tab w:leader="none" w:pos="720" w:val="clear"/>
              </w:tabs>
              <w:ind w:firstLine="0"/>
              <w:jc w:val="center"/>
            </w:pPr>
            <w:r>
              <w:t>Подпункт "п"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0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1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2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83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84010000">
            <w:pPr>
              <w:pStyle w:val="Style_1"/>
              <w:widowControl w:val="1"/>
              <w:tabs>
                <w:tab w:leader="none" w:pos="720" w:val="clear"/>
              </w:tabs>
              <w:ind w:firstLine="0"/>
              <w:jc w:val="center"/>
            </w:pPr>
            <w:r>
              <w:t>18.</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5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поступлении финансовых и материальных средств и об их расходовании по итогам финансового года?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86010000">
            <w:pPr>
              <w:pStyle w:val="Style_1"/>
              <w:widowControl w:val="1"/>
              <w:tabs>
                <w:tab w:leader="none" w:pos="720" w:val="clear"/>
              </w:tabs>
              <w:ind w:firstLine="0"/>
              <w:jc w:val="center"/>
            </w:pPr>
            <w:r>
              <w:t>Подпункт "р"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7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8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9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8A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8B010000">
            <w:pPr>
              <w:pStyle w:val="Style_1"/>
              <w:widowControl w:val="1"/>
              <w:tabs>
                <w:tab w:leader="none" w:pos="720" w:val="clear"/>
              </w:tabs>
              <w:ind w:firstLine="0"/>
              <w:jc w:val="center"/>
            </w:pPr>
            <w:r>
              <w:t>19.</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C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каждым профессии, специальности или укрупненной группе профессий, специальностей?</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8D010000">
            <w:pPr>
              <w:pStyle w:val="Style_1"/>
              <w:widowControl w:val="1"/>
              <w:tabs>
                <w:tab w:leader="none" w:pos="720" w:val="clear"/>
              </w:tabs>
              <w:ind w:firstLine="0"/>
              <w:jc w:val="center"/>
            </w:pPr>
            <w:r>
              <w:t>Подпункт "с" пункта 1 части 2 статьи 29 Федерального закона N 273-ФЗ, пункты 3, 8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E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F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0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91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92010000">
            <w:pPr>
              <w:pStyle w:val="Style_1"/>
              <w:widowControl w:val="1"/>
              <w:tabs>
                <w:tab w:leader="none" w:pos="720" w:val="clear"/>
              </w:tabs>
              <w:ind w:firstLine="0"/>
              <w:jc w:val="center"/>
            </w:pPr>
            <w:r>
              <w:t>20.</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3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лицензии на осуществление образовательной деятельности (выписке из реестра лицензий на осуществление образовательной деятельности)?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94010000">
            <w:pPr>
              <w:pStyle w:val="Style_1"/>
              <w:widowControl w:val="1"/>
              <w:tabs>
                <w:tab w:leader="none" w:pos="720" w:val="clear"/>
              </w:tabs>
              <w:ind w:firstLine="0"/>
              <w:jc w:val="center"/>
            </w:pPr>
            <w:r>
              <w:t>Подпункт "т"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95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6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7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98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99010000">
            <w:pPr>
              <w:pStyle w:val="Style_1"/>
              <w:widowControl w:val="1"/>
              <w:tabs>
                <w:tab w:leader="none" w:pos="720" w:val="clear"/>
              </w:tabs>
              <w:ind w:firstLine="0"/>
              <w:jc w:val="center"/>
            </w:pPr>
            <w:r>
              <w:t>21.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A010000">
            <w:pPr>
              <w:pStyle w:val="Style_1"/>
              <w:widowControl w:val="1"/>
              <w:tabs>
                <w:tab w:leader="none" w:pos="720" w:val="clear"/>
              </w:tabs>
              <w:ind w:firstLine="0"/>
              <w:jc w:val="both"/>
            </w:pPr>
            <w:r>
              <w:t>Обеспечивает ли образовательная организация открытость и доступность информации о наличии или об отсутствии государственной аккредитации образовательной деятельности по реализуемым образовательным программам?</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9B010000">
            <w:pPr>
              <w:pStyle w:val="Style_1"/>
              <w:widowControl w:val="1"/>
              <w:tabs>
                <w:tab w:leader="none" w:pos="720" w:val="clear"/>
              </w:tabs>
              <w:ind w:firstLine="0"/>
              <w:jc w:val="center"/>
            </w:pPr>
            <w:r>
              <w:t>Подпункт "у" пункта 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9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E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9F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A0010000">
            <w:pPr>
              <w:pStyle w:val="Style_1"/>
              <w:widowControl w:val="1"/>
              <w:tabs>
                <w:tab w:leader="none" w:pos="720" w:val="clear"/>
              </w:tabs>
              <w:ind w:firstLine="0"/>
              <w:jc w:val="center"/>
            </w:pPr>
            <w:r>
              <w:t>22.</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1010000">
            <w:pPr>
              <w:pStyle w:val="Style_1"/>
              <w:widowControl w:val="1"/>
              <w:tabs>
                <w:tab w:leader="none" w:pos="720" w:val="clear"/>
              </w:tabs>
              <w:ind w:firstLine="0"/>
              <w:jc w:val="both"/>
            </w:pPr>
            <w:r>
              <w:t>Обеспечивает ли образовательная организация открытость и доступность копий:</w:t>
            </w:r>
          </w:p>
          <w:p w14:paraId="A2010000">
            <w:pPr>
              <w:pStyle w:val="Style_1"/>
              <w:widowControl w:val="1"/>
              <w:tabs>
                <w:tab w:leader="none" w:pos="720" w:val="clear"/>
              </w:tabs>
              <w:ind w:firstLine="0"/>
              <w:jc w:val="both"/>
            </w:pPr>
            <w:r>
              <w:t>а) устава образовательной организации?</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A3010000">
            <w:pPr>
              <w:pStyle w:val="Style_1"/>
              <w:widowControl w:val="1"/>
              <w:tabs>
                <w:tab w:leader="none" w:pos="720" w:val="clear"/>
              </w:tabs>
              <w:ind w:firstLine="0"/>
              <w:jc w:val="center"/>
            </w:pPr>
            <w:r>
              <w:t>Пункт 2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4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5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6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A7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8010000">
            <w:pPr>
              <w:pStyle w:val="Style_1"/>
              <w:widowControl w:val="1"/>
              <w:tabs>
                <w:tab w:leader="none" w:pos="720" w:val="clear"/>
              </w:tabs>
              <w:ind w:firstLine="0"/>
              <w:jc w:val="both"/>
            </w:pPr>
            <w:r>
              <w:t>б)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9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A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B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AC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D010000">
            <w:pPr>
              <w:pStyle w:val="Style_1"/>
              <w:widowControl w:val="1"/>
              <w:tabs>
                <w:tab w:leader="none" w:pos="720" w:val="clear"/>
              </w:tabs>
              <w:ind w:firstLine="0"/>
              <w:jc w:val="both"/>
            </w:pPr>
            <w:r>
              <w:t>в)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E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F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0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B1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B2010000">
            <w:pPr>
              <w:pStyle w:val="Style_1"/>
              <w:widowControl w:val="1"/>
              <w:tabs>
                <w:tab w:leader="none" w:pos="720" w:val="clear"/>
              </w:tabs>
              <w:ind w:firstLine="0"/>
              <w:jc w:val="center"/>
            </w:pPr>
            <w:r>
              <w:t>23.</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3010000">
            <w:pPr>
              <w:pStyle w:val="Style_1"/>
              <w:widowControl w:val="1"/>
              <w:tabs>
                <w:tab w:leader="none" w:pos="720" w:val="clear"/>
              </w:tabs>
              <w:ind w:firstLine="0"/>
              <w:jc w:val="both"/>
            </w:pPr>
            <w:r>
              <w:t>Обеспечивает ли образовательная организация открытость и доступность отчета о результатах самообследования?</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B4010000">
            <w:pPr>
              <w:pStyle w:val="Style_1"/>
              <w:widowControl w:val="1"/>
              <w:tabs>
                <w:tab w:leader="none" w:pos="720" w:val="clear"/>
              </w:tabs>
              <w:ind w:firstLine="0"/>
              <w:jc w:val="center"/>
            </w:pPr>
            <w:r>
              <w:t>Пункт 3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B5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6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7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B8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B9010000">
            <w:pPr>
              <w:pStyle w:val="Style_1"/>
              <w:widowControl w:val="1"/>
              <w:tabs>
                <w:tab w:leader="none" w:pos="720" w:val="clear"/>
              </w:tabs>
              <w:ind w:firstLine="0"/>
              <w:jc w:val="center"/>
            </w:pPr>
            <w:r>
              <w:t>24.</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A010000">
            <w:pPr>
              <w:pStyle w:val="Style_1"/>
              <w:widowControl w:val="1"/>
              <w:tabs>
                <w:tab w:leader="none" w:pos="720" w:val="clear"/>
              </w:tabs>
              <w:ind w:firstLine="0"/>
              <w:jc w:val="both"/>
            </w:pPr>
            <w:r>
              <w:t>Обеспечивает ли образовательная организация открытость и доступность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BB010000">
            <w:pPr>
              <w:pStyle w:val="Style_1"/>
              <w:widowControl w:val="1"/>
              <w:tabs>
                <w:tab w:leader="none" w:pos="720" w:val="clear"/>
              </w:tabs>
              <w:ind w:firstLine="0"/>
              <w:jc w:val="center"/>
            </w:pPr>
            <w:r>
              <w:t>Пункт 4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B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E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BF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C0010000">
            <w:pPr>
              <w:pStyle w:val="Style_1"/>
              <w:widowControl w:val="1"/>
              <w:tabs>
                <w:tab w:leader="none" w:pos="720" w:val="clear"/>
              </w:tabs>
              <w:ind w:firstLine="0"/>
              <w:jc w:val="center"/>
            </w:pPr>
            <w:r>
              <w:t>25.</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1010000">
            <w:pPr>
              <w:pStyle w:val="Style_1"/>
              <w:widowControl w:val="1"/>
              <w:tabs>
                <w:tab w:leader="none" w:pos="720" w:val="clear"/>
              </w:tabs>
              <w:ind w:firstLine="0"/>
              <w:jc w:val="both"/>
            </w:pPr>
            <w:r>
              <w:t>Обеспечивает ли образовательная организация открытость и доступность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C2010000">
            <w:pPr>
              <w:pStyle w:val="Style_1"/>
              <w:widowControl w:val="1"/>
              <w:tabs>
                <w:tab w:leader="none" w:pos="720" w:val="clear"/>
              </w:tabs>
              <w:ind w:firstLine="0"/>
              <w:jc w:val="center"/>
            </w:pPr>
            <w:r>
              <w:t>Пункт 4.1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C3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4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5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C6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C7010000">
            <w:pPr>
              <w:pStyle w:val="Style_1"/>
              <w:widowControl w:val="1"/>
              <w:tabs>
                <w:tab w:leader="none" w:pos="720" w:val="clear"/>
              </w:tabs>
              <w:ind w:firstLine="0"/>
              <w:jc w:val="center"/>
            </w:pPr>
            <w:r>
              <w:t>26.</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8010000">
            <w:pPr>
              <w:pStyle w:val="Style_1"/>
              <w:widowControl w:val="1"/>
              <w:tabs>
                <w:tab w:leader="none" w:pos="720" w:val="clear"/>
              </w:tabs>
              <w:ind w:firstLine="0"/>
              <w:jc w:val="both"/>
            </w:pPr>
            <w:r>
              <w:t>Обеспечивает ли образовательная организация открытость и доступность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отчетов об исполнении таких предписаний?</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C9010000">
            <w:pPr>
              <w:pStyle w:val="Style_1"/>
              <w:widowControl w:val="1"/>
              <w:tabs>
                <w:tab w:leader="none" w:pos="720" w:val="clear"/>
              </w:tabs>
              <w:ind w:firstLine="0"/>
              <w:jc w:val="center"/>
            </w:pPr>
            <w:r>
              <w:t>Пункт 5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CA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B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C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CD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CE010000">
            <w:pPr>
              <w:pStyle w:val="Style_1"/>
              <w:widowControl w:val="1"/>
              <w:tabs>
                <w:tab w:leader="none" w:pos="720" w:val="clear"/>
              </w:tabs>
              <w:ind w:firstLine="0"/>
              <w:jc w:val="center"/>
            </w:pPr>
            <w:r>
              <w:t>27.</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F010000">
            <w:pPr>
              <w:pStyle w:val="Style_1"/>
              <w:widowControl w:val="1"/>
              <w:tabs>
                <w:tab w:leader="none" w:pos="720" w:val="clear"/>
              </w:tabs>
              <w:ind w:firstLine="0"/>
              <w:jc w:val="both"/>
            </w:pPr>
            <w:r>
              <w:t>Обеспечивает ли образовательная организация открытость и доступность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D0010000">
            <w:pPr>
              <w:pStyle w:val="Style_1"/>
              <w:widowControl w:val="1"/>
              <w:tabs>
                <w:tab w:leader="none" w:pos="720" w:val="clear"/>
              </w:tabs>
              <w:ind w:firstLine="0"/>
              <w:jc w:val="center"/>
            </w:pPr>
            <w:r>
              <w:t>Пункт 6 части 2 статьи 29 Федерального закона N 273-ФЗ, пункт 3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D1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2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3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D4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D5010000">
            <w:pPr>
              <w:pStyle w:val="Style_1"/>
              <w:widowControl w:val="1"/>
              <w:tabs>
                <w:tab w:leader="none" w:pos="720" w:val="clear"/>
              </w:tabs>
              <w:ind w:firstLine="0"/>
              <w:jc w:val="center"/>
            </w:pPr>
            <w:r>
              <w:t>28.</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6010000">
            <w:pPr>
              <w:pStyle w:val="Style_1"/>
              <w:widowControl w:val="1"/>
              <w:tabs>
                <w:tab w:leader="none" w:pos="720" w:val="clear"/>
              </w:tabs>
              <w:ind w:firstLine="0"/>
              <w:jc w:val="both"/>
            </w:pPr>
            <w:r>
              <w:t>Размещает ли образовательная организация в целях обеспечения осуществления мониторинга системы образования на официальном сайте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D7010000">
            <w:pPr>
              <w:pStyle w:val="Style_1"/>
              <w:widowControl w:val="1"/>
              <w:tabs>
                <w:tab w:leader="none" w:pos="720" w:val="clear"/>
              </w:tabs>
              <w:ind w:firstLine="0"/>
              <w:jc w:val="center"/>
            </w:pPr>
            <w:r>
              <w:t>Пункт 14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D8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9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A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DB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DC010000">
            <w:pPr>
              <w:pStyle w:val="Style_1"/>
              <w:widowControl w:val="1"/>
              <w:tabs>
                <w:tab w:leader="none" w:pos="720" w:val="clear"/>
              </w:tabs>
              <w:ind w:firstLine="0"/>
              <w:jc w:val="center"/>
            </w:pPr>
            <w:r>
              <w:t>29.</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D010000">
            <w:pPr>
              <w:pStyle w:val="Style_1"/>
              <w:widowControl w:val="1"/>
              <w:tabs>
                <w:tab w:leader="none" w:pos="720" w:val="clear"/>
              </w:tabs>
              <w:ind w:firstLine="0"/>
              <w:jc w:val="both"/>
            </w:pPr>
            <w:r>
              <w:t>Размещаются ли на официальном сайте образовательной организации копии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DE010000">
            <w:pPr>
              <w:pStyle w:val="Style_1"/>
              <w:widowControl w:val="1"/>
              <w:tabs>
                <w:tab w:leader="none" w:pos="720" w:val="clear"/>
              </w:tabs>
              <w:ind w:firstLine="0"/>
              <w:jc w:val="center"/>
            </w:pPr>
            <w:r>
              <w:t>Пункт 15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DF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0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1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E2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E3010000">
            <w:pPr>
              <w:pStyle w:val="Style_1"/>
              <w:widowControl w:val="1"/>
              <w:tabs>
                <w:tab w:leader="none" w:pos="720" w:val="clear"/>
              </w:tabs>
              <w:ind w:firstLine="0"/>
              <w:jc w:val="center"/>
            </w:pPr>
            <w:r>
              <w:t>30.</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4010000">
            <w:pPr>
              <w:pStyle w:val="Style_1"/>
              <w:widowControl w:val="1"/>
              <w:tabs>
                <w:tab w:leader="none" w:pos="720" w:val="clear"/>
              </w:tabs>
              <w:ind w:firstLine="0"/>
              <w:jc w:val="both"/>
            </w:pPr>
            <w:r>
              <w:t>Обновляет образовательная организация сведения, указанные в пунктах 3 - 15 Правил N 1802, не позднее 10 рабочих дней со дня их создания, получения или внесения в них соответствующих изменений?</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E5010000">
            <w:pPr>
              <w:pStyle w:val="Style_1"/>
              <w:widowControl w:val="1"/>
              <w:tabs>
                <w:tab w:leader="none" w:pos="720" w:val="clear"/>
              </w:tabs>
              <w:ind w:firstLine="0"/>
              <w:jc w:val="center"/>
            </w:pPr>
            <w:r>
              <w:t>Пункт 16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E6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7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8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E9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EA010000">
            <w:pPr>
              <w:pStyle w:val="Style_1"/>
              <w:widowControl w:val="1"/>
              <w:tabs>
                <w:tab w:leader="none" w:pos="720" w:val="clear"/>
              </w:tabs>
              <w:ind w:firstLine="0"/>
              <w:jc w:val="center"/>
            </w:pPr>
            <w:r>
              <w:t>31.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B010000">
            <w:pPr>
              <w:pStyle w:val="Style_1"/>
              <w:widowControl w:val="1"/>
              <w:tabs>
                <w:tab w:leader="none" w:pos="720" w:val="clear"/>
              </w:tabs>
              <w:ind w:firstLine="0"/>
              <w:jc w:val="both"/>
            </w:pPr>
            <w:r>
              <w:t>Предоставляется ли пользователю официального сайта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EC010000">
            <w:pPr>
              <w:pStyle w:val="Style_1"/>
              <w:widowControl w:val="1"/>
              <w:tabs>
                <w:tab w:leader="none" w:pos="720" w:val="clear"/>
              </w:tabs>
              <w:ind w:firstLine="0"/>
              <w:jc w:val="center"/>
            </w:pPr>
            <w:r>
              <w:t>Пункт 17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ED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E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F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F001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F1010000">
            <w:pPr>
              <w:pStyle w:val="Style_1"/>
              <w:widowControl w:val="1"/>
              <w:tabs>
                <w:tab w:leader="none" w:pos="720" w:val="clear"/>
              </w:tabs>
              <w:ind w:firstLine="0"/>
              <w:jc w:val="center"/>
            </w:pPr>
            <w:r>
              <w:t>32.</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2010000">
            <w:pPr>
              <w:pStyle w:val="Style_1"/>
              <w:widowControl w:val="1"/>
              <w:tabs>
                <w:tab w:leader="none" w:pos="720" w:val="clear"/>
              </w:tabs>
              <w:ind w:firstLine="0"/>
              <w:jc w:val="both"/>
            </w:pPr>
            <w:r>
              <w:t>Размещается ли информация, указанная в пунктах 3 - 15 Правил N 1802,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N 63-ФЗ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F3010000">
            <w:pPr>
              <w:pStyle w:val="Style_1"/>
              <w:widowControl w:val="1"/>
              <w:tabs>
                <w:tab w:leader="none" w:pos="720" w:val="clear"/>
              </w:tabs>
              <w:ind w:firstLine="0"/>
              <w:jc w:val="center"/>
            </w:pPr>
            <w:r>
              <w:t>Пункт 18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F4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5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6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F7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F8010000">
            <w:pPr>
              <w:pStyle w:val="Style_1"/>
              <w:widowControl w:val="1"/>
              <w:tabs>
                <w:tab w:leader="none" w:pos="720" w:val="clear"/>
              </w:tabs>
              <w:ind w:firstLine="0"/>
              <w:jc w:val="center"/>
            </w:pPr>
            <w:r>
              <w:t>33.</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9010000">
            <w:pPr>
              <w:pStyle w:val="Style_1"/>
              <w:widowControl w:val="1"/>
              <w:tabs>
                <w:tab w:leader="none" w:pos="720" w:val="clear"/>
              </w:tabs>
              <w:ind w:firstLine="0"/>
              <w:jc w:val="both"/>
            </w:pPr>
            <w:r>
              <w:t>Обеспечивают ли технологические и программные средства, которые используются для функционирования официального сайта:</w:t>
            </w:r>
          </w:p>
          <w:p w14:paraId="FA010000">
            <w:pPr>
              <w:pStyle w:val="Style_1"/>
              <w:widowControl w:val="1"/>
              <w:tabs>
                <w:tab w:leader="none" w:pos="720" w:val="clear"/>
              </w:tabs>
              <w:ind w:firstLine="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FB010000">
            <w:pPr>
              <w:pStyle w:val="Style_1"/>
              <w:widowControl w:val="1"/>
              <w:tabs>
                <w:tab w:leader="none" w:pos="720" w:val="clear"/>
              </w:tabs>
              <w:ind w:firstLine="0"/>
              <w:jc w:val="center"/>
            </w:pPr>
            <w:r>
              <w:t>Пункт 20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F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E01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FF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0020000">
            <w:pPr>
              <w:pStyle w:val="Style_1"/>
              <w:widowControl w:val="1"/>
              <w:tabs>
                <w:tab w:leader="none" w:pos="720" w:val="clear"/>
              </w:tabs>
              <w:ind w:firstLine="0"/>
              <w:jc w:val="both"/>
            </w:pPr>
            <w:r>
              <w:t>б) защиту информации от уничтожения, модификации и блокирования доступа к ней, а также иных неправомерных действий в отношении нее?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1020000">
            <w:pPr>
              <w:pStyle w:val="Style_1"/>
              <w:widowControl w:val="1"/>
              <w:tabs>
                <w:tab w:leader="none" w:pos="720" w:val="clear"/>
              </w:tabs>
              <w:ind w:firstLine="0"/>
              <w:jc w:val="both"/>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2020000">
            <w:pPr>
              <w:pStyle w:val="Style_1"/>
              <w:widowControl w:val="1"/>
              <w:tabs>
                <w:tab w:leader="none" w:pos="720" w:val="clear"/>
              </w:tabs>
              <w:ind w:firstLine="0"/>
              <w:jc w:val="both"/>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3020000">
            <w:pPr>
              <w:pStyle w:val="Style_1"/>
              <w:widowControl w:val="1"/>
              <w:tabs>
                <w:tab w:leader="none" w:pos="720" w:val="clear"/>
              </w:tabs>
              <w:ind w:firstLine="0"/>
              <w:jc w:val="both"/>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04020000">
            <w:pPr>
              <w:pStyle w:val="Style_1"/>
              <w:widowControl w:val="1"/>
              <w:tabs>
                <w:tab w:leader="none" w:pos="720" w:val="clear"/>
              </w:tabs>
              <w:ind w:firstLine="0"/>
              <w:jc w:val="both"/>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5020000">
            <w:pPr>
              <w:pStyle w:val="Style_1"/>
              <w:widowControl w:val="1"/>
              <w:tabs>
                <w:tab w:leader="none" w:pos="720" w:val="clear"/>
              </w:tabs>
              <w:ind w:firstLine="0"/>
              <w:jc w:val="both"/>
            </w:pPr>
            <w:r>
              <w:t>в) возможность копирования информации на резервный носитель, обеспечивающий ее восстановление?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6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7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802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09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0A020000">
            <w:pPr>
              <w:pStyle w:val="Style_1"/>
              <w:widowControl w:val="1"/>
              <w:tabs>
                <w:tab w:leader="none" w:pos="720" w:val="clear"/>
              </w:tabs>
              <w:ind w:firstLine="0"/>
              <w:jc w:val="center"/>
            </w:pPr>
            <w:r>
              <w:t>34.</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B020000">
            <w:pPr>
              <w:pStyle w:val="Style_1"/>
              <w:widowControl w:val="1"/>
              <w:tabs>
                <w:tab w:leader="none" w:pos="720" w:val="clear"/>
              </w:tabs>
              <w:ind w:firstLine="0"/>
              <w:jc w:val="both"/>
            </w:pPr>
            <w:r>
              <w:t>Размещается ли информация на официальном сайте на русском языке?</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0C020000">
            <w:pPr>
              <w:pStyle w:val="Style_1"/>
              <w:widowControl w:val="1"/>
              <w:tabs>
                <w:tab w:leader="none" w:pos="720" w:val="clear"/>
              </w:tabs>
              <w:ind w:firstLine="0"/>
              <w:jc w:val="center"/>
            </w:pPr>
            <w:r>
              <w:t>Пункт 21 Правил N 1802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0D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E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F020000">
            <w:pPr>
              <w:pStyle w:val="Style_1"/>
              <w:widowControl w:val="1"/>
              <w:tabs>
                <w:tab w:leader="none" w:pos="720" w:val="clear"/>
              </w:tabs>
              <w:ind w:firstLine="0"/>
            </w:pPr>
          </w:p>
        </w:tc>
        <w:tc>
          <w:tcPr>
            <w:tcW w:type="dxa" w:w="1417"/>
            <w:tcBorders>
              <w:top w:color="000000" w:sz="6" w:val="single"/>
              <w:left w:color="000000" w:sz="6" w:val="single"/>
              <w:bottom w:color="000000" w:sz="6" w:val="single"/>
              <w:right w:color="000000" w:sz="6" w:val="single"/>
            </w:tcBorders>
            <w:tcMar>
              <w:top w:type="dxa" w:w="102"/>
              <w:bottom w:type="dxa" w:w="102"/>
            </w:tcMar>
          </w:tcPr>
          <w:p w14:paraId="10020000">
            <w:pPr>
              <w:pStyle w:val="Style_1"/>
              <w:widowControl w:val="1"/>
              <w:tabs>
                <w:tab w:leader="none" w:pos="720" w:val="clear"/>
              </w:tabs>
              <w:ind w:firstLine="0"/>
            </w:pPr>
          </w:p>
        </w:tc>
      </w:tr>
    </w:tbl>
    <w:p w14:paraId="11020000">
      <w:pPr>
        <w:sectPr>
          <w:type w:val="nextPage"/>
          <w:pgSz w:h="11906" w:orient="landscape" w:w="16838"/>
          <w:pgMar w:bottom="566" w:footer="0" w:gutter="0" w:header="0" w:left="1440" w:right="1440" w:top="1133"/>
          <w:pgNumType w:fmt="decimal"/>
        </w:sectPr>
      </w:pPr>
    </w:p>
    <w:p w14:paraId="12020000">
      <w:pPr>
        <w:pStyle w:val="Style_2"/>
        <w:widowControl w:val="1"/>
        <w:ind w:firstLine="0"/>
        <w:jc w:val="both"/>
        <w:rPr>
          <w:rFonts w:ascii="XO Thames" w:hAnsi="XO Thames"/>
          <w:sz w:val="26"/>
        </w:rPr>
      </w:pPr>
      <w:r>
        <w:rPr>
          <w:rFonts w:ascii="XO Thames" w:hAnsi="XO Thames"/>
          <w:sz w:val="26"/>
        </w:rPr>
        <w:t xml:space="preserve"> </w:t>
      </w:r>
      <w:r>
        <w:rPr>
          <w:rFonts w:ascii="XO Thames" w:hAnsi="XO Thames"/>
          <w:sz w:val="26"/>
        </w:rPr>
        <w:t>9. Дата заполнения проверочного листа _________________</w:t>
      </w:r>
    </w:p>
    <w:p w14:paraId="13020000">
      <w:pPr>
        <w:pStyle w:val="Style_2"/>
        <w:widowControl w:val="1"/>
        <w:ind w:firstLine="0"/>
        <w:jc w:val="both"/>
        <w:rPr>
          <w:rFonts w:ascii="XO Thames" w:hAnsi="XO Thames"/>
        </w:rPr>
      </w:pPr>
    </w:p>
    <w:p w14:paraId="14020000">
      <w:pPr>
        <w:pStyle w:val="Style_2"/>
        <w:widowControl w:val="1"/>
        <w:ind w:firstLine="0"/>
        <w:jc w:val="both"/>
        <w:rPr>
          <w:rFonts w:ascii="XO Thames" w:hAnsi="XO Thames"/>
        </w:rPr>
      </w:pPr>
      <w:r>
        <w:rPr>
          <w:rFonts w:ascii="XO Thames" w:hAnsi="XO Thames"/>
        </w:rPr>
        <w:t>________________________________________________________                                                  ________________</w:t>
      </w:r>
    </w:p>
    <w:p w14:paraId="15020000">
      <w:pPr>
        <w:pStyle w:val="Style_2"/>
        <w:widowControl w:val="1"/>
        <w:ind w:firstLine="0"/>
        <w:jc w:val="both"/>
        <w:rPr>
          <w:rFonts w:ascii="XO Thames" w:hAnsi="XO Thames"/>
        </w:rPr>
      </w:pPr>
      <w:r>
        <w:rPr>
          <w:rFonts w:ascii="XO Thames" w:hAnsi="XO Thames"/>
        </w:rPr>
        <w:t xml:space="preserve">             (Должность, фамилия, имя, отчество (при наличии)                                                                       ( подпись)</w:t>
      </w:r>
    </w:p>
    <w:p w14:paraId="16020000">
      <w:pPr>
        <w:pStyle w:val="Style_2"/>
        <w:widowControl w:val="1"/>
        <w:ind w:firstLine="0"/>
        <w:jc w:val="both"/>
        <w:rPr>
          <w:rFonts w:ascii="XO Thames" w:hAnsi="XO Thames"/>
        </w:rPr>
      </w:pPr>
      <w:r>
        <w:rPr>
          <w:rFonts w:ascii="XO Thames" w:hAnsi="XO Thames"/>
        </w:rPr>
        <w:t xml:space="preserve">       должностного лица органа исполнительной власти субъекта</w:t>
      </w:r>
    </w:p>
    <w:p w14:paraId="17020000">
      <w:pPr>
        <w:pStyle w:val="Style_2"/>
        <w:widowControl w:val="1"/>
        <w:ind w:firstLine="0"/>
        <w:jc w:val="both"/>
        <w:rPr>
          <w:rFonts w:ascii="XO Thames" w:hAnsi="XO Thames"/>
        </w:rPr>
      </w:pPr>
      <w:r>
        <w:rPr>
          <w:rFonts w:ascii="XO Thames" w:hAnsi="XO Thames"/>
        </w:rPr>
        <w:t xml:space="preserve">           Российской Федерации, осуществляющего переданные</w:t>
      </w:r>
    </w:p>
    <w:p w14:paraId="18020000">
      <w:pPr>
        <w:pStyle w:val="Style_2"/>
        <w:widowControl w:val="1"/>
        <w:ind w:firstLine="0"/>
        <w:jc w:val="both"/>
        <w:rPr>
          <w:rFonts w:ascii="XO Thames" w:hAnsi="XO Thames"/>
        </w:rPr>
      </w:pPr>
      <w:r>
        <w:rPr>
          <w:rFonts w:ascii="XO Thames" w:hAnsi="XO Thames"/>
        </w:rPr>
        <w:t xml:space="preserve">          </w:t>
      </w:r>
      <w:r>
        <w:rPr>
          <w:rFonts w:ascii="XO Thames" w:hAnsi="XO Thames"/>
        </w:rPr>
        <w:t>Российской Федерацией полномочия в сфере образования,</w:t>
      </w:r>
    </w:p>
    <w:p w14:paraId="19020000">
      <w:pPr>
        <w:pStyle w:val="Style_2"/>
        <w:widowControl w:val="1"/>
        <w:ind w:firstLine="0"/>
        <w:jc w:val="both"/>
        <w:rPr>
          <w:rFonts w:ascii="XO Thames" w:hAnsi="XO Thames"/>
        </w:rPr>
      </w:pPr>
      <w:r>
        <w:rPr>
          <w:rFonts w:ascii="XO Thames" w:hAnsi="XO Thames"/>
        </w:rPr>
        <w:t xml:space="preserve">         </w:t>
      </w:r>
      <w:r>
        <w:rPr>
          <w:rFonts w:ascii="XO Thames" w:hAnsi="XO Thames"/>
        </w:rPr>
        <w:t>проводившего проверку и заполнившего проверочный лист)</w:t>
      </w:r>
    </w:p>
    <w:p w14:paraId="1A020000">
      <w:pPr>
        <w:pStyle w:val="Style_1"/>
        <w:widowControl w:val="1"/>
        <w:ind w:firstLine="0"/>
        <w:jc w:val="both"/>
      </w:pPr>
    </w:p>
    <w:p w14:paraId="1B020000">
      <w:pPr>
        <w:pStyle w:val="Style_1"/>
        <w:widowControl w:val="1"/>
        <w:ind w:firstLine="540"/>
        <w:jc w:val="both"/>
      </w:pPr>
      <w:r>
        <w:t>--------------------------------</w:t>
      </w:r>
    </w:p>
    <w:p w14:paraId="1C020000">
      <w:pPr>
        <w:pStyle w:val="Style_1"/>
        <w:widowControl w:val="1"/>
        <w:spacing w:after="0" w:before="240"/>
        <w:ind w:firstLine="540"/>
        <w:jc w:val="both"/>
        <w:rPr>
          <w:sz w:val="20"/>
        </w:rPr>
      </w:pPr>
      <w:bookmarkStart w:id="1" w:name="Par557"/>
      <w:bookmarkEnd w:id="1"/>
      <w:r>
        <w:rPr>
          <w:sz w:val="20"/>
        </w:rPr>
        <w:t>&lt;1&gt; Утверждены постановлением Правительства Российской Федерации от 20 октября 2021 г. N 1802, действует до 1 марта 2028 года.</w:t>
      </w:r>
    </w:p>
    <w:p w14:paraId="1D020000">
      <w:pPr>
        <w:pStyle w:val="Style_1"/>
        <w:widowControl w:val="1"/>
        <w:spacing w:after="0" w:before="240"/>
        <w:ind w:firstLine="540"/>
        <w:jc w:val="both"/>
        <w:rPr>
          <w:sz w:val="20"/>
        </w:rPr>
      </w:pPr>
      <w:bookmarkStart w:id="2" w:name="Par558"/>
      <w:bookmarkEnd w:id="2"/>
      <w:r>
        <w:rPr>
          <w:sz w:val="20"/>
        </w:rPr>
        <w:t>&lt;2&gt;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14:paraId="1E020000">
      <w:pPr>
        <w:pStyle w:val="Style_1"/>
        <w:widowControl w:val="1"/>
        <w:ind w:firstLine="0"/>
        <w:jc w:val="both"/>
        <w:rPr>
          <w:sz w:val="20"/>
        </w:rPr>
      </w:pPr>
    </w:p>
    <w:p w14:paraId="1F020000">
      <w:pPr>
        <w:pStyle w:val="Style_1"/>
        <w:widowControl w:val="1"/>
        <w:ind w:firstLine="0"/>
        <w:rPr>
          <w:sz w:val="20"/>
        </w:rPr>
      </w:pPr>
      <w:r>
        <w:rPr>
          <w:i w:val="1"/>
          <w:color w:val="0000FF"/>
          <w:sz w:val="20"/>
        </w:rPr>
        <w:br/>
      </w:r>
      <w:r>
        <w:rPr>
          <w:i w:val="1"/>
          <w:color w:val="0000FF"/>
          <w:sz w:val="20"/>
        </w:rPr>
        <w:t>Приказ Рособрнадзора от 09.01.2025 N 1 (ред. от 09.01.2025) "Об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{КонсультантПлюс}</w:t>
      </w:r>
      <w:r>
        <w:rPr>
          <w:sz w:val="20"/>
        </w:rPr>
        <w:br/>
      </w:r>
    </w:p>
    <w:sectPr>
      <w:type w:val="nextPage"/>
      <w:pgSz w:h="16838" w:orient="portrait" w:w="11906"/>
      <w:pgMar w:bottom="1440" w:footer="0" w:gutter="0" w:header="0" w:left="1133" w:right="566" w:top="144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rFonts w:ascii="PT Astra Serif" w:hAnsi="PT Astra Serif"/>
      <w:color w:val="000000"/>
      <w:sz w:val="24"/>
    </w:rPr>
  </w:style>
  <w:style w:default="1" w:styleId="Style_3_ch" w:type="character">
    <w:name w:val="Normal"/>
    <w:link w:val="Style_3"/>
    <w:rPr>
      <w:rFonts w:ascii="PT Astra Serif" w:hAnsi="PT Astra Serif"/>
      <w:color w:val="000000"/>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ConsPlusCell"/>
    <w:link w:val="Style_5_ch"/>
    <w:pPr>
      <w:widowControl w:val="0"/>
      <w:ind/>
    </w:pPr>
    <w:rPr>
      <w:rFonts w:ascii="Courier New" w:hAnsi="Courier New"/>
      <w:b w:val="0"/>
      <w:i w:val="0"/>
      <w:strike w:val="0"/>
      <w:color w:val="000000"/>
      <w:sz w:val="20"/>
      <w:u w:val="none"/>
    </w:rPr>
  </w:style>
  <w:style w:styleId="Style_5_ch" w:type="character">
    <w:name w:val="ConsPlusCell"/>
    <w:link w:val="Style_5"/>
    <w:rPr>
      <w:rFonts w:ascii="Courier New" w:hAnsi="Courier New"/>
      <w:b w:val="0"/>
      <w:i w:val="0"/>
      <w:strike w:val="0"/>
      <w:color w:val="000000"/>
      <w:sz w:val="20"/>
      <w:u w:val="none"/>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Указатель"/>
    <w:basedOn w:val="Style_3"/>
    <w:link w:val="Style_9_ch"/>
    <w:rPr>
      <w:rFonts w:ascii="PT Astra Serif" w:hAnsi="PT Astra Serif"/>
    </w:rPr>
  </w:style>
  <w:style w:styleId="Style_9_ch" w:type="character">
    <w:name w:val="Указатель"/>
    <w:basedOn w:val="Style_3_ch"/>
    <w:link w:val="Style_9"/>
    <w:rPr>
      <w:rFonts w:ascii="PT Astra Serif" w:hAnsi="PT Astra Serif"/>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3"/>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JurTerm"/>
    <w:link w:val="Style_12_ch"/>
    <w:pPr>
      <w:widowControl w:val="0"/>
      <w:ind/>
    </w:pPr>
    <w:rPr>
      <w:rFonts w:ascii="Tahoma" w:hAnsi="Tahoma"/>
      <w:b w:val="0"/>
      <w:i w:val="0"/>
      <w:strike w:val="0"/>
      <w:color w:val="000000"/>
      <w:sz w:val="26"/>
      <w:u w:val="none"/>
    </w:rPr>
  </w:style>
  <w:style w:styleId="Style_12_ch" w:type="character">
    <w:name w:val="ConsPlusJurTerm"/>
    <w:link w:val="Style_12"/>
    <w:rPr>
      <w:rFonts w:ascii="Tahoma" w:hAnsi="Tahoma"/>
      <w:b w:val="0"/>
      <w:i w:val="0"/>
      <w:strike w:val="0"/>
      <w:color w:val="000000"/>
      <w:sz w:val="26"/>
      <w:u w:val="none"/>
    </w:rPr>
  </w:style>
  <w:style w:styleId="Style_13" w:type="paragraph">
    <w:name w:val="ConsPlusDocList"/>
    <w:link w:val="Style_13_ch"/>
    <w:pPr>
      <w:widowControl w:val="0"/>
      <w:ind/>
    </w:pPr>
    <w:rPr>
      <w:rFonts w:ascii="Tahoma" w:hAnsi="Tahoma"/>
      <w:b w:val="0"/>
      <w:i w:val="0"/>
      <w:strike w:val="0"/>
      <w:color w:val="000000"/>
      <w:sz w:val="18"/>
      <w:u w:val="none"/>
    </w:rPr>
  </w:style>
  <w:style w:styleId="Style_13_ch" w:type="character">
    <w:name w:val="ConsPlusDocList"/>
    <w:link w:val="Style_13"/>
    <w:rPr>
      <w:rFonts w:ascii="Tahoma" w:hAnsi="Tahoma"/>
      <w:b w:val="0"/>
      <w:i w:val="0"/>
      <w:strike w:val="0"/>
      <w:color w:val="000000"/>
      <w:sz w:val="18"/>
      <w:u w:val="none"/>
    </w:rPr>
  </w:style>
  <w:style w:styleId="Style_14" w:type="paragraph">
    <w:name w:val="ConsPlusTitle"/>
    <w:link w:val="Style_14_ch"/>
    <w:pPr>
      <w:widowControl w:val="0"/>
      <w:ind/>
    </w:pPr>
    <w:rPr>
      <w:rFonts w:ascii="Arial" w:hAnsi="Arial"/>
      <w:b w:val="1"/>
      <w:i w:val="0"/>
      <w:strike w:val="0"/>
      <w:color w:val="000000"/>
      <w:sz w:val="24"/>
      <w:u w:val="none"/>
    </w:rPr>
  </w:style>
  <w:style w:styleId="Style_14_ch" w:type="character">
    <w:name w:val="ConsPlusTitle"/>
    <w:link w:val="Style_14"/>
    <w:rPr>
      <w:rFonts w:ascii="Arial" w:hAnsi="Arial"/>
      <w:b w:val="1"/>
      <w:i w:val="0"/>
      <w:strike w:val="0"/>
      <w:color w:val="000000"/>
      <w:sz w:val="24"/>
      <w:u w:val="none"/>
    </w:rPr>
  </w:style>
  <w:style w:styleId="Style_2" w:type="paragraph">
    <w:name w:val="ConsPlusNonformat"/>
    <w:link w:val="Style_2_ch"/>
    <w:pPr>
      <w:widowControl w:val="0"/>
      <w:ind/>
    </w:pPr>
    <w:rPr>
      <w:rFonts w:ascii="Courier New" w:hAnsi="Courier New"/>
      <w:b w:val="0"/>
      <w:i w:val="0"/>
      <w:strike w:val="0"/>
      <w:color w:val="000000"/>
      <w:sz w:val="20"/>
      <w:u w:val="none"/>
    </w:rPr>
  </w:style>
  <w:style w:styleId="Style_2_ch" w:type="character">
    <w:name w:val="ConsPlusNonformat"/>
    <w:link w:val="Style_2"/>
    <w:rPr>
      <w:rFonts w:ascii="Courier New" w:hAnsi="Courier New"/>
      <w:b w:val="0"/>
      <w:i w:val="0"/>
      <w:strike w:val="0"/>
      <w:color w:val="000000"/>
      <w:sz w:val="20"/>
      <w:u w:val="none"/>
    </w:rPr>
  </w:style>
  <w:style w:styleId="Style_1" w:type="paragraph">
    <w:name w:val="ConsPlusNormal"/>
    <w:link w:val="Style_1_ch"/>
    <w:pPr>
      <w:widowControl w:val="0"/>
      <w:ind/>
    </w:pPr>
    <w:rPr>
      <w:rFonts w:ascii="Times New Roman" w:hAnsi="Times New Roman"/>
      <w:b w:val="0"/>
      <w:i w:val="0"/>
      <w:strike w:val="0"/>
      <w:color w:val="000000"/>
      <w:sz w:val="24"/>
      <w:u w:val="none"/>
    </w:rPr>
  </w:style>
  <w:style w:styleId="Style_1_ch" w:type="character">
    <w:name w:val="ConsPlusNormal"/>
    <w:link w:val="Style_1"/>
    <w:rPr>
      <w:rFonts w:ascii="Times New Roman" w:hAnsi="Times New Roman"/>
      <w:b w:val="0"/>
      <w:i w:val="0"/>
      <w:strike w:val="0"/>
      <w:color w:val="000000"/>
      <w:sz w:val="24"/>
      <w:u w:val="none"/>
    </w:rPr>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List"/>
    <w:basedOn w:val="Style_17"/>
    <w:link w:val="Style_16_ch"/>
    <w:rPr>
      <w:rFonts w:ascii="PT Astra Serif" w:hAnsi="PT Astra Serif"/>
    </w:rPr>
  </w:style>
  <w:style w:styleId="Style_16_ch" w:type="character">
    <w:name w:val="List"/>
    <w:basedOn w:val="Style_17_ch"/>
    <w:link w:val="Style_16"/>
    <w:rPr>
      <w:rFonts w:ascii="PT Astra Serif" w:hAnsi="PT Astra Serif"/>
    </w:rPr>
  </w:style>
  <w:style w:styleId="Style_18" w:type="paragraph">
    <w:name w:val="ConsPlusTextList"/>
    <w:link w:val="Style_18_ch"/>
    <w:pPr>
      <w:widowControl w:val="0"/>
      <w:ind/>
    </w:pPr>
    <w:rPr>
      <w:rFonts w:ascii="Times New Roman" w:hAnsi="Times New Roman"/>
      <w:b w:val="0"/>
      <w:i w:val="0"/>
      <w:strike w:val="0"/>
      <w:color w:val="000000"/>
      <w:sz w:val="24"/>
      <w:u w:val="none"/>
    </w:rPr>
  </w:style>
  <w:style w:styleId="Style_18_ch" w:type="character">
    <w:name w:val="ConsPlusTextList"/>
    <w:link w:val="Style_18"/>
    <w:rPr>
      <w:rFonts w:ascii="Times New Roman" w:hAnsi="Times New Roman"/>
      <w:b w:val="0"/>
      <w:i w:val="0"/>
      <w:strike w:val="0"/>
      <w:color w:val="000000"/>
      <w:sz w:val="24"/>
      <w:u w:val="none"/>
    </w:rPr>
  </w:style>
  <w:style w:styleId="Style_19" w:type="paragraph">
    <w:name w:val="heading 5"/>
    <w:next w:val="Style_3"/>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3"/>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80"/>
      <w:u w:val="single"/>
    </w:rPr>
  </w:style>
  <w:style w:styleId="Style_21_ch" w:type="character">
    <w:name w:val="Hyperlink"/>
    <w:link w:val="Style_21"/>
    <w:rPr>
      <w:color w:val="000080"/>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3"/>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3"/>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Caption"/>
    <w:basedOn w:val="Style_3"/>
    <w:link w:val="Style_26_ch"/>
    <w:pPr>
      <w:widowControl w:val="1"/>
      <w:spacing w:after="120" w:before="120"/>
      <w:ind/>
    </w:pPr>
    <w:rPr>
      <w:rFonts w:ascii="PT Astra Serif" w:hAnsi="PT Astra Serif"/>
      <w:i w:val="1"/>
      <w:sz w:val="24"/>
    </w:rPr>
  </w:style>
  <w:style w:styleId="Style_26_ch" w:type="character">
    <w:name w:val="Caption"/>
    <w:basedOn w:val="Style_3_ch"/>
    <w:link w:val="Style_26"/>
    <w:rPr>
      <w:rFonts w:ascii="PT Astra Serif" w:hAnsi="PT Astra Serif"/>
      <w:i w:val="1"/>
      <w:sz w:val="24"/>
    </w:rPr>
  </w:style>
  <w:style w:styleId="Style_17" w:type="paragraph">
    <w:name w:val="Body Text"/>
    <w:basedOn w:val="Style_3"/>
    <w:link w:val="Style_17_ch"/>
    <w:pPr>
      <w:widowControl w:val="1"/>
      <w:spacing w:after="140" w:before="0" w:line="276" w:lineRule="auto"/>
      <w:ind/>
    </w:pPr>
  </w:style>
  <w:style w:styleId="Style_17_ch" w:type="character">
    <w:name w:val="Body Text"/>
    <w:basedOn w:val="Style_3_ch"/>
    <w:link w:val="Style_17"/>
  </w:style>
  <w:style w:styleId="Style_27" w:type="paragraph">
    <w:name w:val="toc 8"/>
    <w:next w:val="Style_3"/>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ConsPlusTitlePage"/>
    <w:link w:val="Style_28_ch"/>
    <w:pPr>
      <w:widowControl w:val="0"/>
      <w:ind/>
    </w:pPr>
    <w:rPr>
      <w:rFonts w:ascii="Tahoma" w:hAnsi="Tahoma"/>
      <w:b w:val="0"/>
      <w:i w:val="0"/>
      <w:strike w:val="0"/>
      <w:color w:val="000000"/>
      <w:sz w:val="24"/>
      <w:u w:val="none"/>
    </w:rPr>
  </w:style>
  <w:style w:styleId="Style_28_ch" w:type="character">
    <w:name w:val="ConsPlusTitlePage"/>
    <w:link w:val="Style_28"/>
    <w:rPr>
      <w:rFonts w:ascii="Tahoma" w:hAnsi="Tahoma"/>
      <w:b w:val="0"/>
      <w:i w:val="0"/>
      <w:strike w:val="0"/>
      <w:color w:val="000000"/>
      <w:sz w:val="24"/>
      <w:u w:val="none"/>
    </w:rPr>
  </w:style>
  <w:style w:styleId="Style_29" w:type="paragraph">
    <w:name w:val="Заголовок"/>
    <w:basedOn w:val="Style_3"/>
    <w:next w:val="Style_17"/>
    <w:link w:val="Style_29_ch"/>
    <w:pPr>
      <w:keepNext w:val="1"/>
      <w:widowControl w:val="1"/>
      <w:spacing w:after="120" w:before="240"/>
      <w:ind/>
    </w:pPr>
    <w:rPr>
      <w:rFonts w:ascii="PT Astra Serif" w:hAnsi="PT Astra Serif"/>
      <w:sz w:val="28"/>
    </w:rPr>
  </w:style>
  <w:style w:styleId="Style_29_ch" w:type="character">
    <w:name w:val="Заголовок"/>
    <w:basedOn w:val="Style_3_ch"/>
    <w:link w:val="Style_29"/>
    <w:rPr>
      <w:rFonts w:ascii="PT Astra Serif" w:hAnsi="PT Astra Serif"/>
      <w:sz w:val="28"/>
    </w:rPr>
  </w:style>
  <w:style w:styleId="Style_30" w:type="paragraph">
    <w:name w:val="toc 5"/>
    <w:next w:val="Style_3"/>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ubtitle"/>
    <w:next w:val="Style_3"/>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next w:val="Style_3"/>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3"/>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3"/>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
        <a:cs typeface=""/>
      </a:majorFont>
      <a:minorFont>
        <a:latin typeface="Arial"/>
        <a:ea typeface=""/>
        <a:cs typeface=""/>
      </a:minorFont>
    </a:fontScheme>
    <a:fmtScheme na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2025-05-15T11:26:21Z</dcterms:created>
  <dcterms:modified xsi:type="dcterms:W3CDTF">2025-05-15T11:46:05Z</dcterms:modified>
</cp:coreProperties>
</file>