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rStyle w:val="a4"/>
          <w:color w:val="000000"/>
          <w:sz w:val="26"/>
          <w:szCs w:val="26"/>
        </w:rPr>
        <w:t>Информация о приеме и рассмотрении апелляций в период проведения государственной итоговой аттестации обучающихся по образовательным программам основного общего образования в Ненецком автономном округе в 202</w:t>
      </w:r>
      <w:r w:rsidR="00692A71">
        <w:rPr>
          <w:rStyle w:val="a4"/>
          <w:color w:val="000000"/>
          <w:sz w:val="26"/>
          <w:szCs w:val="26"/>
        </w:rPr>
        <w:t>6</w:t>
      </w:r>
      <w:bookmarkStart w:id="0" w:name="_GoBack"/>
      <w:bookmarkEnd w:id="0"/>
      <w:r w:rsidRPr="00601F22">
        <w:rPr>
          <w:rStyle w:val="a4"/>
          <w:color w:val="000000"/>
          <w:sz w:val="26"/>
          <w:szCs w:val="26"/>
        </w:rPr>
        <w:t xml:space="preserve"> году.</w:t>
      </w:r>
    </w:p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color w:val="000000"/>
          <w:sz w:val="26"/>
          <w:szCs w:val="26"/>
        </w:rPr>
        <w:t xml:space="preserve">Департамент образования, культуры и спорта Ненецкого автономного округа сообщает, что рассмотрение апелляций обучающихся, экстернов осуществляется апелляционной комиссией Ненецкого автономного округа в соответствии </w:t>
      </w:r>
      <w:r>
        <w:rPr>
          <w:color w:val="000000"/>
          <w:sz w:val="26"/>
          <w:szCs w:val="26"/>
        </w:rPr>
        <w:t xml:space="preserve">                                 </w:t>
      </w:r>
      <w:r w:rsidRPr="00601F22">
        <w:rPr>
          <w:color w:val="000000"/>
          <w:sz w:val="26"/>
          <w:szCs w:val="26"/>
        </w:rPr>
        <w:t>с Порядком проведения государственной итоговой аттестации по образовательным программам основного общего образования.</w:t>
      </w:r>
    </w:p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color w:val="000000"/>
          <w:sz w:val="26"/>
          <w:szCs w:val="26"/>
        </w:rPr>
        <w:t>Апелляционная комиссия принимает в письменной форме и рассматривает апелляции по вопросам нарушения установленного порядка проведения государственной итоговой аттестации и (или) о несогласии с выставленными баллами.</w:t>
      </w:r>
    </w:p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color w:val="000000"/>
          <w:sz w:val="26"/>
          <w:szCs w:val="26"/>
        </w:rPr>
        <w:t>Апелляцию о нарушении установленного порядка проведения ГИА участник подает в день проведения экзамена по соответствующему предмету члену государственной экзаменационной комиссии, не покидая пункт проведения экзамена.</w:t>
      </w:r>
    </w:p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color w:val="000000"/>
          <w:sz w:val="26"/>
          <w:szCs w:val="26"/>
        </w:rPr>
        <w:t xml:space="preserve">Апелляция о несогласии с выставленными баллами подается в течение двух рабочих дней, следующих за официальным днем объявления результатов ГИА </w:t>
      </w:r>
      <w:r>
        <w:rPr>
          <w:color w:val="000000"/>
          <w:sz w:val="26"/>
          <w:szCs w:val="26"/>
        </w:rPr>
        <w:t xml:space="preserve">                                       </w:t>
      </w:r>
      <w:r w:rsidRPr="00601F22">
        <w:rPr>
          <w:color w:val="000000"/>
          <w:sz w:val="26"/>
          <w:szCs w:val="26"/>
        </w:rPr>
        <w:t>по соответствующему учебному предмету.</w:t>
      </w:r>
    </w:p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color w:val="000000"/>
          <w:sz w:val="26"/>
          <w:szCs w:val="26"/>
        </w:rPr>
        <w:t>Обучающиеся подают апелляцию о несогласии с выставленными баллами</w:t>
      </w:r>
      <w:r>
        <w:rPr>
          <w:color w:val="000000"/>
          <w:sz w:val="26"/>
          <w:szCs w:val="26"/>
        </w:rPr>
        <w:t xml:space="preserve">                          </w:t>
      </w:r>
      <w:r w:rsidRPr="00601F22">
        <w:rPr>
          <w:color w:val="000000"/>
          <w:sz w:val="26"/>
          <w:szCs w:val="26"/>
        </w:rPr>
        <w:t xml:space="preserve"> в образовательную организацию, в которой они были допущены к </w:t>
      </w:r>
      <w:proofErr w:type="gramStart"/>
      <w:r w:rsidRPr="00601F22">
        <w:rPr>
          <w:color w:val="000000"/>
          <w:sz w:val="26"/>
          <w:szCs w:val="26"/>
        </w:rPr>
        <w:t xml:space="preserve">ГИА, </w:t>
      </w:r>
      <w:r>
        <w:rPr>
          <w:color w:val="000000"/>
          <w:sz w:val="26"/>
          <w:szCs w:val="26"/>
        </w:rPr>
        <w:t xml:space="preserve">  </w:t>
      </w:r>
      <w:proofErr w:type="gramEnd"/>
      <w:r>
        <w:rPr>
          <w:color w:val="000000"/>
          <w:sz w:val="26"/>
          <w:szCs w:val="26"/>
        </w:rPr>
        <w:t xml:space="preserve">                                 </w:t>
      </w:r>
      <w:r w:rsidRPr="00601F22">
        <w:rPr>
          <w:color w:val="000000"/>
          <w:sz w:val="26"/>
          <w:szCs w:val="26"/>
        </w:rPr>
        <w:t>или в Де</w:t>
      </w:r>
      <w:r>
        <w:rPr>
          <w:color w:val="000000"/>
          <w:sz w:val="26"/>
          <w:szCs w:val="26"/>
        </w:rPr>
        <w:t>партамент образования, культуры</w:t>
      </w:r>
      <w:r w:rsidRPr="00601F22">
        <w:rPr>
          <w:color w:val="000000"/>
          <w:sz w:val="26"/>
          <w:szCs w:val="26"/>
        </w:rPr>
        <w:t xml:space="preserve"> спорта НАО секретарю конфликтной комиссии по адресу: г. Нарьян-Мар, ул. Ленина, д.23А.</w:t>
      </w:r>
    </w:p>
    <w:p w:rsidR="00601F22" w:rsidRPr="00601F22" w:rsidRDefault="00601F22" w:rsidP="00601F2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01F22">
        <w:rPr>
          <w:color w:val="000000"/>
          <w:sz w:val="26"/>
          <w:szCs w:val="26"/>
        </w:rPr>
        <w:t>АК рассматривает апелляцию о нарушении Порядка проведения ГИА в течение двух рабочих дней, следующих за днем ее поступления в АК, а апелляцию о несогласии с выставленными баллами - четырех рабочих дней, следующих за днем ее поступления в АК.</w:t>
      </w:r>
    </w:p>
    <w:p w:rsidR="00027D4F" w:rsidRPr="00601F22" w:rsidRDefault="00027D4F" w:rsidP="0060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27D4F" w:rsidRPr="0060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22"/>
    <w:rsid w:val="00027D4F"/>
    <w:rsid w:val="00601F22"/>
    <w:rsid w:val="00692A71"/>
    <w:rsid w:val="00D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2D32-461C-4BDF-9A89-CE9E1DD1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2</cp:revision>
  <dcterms:created xsi:type="dcterms:W3CDTF">2025-11-12T07:57:00Z</dcterms:created>
  <dcterms:modified xsi:type="dcterms:W3CDTF">2025-11-12T07:57:00Z</dcterms:modified>
</cp:coreProperties>
</file>