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1E" w:rsidRDefault="00C92FC3" w:rsidP="00C7045A">
      <w:pPr>
        <w:jc w:val="center"/>
        <w:outlineLvl w:val="0"/>
        <w:rPr>
          <w:b/>
          <w:lang w:val="en-US"/>
        </w:rPr>
      </w:pPr>
      <w:r>
        <w:rPr>
          <w:noProof/>
        </w:rPr>
        <w:drawing>
          <wp:inline distT="0" distB="0" distL="0" distR="0" wp14:anchorId="6699207A" wp14:editId="1B7FCF93">
            <wp:extent cx="609600" cy="742950"/>
            <wp:effectExtent l="1905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0A" w:rsidRDefault="00800D0A" w:rsidP="00C7045A">
      <w:pPr>
        <w:pStyle w:val="1"/>
        <w:spacing w:before="0" w:after="0"/>
        <w:rPr>
          <w:b/>
          <w:sz w:val="28"/>
        </w:rPr>
      </w:pPr>
    </w:p>
    <w:p w:rsidR="006367D2" w:rsidRDefault="00BF4E9C" w:rsidP="00C7045A">
      <w:pPr>
        <w:pStyle w:val="1"/>
        <w:spacing w:before="0" w:after="0"/>
        <w:rPr>
          <w:b/>
          <w:sz w:val="28"/>
        </w:rPr>
      </w:pPr>
      <w:r>
        <w:rPr>
          <w:b/>
          <w:sz w:val="28"/>
        </w:rPr>
        <w:t>Департамент образования, культуры и спорта</w:t>
      </w:r>
      <w:r w:rsidR="00D73FC9">
        <w:rPr>
          <w:b/>
          <w:sz w:val="28"/>
        </w:rPr>
        <w:t xml:space="preserve"> </w:t>
      </w:r>
    </w:p>
    <w:p w:rsidR="000B231E" w:rsidRDefault="00D73FC9" w:rsidP="00C7045A">
      <w:pPr>
        <w:pStyle w:val="1"/>
        <w:spacing w:before="0" w:after="0"/>
        <w:rPr>
          <w:b/>
          <w:sz w:val="28"/>
        </w:rPr>
      </w:pPr>
      <w:r>
        <w:rPr>
          <w:b/>
          <w:sz w:val="28"/>
        </w:rPr>
        <w:t>Ненецкого автономного округа</w:t>
      </w:r>
    </w:p>
    <w:p w:rsidR="00800D0A" w:rsidRDefault="00800D0A" w:rsidP="00C7045A">
      <w:pPr>
        <w:pStyle w:val="2"/>
        <w:spacing w:before="0" w:after="0"/>
      </w:pPr>
    </w:p>
    <w:p w:rsidR="000B231E" w:rsidRDefault="003E54AA" w:rsidP="00C7045A">
      <w:pPr>
        <w:pStyle w:val="2"/>
        <w:spacing w:before="0" w:after="0"/>
      </w:pPr>
      <w:r>
        <w:t>ПРИКАЗ</w:t>
      </w:r>
    </w:p>
    <w:p w:rsidR="00800D0A" w:rsidRDefault="00800D0A" w:rsidP="00C7045A">
      <w:pPr>
        <w:jc w:val="center"/>
        <w:rPr>
          <w:sz w:val="28"/>
          <w:szCs w:val="28"/>
        </w:rPr>
      </w:pPr>
    </w:p>
    <w:p w:rsidR="00800D0A" w:rsidRPr="00DA0213" w:rsidRDefault="00800D0A" w:rsidP="00C7045A">
      <w:pPr>
        <w:jc w:val="center"/>
        <w:rPr>
          <w:sz w:val="26"/>
          <w:szCs w:val="26"/>
        </w:rPr>
      </w:pPr>
    </w:p>
    <w:p w:rsidR="000B231E" w:rsidRPr="00CA04FF" w:rsidRDefault="004E54AA" w:rsidP="00C7045A">
      <w:pPr>
        <w:jc w:val="center"/>
        <w:rPr>
          <w:sz w:val="28"/>
          <w:szCs w:val="26"/>
        </w:rPr>
      </w:pPr>
      <w:r w:rsidRPr="00CA04FF">
        <w:rPr>
          <w:sz w:val="28"/>
          <w:szCs w:val="26"/>
        </w:rPr>
        <w:t>о</w:t>
      </w:r>
      <w:r w:rsidR="000B231E" w:rsidRPr="00CA04FF">
        <w:rPr>
          <w:sz w:val="28"/>
          <w:szCs w:val="26"/>
        </w:rPr>
        <w:t>т</w:t>
      </w:r>
      <w:r w:rsidRPr="00CA04FF">
        <w:rPr>
          <w:sz w:val="28"/>
          <w:szCs w:val="26"/>
        </w:rPr>
        <w:t xml:space="preserve"> </w:t>
      </w:r>
      <w:r w:rsidR="00FF1BB4">
        <w:rPr>
          <w:sz w:val="28"/>
          <w:szCs w:val="26"/>
        </w:rPr>
        <w:t>25</w:t>
      </w:r>
      <w:r w:rsidR="003F492B">
        <w:rPr>
          <w:sz w:val="28"/>
          <w:szCs w:val="26"/>
        </w:rPr>
        <w:t xml:space="preserve"> </w:t>
      </w:r>
      <w:r w:rsidR="006004BD">
        <w:rPr>
          <w:sz w:val="28"/>
          <w:szCs w:val="26"/>
        </w:rPr>
        <w:t>ию</w:t>
      </w:r>
      <w:r w:rsidR="00790200">
        <w:rPr>
          <w:sz w:val="28"/>
          <w:szCs w:val="26"/>
        </w:rPr>
        <w:t>л</w:t>
      </w:r>
      <w:r w:rsidR="006004BD">
        <w:rPr>
          <w:sz w:val="28"/>
          <w:szCs w:val="26"/>
        </w:rPr>
        <w:t>я</w:t>
      </w:r>
      <w:r w:rsidR="00C355BB" w:rsidRPr="00CA04FF">
        <w:rPr>
          <w:sz w:val="28"/>
          <w:szCs w:val="26"/>
        </w:rPr>
        <w:t xml:space="preserve"> </w:t>
      </w:r>
      <w:r w:rsidR="004D5A8C" w:rsidRPr="00CA04FF">
        <w:rPr>
          <w:sz w:val="28"/>
          <w:szCs w:val="26"/>
        </w:rPr>
        <w:t>201</w:t>
      </w:r>
      <w:r w:rsidR="002A2149">
        <w:rPr>
          <w:sz w:val="28"/>
          <w:szCs w:val="26"/>
        </w:rPr>
        <w:t>6</w:t>
      </w:r>
      <w:r w:rsidR="004D5A8C" w:rsidRPr="00CA04FF">
        <w:rPr>
          <w:sz w:val="28"/>
          <w:szCs w:val="26"/>
        </w:rPr>
        <w:t xml:space="preserve"> г.</w:t>
      </w:r>
      <w:r w:rsidR="000B231E" w:rsidRPr="00CA04FF">
        <w:rPr>
          <w:sz w:val="28"/>
          <w:szCs w:val="26"/>
        </w:rPr>
        <w:t xml:space="preserve"> № </w:t>
      </w:r>
      <w:r w:rsidR="00FF1BB4">
        <w:rPr>
          <w:sz w:val="28"/>
          <w:szCs w:val="26"/>
        </w:rPr>
        <w:t>67</w:t>
      </w:r>
      <w:r w:rsidR="00D73FC9" w:rsidRPr="00CA04FF">
        <w:rPr>
          <w:sz w:val="28"/>
          <w:szCs w:val="26"/>
        </w:rPr>
        <w:t xml:space="preserve"> </w:t>
      </w:r>
    </w:p>
    <w:p w:rsidR="000B231E" w:rsidRPr="00CA04FF" w:rsidRDefault="000B231E" w:rsidP="00C7045A">
      <w:pPr>
        <w:jc w:val="center"/>
        <w:rPr>
          <w:sz w:val="28"/>
          <w:szCs w:val="26"/>
        </w:rPr>
      </w:pPr>
      <w:r w:rsidRPr="00CA04FF">
        <w:rPr>
          <w:sz w:val="28"/>
          <w:szCs w:val="26"/>
        </w:rPr>
        <w:t>г. Нарьян-Мар</w:t>
      </w:r>
    </w:p>
    <w:p w:rsidR="000B231E" w:rsidRDefault="000B231E" w:rsidP="00C7045A">
      <w:pPr>
        <w:rPr>
          <w:sz w:val="32"/>
        </w:rPr>
      </w:pPr>
    </w:p>
    <w:p w:rsidR="00ED7AD3" w:rsidRPr="00ED7AD3" w:rsidRDefault="00ED7AD3" w:rsidP="00790200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 w:rsidRPr="00ED7AD3">
        <w:rPr>
          <w:b/>
          <w:sz w:val="28"/>
          <w:szCs w:val="28"/>
        </w:rPr>
        <w:t>О</w:t>
      </w:r>
      <w:r w:rsidR="00790200">
        <w:rPr>
          <w:b/>
          <w:sz w:val="28"/>
          <w:szCs w:val="28"/>
        </w:rPr>
        <w:t xml:space="preserve"> внесении изменений в приказ</w:t>
      </w:r>
    </w:p>
    <w:p w:rsidR="00ED7AD3" w:rsidRPr="00ED7AD3" w:rsidRDefault="003A0957" w:rsidP="00ED7AD3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Департамента образования, культуры и спорта</w:t>
      </w:r>
    </w:p>
    <w:p w:rsidR="00ED7AD3" w:rsidRPr="00ED7AD3" w:rsidRDefault="00ED7AD3" w:rsidP="00ED7AD3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 w:rsidRPr="00ED7AD3">
        <w:rPr>
          <w:b/>
          <w:bCs/>
          <w:spacing w:val="1"/>
          <w:sz w:val="28"/>
          <w:szCs w:val="28"/>
        </w:rPr>
        <w:t>Ненецкого автономного округа</w:t>
      </w:r>
      <w:r w:rsidR="00790200">
        <w:rPr>
          <w:b/>
          <w:bCs/>
          <w:spacing w:val="1"/>
          <w:sz w:val="28"/>
          <w:szCs w:val="28"/>
        </w:rPr>
        <w:t xml:space="preserve"> от 01.0</w:t>
      </w:r>
      <w:r w:rsidR="00057002">
        <w:rPr>
          <w:b/>
          <w:bCs/>
          <w:spacing w:val="1"/>
          <w:sz w:val="28"/>
          <w:szCs w:val="28"/>
        </w:rPr>
        <w:t>6</w:t>
      </w:r>
      <w:r w:rsidR="00790200">
        <w:rPr>
          <w:b/>
          <w:bCs/>
          <w:spacing w:val="1"/>
          <w:sz w:val="28"/>
          <w:szCs w:val="28"/>
        </w:rPr>
        <w:t>.2016 № 44</w:t>
      </w:r>
    </w:p>
    <w:p w:rsidR="00ED7AD3" w:rsidRDefault="00ED7AD3" w:rsidP="00ED7AD3">
      <w:pPr>
        <w:rPr>
          <w:b/>
          <w:sz w:val="28"/>
          <w:szCs w:val="28"/>
        </w:rPr>
      </w:pPr>
    </w:p>
    <w:p w:rsidR="00F13BA4" w:rsidRPr="00ED7AD3" w:rsidRDefault="00F13BA4" w:rsidP="00ED7AD3">
      <w:pPr>
        <w:rPr>
          <w:b/>
          <w:sz w:val="28"/>
          <w:szCs w:val="28"/>
        </w:rPr>
      </w:pPr>
    </w:p>
    <w:p w:rsidR="00ED7AD3" w:rsidRPr="00ED7AD3" w:rsidRDefault="00ED7AD3" w:rsidP="00ED7AD3">
      <w:pPr>
        <w:rPr>
          <w:b/>
          <w:sz w:val="28"/>
          <w:szCs w:val="28"/>
        </w:rPr>
      </w:pPr>
    </w:p>
    <w:p w:rsidR="00ED7AD3" w:rsidRPr="00ED7AD3" w:rsidRDefault="00790200" w:rsidP="00790200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ED7AD3" w:rsidRPr="00ED7AD3">
        <w:rPr>
          <w:sz w:val="28"/>
          <w:szCs w:val="28"/>
        </w:rPr>
        <w:t xml:space="preserve"> </w:t>
      </w:r>
      <w:r w:rsidR="00610911" w:rsidRPr="00610911">
        <w:rPr>
          <w:sz w:val="28"/>
          <w:szCs w:val="28"/>
        </w:rPr>
        <w:t xml:space="preserve">Правилами определения нормативных затрат </w:t>
      </w:r>
      <w:r w:rsidR="00610911">
        <w:rPr>
          <w:sz w:val="28"/>
          <w:szCs w:val="28"/>
        </w:rPr>
        <w:br/>
      </w:r>
      <w:r w:rsidR="00610911" w:rsidRPr="00610911">
        <w:rPr>
          <w:sz w:val="28"/>
          <w:szCs w:val="28"/>
        </w:rPr>
        <w:t>на обеспечение функций главных распорядителей средств окружного бюд</w:t>
      </w:r>
      <w:r w:rsidR="00491318">
        <w:rPr>
          <w:sz w:val="28"/>
          <w:szCs w:val="28"/>
        </w:rPr>
        <w:t xml:space="preserve">жета (включая подведомственные </w:t>
      </w:r>
      <w:r w:rsidR="00610911" w:rsidRPr="00610911">
        <w:rPr>
          <w:sz w:val="28"/>
          <w:szCs w:val="28"/>
        </w:rPr>
        <w:t xml:space="preserve">им казенные учреждения), органа управления Территориального фонда обязательного медицинского страхования Ненецкого автономного округа, утверждёнными постановлением Администрации Ненецкого автономного округа </w:t>
      </w:r>
      <w:r w:rsidR="00491318">
        <w:rPr>
          <w:sz w:val="28"/>
          <w:szCs w:val="28"/>
        </w:rPr>
        <w:br/>
      </w:r>
      <w:r w:rsidR="00610911" w:rsidRPr="00610911">
        <w:rPr>
          <w:sz w:val="28"/>
          <w:szCs w:val="28"/>
        </w:rPr>
        <w:t>от 30.12.2015 № 476-п</w:t>
      </w:r>
      <w:r w:rsidR="00ED7AD3" w:rsidRPr="00ED7AD3">
        <w:rPr>
          <w:sz w:val="28"/>
          <w:szCs w:val="28"/>
        </w:rPr>
        <w:t>, ПРИКАЗЫВАЮ:</w:t>
      </w:r>
    </w:p>
    <w:p w:rsidR="00ED7AD3" w:rsidRPr="00ED7AD3" w:rsidRDefault="00ED7AD3" w:rsidP="0036567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ED7AD3">
        <w:rPr>
          <w:sz w:val="28"/>
          <w:szCs w:val="28"/>
        </w:rPr>
        <w:t>1. </w:t>
      </w:r>
      <w:r w:rsidR="00610911" w:rsidRPr="00610911">
        <w:rPr>
          <w:sz w:val="28"/>
          <w:szCs w:val="28"/>
        </w:rPr>
        <w:t xml:space="preserve">Приложения 1, 3, 4, 5, 6, 7, 9, 11, 12 к нормативным затратам </w:t>
      </w:r>
      <w:r w:rsidR="00610911">
        <w:rPr>
          <w:sz w:val="28"/>
          <w:szCs w:val="28"/>
        </w:rPr>
        <w:br/>
      </w:r>
      <w:r w:rsidR="00610911" w:rsidRPr="00610911">
        <w:rPr>
          <w:sz w:val="28"/>
          <w:szCs w:val="28"/>
        </w:rPr>
        <w:t>на обеспечение 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</w:t>
      </w:r>
      <w:r w:rsidR="00365677">
        <w:rPr>
          <w:sz w:val="28"/>
          <w:szCs w:val="28"/>
        </w:rPr>
        <w:t xml:space="preserve">, утвержденным </w:t>
      </w:r>
      <w:r w:rsidR="00365677" w:rsidRPr="00365677">
        <w:rPr>
          <w:sz w:val="28"/>
          <w:szCs w:val="28"/>
        </w:rPr>
        <w:t>приказ</w:t>
      </w:r>
      <w:r w:rsidR="00365677">
        <w:rPr>
          <w:sz w:val="28"/>
          <w:szCs w:val="28"/>
        </w:rPr>
        <w:t xml:space="preserve">ом </w:t>
      </w:r>
      <w:r w:rsidR="00365677" w:rsidRPr="00365677">
        <w:rPr>
          <w:sz w:val="28"/>
          <w:szCs w:val="28"/>
        </w:rPr>
        <w:t>Департамента образования, культуры и спорта</w:t>
      </w:r>
      <w:r w:rsidR="00365677">
        <w:rPr>
          <w:sz w:val="28"/>
          <w:szCs w:val="28"/>
        </w:rPr>
        <w:t xml:space="preserve"> </w:t>
      </w:r>
      <w:r w:rsidR="00365677" w:rsidRPr="00365677">
        <w:rPr>
          <w:sz w:val="28"/>
          <w:szCs w:val="28"/>
        </w:rPr>
        <w:t>Ненецкого автономного округа от 01.06.2016 № 44</w:t>
      </w:r>
      <w:r w:rsidR="00610911">
        <w:rPr>
          <w:sz w:val="28"/>
          <w:szCs w:val="28"/>
        </w:rPr>
        <w:t xml:space="preserve"> </w:t>
      </w:r>
      <w:r w:rsidR="00365677">
        <w:rPr>
          <w:sz w:val="28"/>
          <w:szCs w:val="28"/>
        </w:rPr>
        <w:t>«</w:t>
      </w:r>
      <w:r w:rsidR="00365677" w:rsidRPr="00365677">
        <w:rPr>
          <w:sz w:val="28"/>
          <w:szCs w:val="28"/>
        </w:rPr>
        <w:t xml:space="preserve">Об утверждении Нормативных затрат </w:t>
      </w:r>
      <w:r w:rsidR="00365677">
        <w:rPr>
          <w:sz w:val="28"/>
          <w:szCs w:val="28"/>
        </w:rPr>
        <w:br/>
      </w:r>
      <w:r w:rsidR="00365677" w:rsidRPr="00365677">
        <w:rPr>
          <w:sz w:val="28"/>
          <w:szCs w:val="28"/>
        </w:rPr>
        <w:t>на обеспечение функций</w:t>
      </w:r>
      <w:r w:rsidR="00365677">
        <w:rPr>
          <w:sz w:val="28"/>
          <w:szCs w:val="28"/>
        </w:rPr>
        <w:t xml:space="preserve"> </w:t>
      </w:r>
      <w:r w:rsidR="00365677" w:rsidRPr="00365677">
        <w:rPr>
          <w:sz w:val="28"/>
          <w:szCs w:val="28"/>
        </w:rPr>
        <w:t>Департамента образования, культуры и спорта</w:t>
      </w:r>
      <w:r w:rsidR="00365677">
        <w:rPr>
          <w:sz w:val="28"/>
          <w:szCs w:val="28"/>
        </w:rPr>
        <w:t xml:space="preserve"> </w:t>
      </w:r>
      <w:r w:rsidR="00365677" w:rsidRPr="00365677">
        <w:rPr>
          <w:sz w:val="28"/>
          <w:szCs w:val="28"/>
        </w:rPr>
        <w:t>Ненецкого автономного округа</w:t>
      </w:r>
      <w:r w:rsidR="00365677">
        <w:rPr>
          <w:sz w:val="28"/>
          <w:szCs w:val="28"/>
        </w:rPr>
        <w:t>»,</w:t>
      </w:r>
      <w:r w:rsidR="00365677" w:rsidRPr="00365677">
        <w:rPr>
          <w:sz w:val="28"/>
          <w:szCs w:val="28"/>
        </w:rPr>
        <w:t xml:space="preserve"> </w:t>
      </w:r>
      <w:r w:rsidR="00610911">
        <w:rPr>
          <w:sz w:val="28"/>
          <w:szCs w:val="28"/>
        </w:rPr>
        <w:t>изложить в новой редакции</w:t>
      </w:r>
      <w:r w:rsidRPr="00ED7AD3">
        <w:rPr>
          <w:sz w:val="28"/>
          <w:szCs w:val="28"/>
        </w:rPr>
        <w:t xml:space="preserve"> согласно Приложению.</w:t>
      </w:r>
    </w:p>
    <w:p w:rsidR="00DA2E44" w:rsidRPr="00837F5F" w:rsidRDefault="00ED7AD3" w:rsidP="00F13BA4">
      <w:pPr>
        <w:ind w:right="-1" w:firstLine="709"/>
        <w:jc w:val="both"/>
        <w:rPr>
          <w:snapToGrid w:val="0"/>
          <w:sz w:val="28"/>
          <w:szCs w:val="26"/>
        </w:rPr>
      </w:pPr>
      <w:r w:rsidRPr="00ED7AD3">
        <w:rPr>
          <w:sz w:val="28"/>
          <w:szCs w:val="28"/>
        </w:rPr>
        <w:t>2. Настоящий приказ вступает в силу со дня его официального опубликования.</w:t>
      </w:r>
    </w:p>
    <w:p w:rsidR="00FB11DC" w:rsidRDefault="00FB11DC" w:rsidP="00F13BA4">
      <w:pPr>
        <w:ind w:right="-1" w:firstLine="709"/>
        <w:jc w:val="both"/>
        <w:rPr>
          <w:snapToGrid w:val="0"/>
          <w:sz w:val="28"/>
          <w:szCs w:val="26"/>
        </w:rPr>
      </w:pPr>
    </w:p>
    <w:p w:rsidR="00ED7AD3" w:rsidRDefault="00ED7AD3" w:rsidP="00F13BA4">
      <w:pPr>
        <w:ind w:right="-1" w:firstLine="709"/>
        <w:jc w:val="both"/>
        <w:rPr>
          <w:snapToGrid w:val="0"/>
          <w:sz w:val="28"/>
          <w:szCs w:val="26"/>
        </w:rPr>
      </w:pPr>
    </w:p>
    <w:p w:rsidR="00104DF5" w:rsidRPr="00837F5F" w:rsidRDefault="00104DF5" w:rsidP="00F13BA4">
      <w:pPr>
        <w:ind w:right="-1" w:firstLine="709"/>
        <w:jc w:val="both"/>
        <w:rPr>
          <w:snapToGrid w:val="0"/>
          <w:sz w:val="28"/>
          <w:szCs w:val="26"/>
        </w:rPr>
      </w:pPr>
    </w:p>
    <w:p w:rsidR="00735816" w:rsidRPr="00837F5F" w:rsidRDefault="00D235DE" w:rsidP="00F13BA4">
      <w:pPr>
        <w:ind w:right="-1"/>
        <w:jc w:val="both"/>
        <w:rPr>
          <w:snapToGrid w:val="0"/>
          <w:sz w:val="28"/>
          <w:szCs w:val="26"/>
        </w:rPr>
      </w:pPr>
      <w:proofErr w:type="gramStart"/>
      <w:r>
        <w:rPr>
          <w:snapToGrid w:val="0"/>
          <w:sz w:val="28"/>
          <w:szCs w:val="26"/>
        </w:rPr>
        <w:t>Исполняющий</w:t>
      </w:r>
      <w:proofErr w:type="gramEnd"/>
      <w:r>
        <w:rPr>
          <w:snapToGrid w:val="0"/>
          <w:sz w:val="28"/>
          <w:szCs w:val="26"/>
        </w:rPr>
        <w:t xml:space="preserve"> обязанности</w:t>
      </w:r>
      <w:r w:rsidR="003E54AA">
        <w:rPr>
          <w:snapToGrid w:val="0"/>
          <w:sz w:val="28"/>
          <w:szCs w:val="26"/>
        </w:rPr>
        <w:t xml:space="preserve"> </w:t>
      </w:r>
    </w:p>
    <w:p w:rsidR="000235F1" w:rsidRDefault="005C0E4C" w:rsidP="00F13BA4">
      <w:pPr>
        <w:ind w:right="-1"/>
        <w:jc w:val="both"/>
        <w:rPr>
          <w:snapToGrid w:val="0"/>
          <w:sz w:val="28"/>
          <w:szCs w:val="26"/>
        </w:rPr>
      </w:pPr>
      <w:r w:rsidRPr="00837F5F">
        <w:rPr>
          <w:snapToGrid w:val="0"/>
          <w:sz w:val="28"/>
          <w:szCs w:val="26"/>
        </w:rPr>
        <w:t>руководител</w:t>
      </w:r>
      <w:r w:rsidR="00D235DE">
        <w:rPr>
          <w:snapToGrid w:val="0"/>
          <w:sz w:val="28"/>
          <w:szCs w:val="26"/>
        </w:rPr>
        <w:t>я</w:t>
      </w:r>
      <w:r w:rsidRPr="00837F5F">
        <w:rPr>
          <w:snapToGrid w:val="0"/>
          <w:sz w:val="28"/>
          <w:szCs w:val="26"/>
        </w:rPr>
        <w:t xml:space="preserve"> </w:t>
      </w:r>
      <w:r w:rsidR="00CA04FF" w:rsidRPr="00837F5F">
        <w:rPr>
          <w:snapToGrid w:val="0"/>
          <w:sz w:val="28"/>
          <w:szCs w:val="26"/>
        </w:rPr>
        <w:t>Департамента</w:t>
      </w:r>
    </w:p>
    <w:p w:rsidR="00D235DE" w:rsidRDefault="000235F1" w:rsidP="00491318">
      <w:pPr>
        <w:ind w:right="-1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образования, культуры и спорта</w:t>
      </w:r>
    </w:p>
    <w:p w:rsidR="000B7994" w:rsidRDefault="00D235DE" w:rsidP="00491318">
      <w:pPr>
        <w:ind w:right="-1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Ненецкого автономного округа</w:t>
      </w:r>
      <w:r w:rsidR="00F13BA4">
        <w:rPr>
          <w:snapToGrid w:val="0"/>
          <w:sz w:val="28"/>
          <w:szCs w:val="26"/>
        </w:rPr>
        <w:t xml:space="preserve">                                </w:t>
      </w:r>
      <w:r>
        <w:rPr>
          <w:snapToGrid w:val="0"/>
          <w:sz w:val="28"/>
          <w:szCs w:val="26"/>
        </w:rPr>
        <w:t xml:space="preserve"> </w:t>
      </w:r>
      <w:r w:rsidR="00F13BA4">
        <w:rPr>
          <w:snapToGrid w:val="0"/>
          <w:sz w:val="28"/>
          <w:szCs w:val="26"/>
        </w:rPr>
        <w:t xml:space="preserve">                   </w:t>
      </w:r>
      <w:r>
        <w:rPr>
          <w:snapToGrid w:val="0"/>
          <w:sz w:val="28"/>
          <w:szCs w:val="26"/>
        </w:rPr>
        <w:t xml:space="preserve"> М.Ю. Смаровоз</w:t>
      </w: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616B82" w:rsidRDefault="00616B82" w:rsidP="00616B82">
      <w:pPr>
        <w:ind w:right="-1"/>
        <w:jc w:val="both"/>
        <w:rPr>
          <w:snapToGrid w:val="0"/>
          <w:sz w:val="28"/>
          <w:szCs w:val="26"/>
        </w:rPr>
      </w:pPr>
    </w:p>
    <w:p w:rsidR="000B7994" w:rsidRDefault="000B7994">
      <w:pPr>
        <w:rPr>
          <w:snapToGrid w:val="0"/>
          <w:sz w:val="28"/>
          <w:szCs w:val="26"/>
        </w:rPr>
      </w:pPr>
      <w:bookmarkStart w:id="0" w:name="_GoBack"/>
      <w:bookmarkEnd w:id="0"/>
      <w:r>
        <w:rPr>
          <w:snapToGrid w:val="0"/>
          <w:sz w:val="28"/>
          <w:szCs w:val="26"/>
        </w:rPr>
        <w:br w:type="page"/>
      </w:r>
    </w:p>
    <w:p w:rsidR="00AD24DD" w:rsidRDefault="00AD24DD" w:rsidP="00491318">
      <w:pPr>
        <w:ind w:right="-1"/>
        <w:jc w:val="both"/>
        <w:rPr>
          <w:snapToGrid w:val="0"/>
          <w:sz w:val="28"/>
          <w:szCs w:val="26"/>
        </w:rPr>
        <w:sectPr w:rsidR="00AD24DD" w:rsidSect="00CA04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24DD" w:rsidRPr="00AD24DD" w:rsidRDefault="00AD24DD" w:rsidP="0040613C">
      <w:pPr>
        <w:ind w:left="8505"/>
        <w:rPr>
          <w:sz w:val="28"/>
          <w:szCs w:val="24"/>
        </w:rPr>
      </w:pPr>
      <w:r w:rsidRPr="00AD24DD">
        <w:rPr>
          <w:sz w:val="28"/>
          <w:szCs w:val="24"/>
        </w:rPr>
        <w:lastRenderedPageBreak/>
        <w:t>Приложение № 1</w:t>
      </w:r>
    </w:p>
    <w:p w:rsidR="00AD24DD" w:rsidRPr="00AD24DD" w:rsidRDefault="00AD24DD" w:rsidP="0040613C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AD24DD" w:rsidP="0040613C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 w:rsidR="002149BD">
        <w:rPr>
          <w:sz w:val="28"/>
          <w:szCs w:val="24"/>
          <w:lang w:eastAsia="en-US"/>
        </w:rPr>
        <w:t>№ 44-ФЗ</w:t>
      </w:r>
    </w:p>
    <w:p w:rsidR="00AD24DD" w:rsidRPr="00AD24DD" w:rsidRDefault="00AD24DD" w:rsidP="0040613C">
      <w:pPr>
        <w:ind w:left="8505" w:right="678"/>
        <w:rPr>
          <w:sz w:val="28"/>
          <w:szCs w:val="28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AD24DD" w:rsidRPr="00AD24DD" w:rsidRDefault="00AD24DD" w:rsidP="00AD24DD">
      <w:pPr>
        <w:jc w:val="center"/>
        <w:rPr>
          <w:b/>
          <w:caps/>
          <w:sz w:val="28"/>
          <w:szCs w:val="24"/>
        </w:rPr>
      </w:pPr>
    </w:p>
    <w:p w:rsidR="00AD24DD" w:rsidRPr="00AD24DD" w:rsidRDefault="00AD24DD" w:rsidP="00AD24DD">
      <w:pPr>
        <w:jc w:val="center"/>
        <w:rPr>
          <w:b/>
          <w:caps/>
          <w:sz w:val="28"/>
          <w:szCs w:val="24"/>
        </w:rPr>
      </w:pPr>
    </w:p>
    <w:p w:rsidR="00AD24DD" w:rsidRPr="00AD24DD" w:rsidRDefault="00AD24DD" w:rsidP="00AD24DD">
      <w:pPr>
        <w:jc w:val="center"/>
        <w:rPr>
          <w:b/>
          <w:caps/>
          <w:sz w:val="28"/>
          <w:szCs w:val="24"/>
        </w:rPr>
      </w:pPr>
      <w:r w:rsidRPr="00AD24DD">
        <w:rPr>
          <w:b/>
          <w:caps/>
          <w:sz w:val="28"/>
          <w:szCs w:val="24"/>
        </w:rPr>
        <w:t>Нормативы</w:t>
      </w:r>
    </w:p>
    <w:p w:rsidR="00AD24DD" w:rsidRPr="00AD24DD" w:rsidRDefault="00AD24DD" w:rsidP="00AD24DD">
      <w:pPr>
        <w:widowControl w:val="0"/>
        <w:suppressAutoHyphens/>
        <w:jc w:val="center"/>
        <w:rPr>
          <w:rFonts w:eastAsia="Calibri"/>
          <w:b/>
          <w:sz w:val="28"/>
          <w:szCs w:val="24"/>
          <w:lang w:eastAsia="en-US"/>
        </w:rPr>
      </w:pPr>
      <w:r w:rsidRPr="00AD24DD">
        <w:rPr>
          <w:b/>
          <w:sz w:val="28"/>
          <w:szCs w:val="24"/>
        </w:rPr>
        <w:t xml:space="preserve">обеспечения функций </w:t>
      </w:r>
      <w:r w:rsidRPr="00AD24DD">
        <w:rPr>
          <w:rFonts w:eastAsia="Calibri"/>
          <w:b/>
          <w:sz w:val="28"/>
          <w:szCs w:val="24"/>
          <w:lang w:eastAsia="en-US"/>
        </w:rPr>
        <w:t xml:space="preserve">государственных казенных учреждений </w:t>
      </w:r>
    </w:p>
    <w:p w:rsidR="00AD24DD" w:rsidRPr="00AD24DD" w:rsidRDefault="00AD24DD" w:rsidP="00AD24DD">
      <w:pPr>
        <w:jc w:val="center"/>
        <w:rPr>
          <w:b/>
          <w:sz w:val="28"/>
          <w:szCs w:val="24"/>
        </w:rPr>
      </w:pPr>
      <w:r w:rsidRPr="00AD24DD">
        <w:rPr>
          <w:rFonts w:eastAsia="Calibri"/>
          <w:b/>
          <w:sz w:val="28"/>
          <w:szCs w:val="24"/>
          <w:lang w:eastAsia="en-US"/>
        </w:rPr>
        <w:t xml:space="preserve">Ненецкого автономного округа, подведомственных Департаменту образования, культуры и спорта Ненецкого автономного округа </w:t>
      </w:r>
      <w:r w:rsidRPr="00AD24DD">
        <w:rPr>
          <w:b/>
          <w:sz w:val="28"/>
          <w:szCs w:val="24"/>
        </w:rPr>
        <w:t xml:space="preserve">при расчете нормативных затрат на предоставление </w:t>
      </w:r>
      <w:r w:rsidRPr="00AD24DD">
        <w:rPr>
          <w:b/>
          <w:bCs/>
          <w:color w:val="000000"/>
          <w:sz w:val="28"/>
          <w:szCs w:val="24"/>
        </w:rPr>
        <w:t xml:space="preserve">услуги местной, </w:t>
      </w:r>
      <w:r w:rsidRPr="00AD24DD">
        <w:rPr>
          <w:b/>
          <w:sz w:val="28"/>
          <w:szCs w:val="24"/>
        </w:rPr>
        <w:t>внутризоновой, междугородней, международной телефонной связи, прочих услуг связи</w:t>
      </w:r>
    </w:p>
    <w:p w:rsidR="00AD24DD" w:rsidRPr="00AD24DD" w:rsidRDefault="00AD24DD" w:rsidP="00AD24DD">
      <w:pPr>
        <w:jc w:val="center"/>
        <w:rPr>
          <w:b/>
          <w:sz w:val="28"/>
          <w:szCs w:val="24"/>
        </w:rPr>
      </w:pPr>
    </w:p>
    <w:tbl>
      <w:tblPr>
        <w:tblW w:w="1445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851"/>
        <w:gridCol w:w="850"/>
        <w:gridCol w:w="1701"/>
        <w:gridCol w:w="1559"/>
        <w:gridCol w:w="1985"/>
        <w:gridCol w:w="1701"/>
        <w:gridCol w:w="2268"/>
      </w:tblGrid>
      <w:tr w:rsidR="00AD24DD" w:rsidRPr="009007A3" w:rsidTr="009007A3">
        <w:trPr>
          <w:trHeight w:val="67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№</w:t>
            </w:r>
          </w:p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п</w:t>
            </w:r>
            <w:proofErr w:type="gramEnd"/>
            <w:r w:rsidRPr="009007A3">
              <w:rPr>
                <w:sz w:val="28"/>
                <w:szCs w:val="28"/>
              </w:rPr>
              <w:t>/п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 товара, работы, услуги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6946" w:type="dxa"/>
            <w:gridSpan w:val="4"/>
            <w:shd w:val="clear" w:color="auto" w:fill="auto"/>
            <w:noWrap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Значение характеристики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AD24DD" w:rsidRPr="009007A3" w:rsidRDefault="00AD24DD" w:rsidP="00AD24DD">
            <w:pPr>
              <w:ind w:left="-108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Предельные цены товаров, работ, услуг (тыс. </w:t>
            </w:r>
            <w:proofErr w:type="spellStart"/>
            <w:r w:rsidRPr="009007A3">
              <w:rPr>
                <w:sz w:val="28"/>
                <w:szCs w:val="28"/>
              </w:rPr>
              <w:t>руб</w:t>
            </w:r>
            <w:proofErr w:type="spellEnd"/>
            <w:r w:rsidRPr="009007A3">
              <w:rPr>
                <w:sz w:val="28"/>
                <w:szCs w:val="28"/>
              </w:rPr>
              <w:t>)</w:t>
            </w:r>
          </w:p>
        </w:tc>
      </w:tr>
      <w:tr w:rsidR="00AD24DD" w:rsidRPr="009007A3" w:rsidTr="009007A3">
        <w:trPr>
          <w:trHeight w:val="274"/>
        </w:trPr>
        <w:tc>
          <w:tcPr>
            <w:tcW w:w="709" w:type="dxa"/>
            <w:vMerge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Код по ОКЕИ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260" w:type="dxa"/>
            <w:gridSpan w:val="2"/>
            <w:shd w:val="clear" w:color="auto" w:fill="auto"/>
            <w:noWrap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«руководители»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</w:t>
            </w:r>
            <w:proofErr w:type="spellStart"/>
            <w:proofErr w:type="gramStart"/>
            <w:r w:rsidRPr="009007A3">
              <w:rPr>
                <w:sz w:val="28"/>
                <w:szCs w:val="28"/>
              </w:rPr>
              <w:t>специалис</w:t>
            </w:r>
            <w:proofErr w:type="spellEnd"/>
            <w:r w:rsid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</w:rPr>
              <w:t>ты</w:t>
            </w:r>
            <w:proofErr w:type="gramEnd"/>
            <w:r w:rsidRPr="009007A3"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«обслуживающий персонал»</w:t>
            </w:r>
          </w:p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9007A3">
        <w:trPr>
          <w:trHeight w:val="391"/>
        </w:trPr>
        <w:tc>
          <w:tcPr>
            <w:tcW w:w="709" w:type="dxa"/>
            <w:vMerge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Руководи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тель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Замести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тель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 xml:space="preserve"> руководителя, главный </w:t>
            </w:r>
            <w:r w:rsidRPr="009007A3">
              <w:rPr>
                <w:sz w:val="28"/>
                <w:szCs w:val="28"/>
              </w:rPr>
              <w:lastRenderedPageBreak/>
              <w:t>бухгалтер</w:t>
            </w: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9007A3">
        <w:trPr>
          <w:trHeight w:val="686"/>
        </w:trPr>
        <w:tc>
          <w:tcPr>
            <w:tcW w:w="709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Количество телефонных номеров для голосовой связи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из расчета не более 1 номера на 3 специалистов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определяется тарифами оператора </w:t>
            </w:r>
            <w:proofErr w:type="gramStart"/>
            <w:r w:rsidRPr="009007A3">
              <w:rPr>
                <w:sz w:val="28"/>
                <w:szCs w:val="28"/>
              </w:rPr>
              <w:t>связи</w:t>
            </w:r>
            <w:proofErr w:type="gramEnd"/>
            <w:r w:rsidRPr="009007A3">
              <w:rPr>
                <w:sz w:val="28"/>
                <w:szCs w:val="28"/>
              </w:rPr>
              <w:t xml:space="preserve"> в пределах установленных Правительством РФ тарифов</w:t>
            </w:r>
          </w:p>
        </w:tc>
      </w:tr>
      <w:tr w:rsidR="00AD24DD" w:rsidRPr="009007A3" w:rsidTr="009007A3">
        <w:trPr>
          <w:trHeight w:val="134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Количество телефонных номеров для приёма факсов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6946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не более 1 на учреждение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определяется тарифами оператора </w:t>
            </w:r>
            <w:proofErr w:type="gramStart"/>
            <w:r w:rsidRPr="009007A3">
              <w:rPr>
                <w:sz w:val="28"/>
                <w:szCs w:val="28"/>
              </w:rPr>
              <w:t>связи</w:t>
            </w:r>
            <w:proofErr w:type="gramEnd"/>
            <w:r w:rsidRPr="009007A3">
              <w:rPr>
                <w:sz w:val="28"/>
                <w:szCs w:val="28"/>
              </w:rPr>
              <w:t xml:space="preserve"> в пределах установленных Правительством РФ тарифов</w:t>
            </w:r>
          </w:p>
        </w:tc>
      </w:tr>
      <w:tr w:rsidR="00AD24DD" w:rsidRPr="009007A3" w:rsidTr="009007A3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Ежемесячная абонентская плата за 1 телефонный номер  с включенным базовым объемом местных телефонных соединений,  руб./мес.</w:t>
            </w:r>
          </w:p>
        </w:tc>
        <w:tc>
          <w:tcPr>
            <w:tcW w:w="1091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определяется тарифами оператора </w:t>
            </w:r>
            <w:proofErr w:type="gramStart"/>
            <w:r w:rsidRPr="009007A3">
              <w:rPr>
                <w:sz w:val="28"/>
                <w:szCs w:val="28"/>
              </w:rPr>
              <w:t>связи</w:t>
            </w:r>
            <w:proofErr w:type="gramEnd"/>
            <w:r w:rsidRPr="009007A3">
              <w:rPr>
                <w:sz w:val="28"/>
                <w:szCs w:val="28"/>
              </w:rPr>
              <w:t xml:space="preserve"> в пределах установленных Правительством РФ тарифов</w:t>
            </w:r>
          </w:p>
        </w:tc>
      </w:tr>
      <w:tr w:rsidR="00AD24DD" w:rsidRPr="009007A3" w:rsidTr="009007A3">
        <w:trPr>
          <w:trHeight w:val="1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Ежемесячная абонентская плата за 1 телефонный номер без базового объема местных телефонных </w:t>
            </w:r>
            <w:r w:rsidRPr="009007A3">
              <w:rPr>
                <w:sz w:val="28"/>
                <w:szCs w:val="28"/>
              </w:rPr>
              <w:lastRenderedPageBreak/>
              <w:t>соединений,  руб./мес.</w:t>
            </w:r>
          </w:p>
        </w:tc>
        <w:tc>
          <w:tcPr>
            <w:tcW w:w="1091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lastRenderedPageBreak/>
              <w:t xml:space="preserve">определяется тарифами оператора </w:t>
            </w:r>
            <w:proofErr w:type="gramStart"/>
            <w:r w:rsidRPr="009007A3">
              <w:rPr>
                <w:sz w:val="28"/>
                <w:szCs w:val="28"/>
              </w:rPr>
              <w:t>связи</w:t>
            </w:r>
            <w:proofErr w:type="gramEnd"/>
            <w:r w:rsidRPr="009007A3">
              <w:rPr>
                <w:sz w:val="28"/>
                <w:szCs w:val="28"/>
              </w:rPr>
              <w:t xml:space="preserve"> в пределах установленных Правительством РФ тарифов</w:t>
            </w:r>
          </w:p>
        </w:tc>
      </w:tr>
      <w:tr w:rsidR="00AD24DD" w:rsidRPr="009007A3" w:rsidTr="009007A3">
        <w:trPr>
          <w:trHeight w:val="1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Услуги внутризоновой и междугородней связи: стоимость 1 минуты телефонного соединения</w:t>
            </w:r>
          </w:p>
        </w:tc>
        <w:tc>
          <w:tcPr>
            <w:tcW w:w="1091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определяется тарифами оператора </w:t>
            </w:r>
            <w:proofErr w:type="gramStart"/>
            <w:r w:rsidRPr="009007A3">
              <w:rPr>
                <w:sz w:val="28"/>
                <w:szCs w:val="28"/>
              </w:rPr>
              <w:t>связи</w:t>
            </w:r>
            <w:proofErr w:type="gramEnd"/>
            <w:r w:rsidRPr="009007A3">
              <w:rPr>
                <w:sz w:val="28"/>
                <w:szCs w:val="28"/>
              </w:rPr>
              <w:t xml:space="preserve"> в пределах установленных Правительством РФ тарифов</w:t>
            </w:r>
          </w:p>
        </w:tc>
      </w:tr>
      <w:tr w:rsidR="00AD24DD" w:rsidRPr="009007A3" w:rsidTr="009007A3">
        <w:trPr>
          <w:trHeight w:val="1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Услуги местной телефонной связи: стоимость 1 минуты телефонного соединения</w:t>
            </w:r>
          </w:p>
        </w:tc>
        <w:tc>
          <w:tcPr>
            <w:tcW w:w="1091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определяется тарифами оператора </w:t>
            </w:r>
            <w:proofErr w:type="gramStart"/>
            <w:r w:rsidRPr="009007A3">
              <w:rPr>
                <w:sz w:val="28"/>
                <w:szCs w:val="28"/>
              </w:rPr>
              <w:t>связи</w:t>
            </w:r>
            <w:proofErr w:type="gramEnd"/>
            <w:r w:rsidRPr="009007A3">
              <w:rPr>
                <w:sz w:val="28"/>
                <w:szCs w:val="28"/>
              </w:rPr>
              <w:t xml:space="preserve"> в пределах установленных Правительством РФ тарифов</w:t>
            </w:r>
          </w:p>
        </w:tc>
      </w:tr>
      <w:tr w:rsidR="00AD24DD" w:rsidRPr="009007A3" w:rsidTr="009007A3">
        <w:trPr>
          <w:trHeight w:val="1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Услуги международной связи: стоимость 1 минуты телефонного соединения</w:t>
            </w:r>
          </w:p>
        </w:tc>
        <w:tc>
          <w:tcPr>
            <w:tcW w:w="1091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определяется тарифами оператора </w:t>
            </w:r>
            <w:proofErr w:type="gramStart"/>
            <w:r w:rsidRPr="009007A3">
              <w:rPr>
                <w:sz w:val="28"/>
                <w:szCs w:val="28"/>
              </w:rPr>
              <w:t>связи</w:t>
            </w:r>
            <w:proofErr w:type="gramEnd"/>
            <w:r w:rsidRPr="009007A3">
              <w:rPr>
                <w:sz w:val="28"/>
                <w:szCs w:val="28"/>
              </w:rPr>
              <w:t xml:space="preserve"> в пределах установленных Правительством РФ тарифов</w:t>
            </w:r>
          </w:p>
        </w:tc>
      </w:tr>
      <w:tr w:rsidR="00AD24DD" w:rsidRPr="009007A3" w:rsidTr="009007A3">
        <w:trPr>
          <w:trHeight w:val="15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Прочие услуги связи</w:t>
            </w:r>
          </w:p>
        </w:tc>
        <w:tc>
          <w:tcPr>
            <w:tcW w:w="10915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определяется тарифами оператора </w:t>
            </w:r>
            <w:proofErr w:type="gramStart"/>
            <w:r w:rsidRPr="009007A3">
              <w:rPr>
                <w:sz w:val="28"/>
                <w:szCs w:val="28"/>
              </w:rPr>
              <w:t>связи</w:t>
            </w:r>
            <w:proofErr w:type="gramEnd"/>
            <w:r w:rsidRPr="009007A3">
              <w:rPr>
                <w:sz w:val="28"/>
                <w:szCs w:val="28"/>
              </w:rPr>
              <w:t xml:space="preserve"> в пределах установленных Правительством РФ тарифов</w:t>
            </w:r>
          </w:p>
        </w:tc>
      </w:tr>
    </w:tbl>
    <w:p w:rsidR="00AD24DD" w:rsidRPr="00AD24DD" w:rsidRDefault="00AD24DD" w:rsidP="00AD24DD">
      <w:pPr>
        <w:jc w:val="both"/>
        <w:rPr>
          <w:b/>
          <w:sz w:val="24"/>
          <w:szCs w:val="24"/>
        </w:rPr>
      </w:pPr>
    </w:p>
    <w:p w:rsidR="00AD24DD" w:rsidRPr="00AD24DD" w:rsidRDefault="00AD24DD" w:rsidP="00AD24DD">
      <w:pPr>
        <w:ind w:firstLine="709"/>
        <w:jc w:val="both"/>
        <w:rPr>
          <w:sz w:val="28"/>
          <w:szCs w:val="24"/>
        </w:rPr>
      </w:pPr>
      <w:r w:rsidRPr="00AD24DD">
        <w:rPr>
          <w:sz w:val="28"/>
          <w:szCs w:val="24"/>
        </w:rPr>
        <w:t>1. Затраты на услуги связи определяются по фактическим затратам в отчетном финансовом году с учетом индекса-дефлятора.</w:t>
      </w:r>
    </w:p>
    <w:p w:rsidR="00AD24DD" w:rsidRPr="00AD24DD" w:rsidRDefault="00AD24DD" w:rsidP="00AD24DD">
      <w:pPr>
        <w:ind w:firstLine="709"/>
        <w:jc w:val="both"/>
        <w:rPr>
          <w:sz w:val="28"/>
          <w:szCs w:val="24"/>
        </w:rPr>
      </w:pPr>
      <w:r w:rsidRPr="00AD24DD">
        <w:rPr>
          <w:sz w:val="28"/>
          <w:szCs w:val="24"/>
        </w:rPr>
        <w:t xml:space="preserve">2. Объем расходов, рассчитанный с применением нормативных затрат на приобретение услуг связи, может быть изменен по решению Департамента образования, культуры и спорта Ненецкого автономного округа </w:t>
      </w:r>
      <w:r w:rsidR="00C10A93">
        <w:rPr>
          <w:sz w:val="28"/>
          <w:szCs w:val="24"/>
        </w:rPr>
        <w:br/>
      </w:r>
      <w:r w:rsidRPr="00AD24DD">
        <w:rPr>
          <w:sz w:val="28"/>
          <w:szCs w:val="24"/>
        </w:rPr>
        <w:t>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AD24DD" w:rsidRDefault="00AD24DD">
      <w:pPr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br w:type="page"/>
      </w:r>
    </w:p>
    <w:p w:rsidR="00AD24DD" w:rsidRPr="00AD24DD" w:rsidRDefault="00AD24DD" w:rsidP="0040613C">
      <w:pPr>
        <w:ind w:left="8505"/>
        <w:rPr>
          <w:sz w:val="28"/>
          <w:szCs w:val="24"/>
        </w:rPr>
      </w:pPr>
      <w:r w:rsidRPr="00AD24DD">
        <w:rPr>
          <w:sz w:val="28"/>
          <w:szCs w:val="24"/>
        </w:rPr>
        <w:lastRenderedPageBreak/>
        <w:t>Приложение № 3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AD24DD" w:rsidRPr="00AD24DD" w:rsidRDefault="002149BD" w:rsidP="002149BD">
      <w:pPr>
        <w:ind w:left="8505"/>
        <w:rPr>
          <w:b/>
          <w:sz w:val="24"/>
          <w:szCs w:val="24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AD24DD" w:rsidRPr="00AD24DD" w:rsidRDefault="00AD24DD" w:rsidP="00AD24DD">
      <w:pPr>
        <w:ind w:firstLine="709"/>
        <w:jc w:val="center"/>
        <w:rPr>
          <w:b/>
          <w:sz w:val="24"/>
          <w:szCs w:val="24"/>
        </w:rPr>
      </w:pP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  <w:r w:rsidRPr="00AD24DD">
        <w:rPr>
          <w:b/>
          <w:caps/>
          <w:sz w:val="28"/>
          <w:szCs w:val="24"/>
        </w:rPr>
        <w:t>Нормативы</w:t>
      </w: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sz w:val="28"/>
          <w:szCs w:val="24"/>
        </w:rPr>
      </w:pPr>
      <w:r w:rsidRPr="00AD24DD">
        <w:rPr>
          <w:b/>
          <w:sz w:val="28"/>
          <w:szCs w:val="24"/>
        </w:rPr>
        <w:t xml:space="preserve"> обеспечения функций государственных казенных учреждений подведомственных Департаменту образования, культуры и спорта Ненецкого автономного округа,  применяемые при расчете нормативных затрат на приобретение принтеров, многофункциональных устройств, копировальных аппаратов и иной оргтехники </w:t>
      </w: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sz w:val="28"/>
          <w:szCs w:val="24"/>
        </w:rPr>
      </w:pPr>
    </w:p>
    <w:tbl>
      <w:tblPr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283"/>
        <w:gridCol w:w="567"/>
        <w:gridCol w:w="851"/>
        <w:gridCol w:w="1701"/>
        <w:gridCol w:w="1842"/>
        <w:gridCol w:w="1701"/>
        <w:gridCol w:w="993"/>
        <w:gridCol w:w="141"/>
        <w:gridCol w:w="851"/>
      </w:tblGrid>
      <w:tr w:rsidR="00AD24DD" w:rsidRPr="009007A3" w:rsidTr="00C10A93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№ </w:t>
            </w:r>
            <w:proofErr w:type="gramStart"/>
            <w:r w:rsidRPr="009007A3">
              <w:rPr>
                <w:sz w:val="28"/>
                <w:szCs w:val="28"/>
              </w:rPr>
              <w:t>п</w:t>
            </w:r>
            <w:proofErr w:type="gramEnd"/>
            <w:r w:rsidRPr="009007A3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 товара, работы, услуги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52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Значение характеристики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Срок полезного использования (лет)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-108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Предельные цены товаров, работ, услуг (тыс. </w:t>
            </w:r>
            <w:proofErr w:type="spellStart"/>
            <w:r w:rsidRPr="009007A3">
              <w:rPr>
                <w:sz w:val="28"/>
                <w:szCs w:val="28"/>
              </w:rPr>
              <w:t>руб</w:t>
            </w:r>
            <w:proofErr w:type="spellEnd"/>
            <w:r w:rsidRPr="009007A3">
              <w:rPr>
                <w:sz w:val="28"/>
                <w:szCs w:val="28"/>
              </w:rPr>
              <w:t>)</w:t>
            </w:r>
          </w:p>
        </w:tc>
      </w:tr>
      <w:tr w:rsidR="00AD24DD" w:rsidRPr="009007A3" w:rsidTr="00C10A93">
        <w:trPr>
          <w:cantSplit/>
          <w:trHeight w:val="330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Код по ОКЕИ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5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«руководители»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</w:t>
            </w:r>
            <w:proofErr w:type="spellStart"/>
            <w:proofErr w:type="gramStart"/>
            <w:r w:rsidRPr="009007A3">
              <w:rPr>
                <w:sz w:val="28"/>
                <w:szCs w:val="28"/>
              </w:rPr>
              <w:t>специа</w:t>
            </w:r>
            <w:proofErr w:type="spellEnd"/>
            <w:r w:rsidR="00C10A9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</w:rPr>
              <w:t>листы</w:t>
            </w:r>
            <w:proofErr w:type="gramEnd"/>
            <w:r w:rsidRPr="009007A3">
              <w:rPr>
                <w:sz w:val="28"/>
                <w:szCs w:val="28"/>
              </w:rPr>
              <w:t>»</w:t>
            </w:r>
          </w:p>
        </w:tc>
        <w:tc>
          <w:tcPr>
            <w:tcW w:w="993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C10A93" w:rsidRPr="009007A3" w:rsidTr="00C10A93">
        <w:trPr>
          <w:cantSplit/>
          <w:trHeight w:val="1581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ind w:left="33"/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Руководи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тель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Замести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тель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 xml:space="preserve"> руководите</w:t>
            </w:r>
            <w:r w:rsid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</w:rPr>
              <w:t>ля, главный бухгалтер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0B7994">
        <w:trPr>
          <w:trHeight w:val="401"/>
        </w:trPr>
        <w:tc>
          <w:tcPr>
            <w:tcW w:w="144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007A3">
              <w:rPr>
                <w:b/>
                <w:color w:val="000000"/>
                <w:sz w:val="28"/>
                <w:szCs w:val="28"/>
              </w:rPr>
              <w:t>Печатающие устройства и копировальное оборудование</w:t>
            </w:r>
          </w:p>
        </w:tc>
      </w:tr>
      <w:tr w:rsidR="00AD24DD" w:rsidRPr="009007A3" w:rsidTr="00C10A93">
        <w:trPr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Принтер лазерный монохромный, А4, скорость печати – не менее 28 </w:t>
            </w:r>
            <w:proofErr w:type="spellStart"/>
            <w:proofErr w:type="gramStart"/>
            <w:r w:rsidRPr="009007A3">
              <w:rPr>
                <w:sz w:val="28"/>
                <w:szCs w:val="28"/>
              </w:rPr>
              <w:t>стр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 xml:space="preserve">/мин, нагрузка – не менее 10000 страниц в месяц, разрешение печати – не менее 600×600 </w:t>
            </w:r>
            <w:proofErr w:type="spellStart"/>
            <w:r w:rsidRPr="009007A3">
              <w:rPr>
                <w:sz w:val="28"/>
                <w:szCs w:val="28"/>
              </w:rPr>
              <w:t>dpi</w:t>
            </w:r>
            <w:proofErr w:type="spellEnd"/>
            <w:r w:rsidRPr="009007A3">
              <w:rPr>
                <w:sz w:val="28"/>
                <w:szCs w:val="28"/>
              </w:rPr>
              <w:t>,  порты подключения – USB, RJ-45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796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18,0</w:t>
            </w:r>
          </w:p>
        </w:tc>
      </w:tr>
      <w:tr w:rsidR="00AD24DD" w:rsidRPr="009007A3" w:rsidTr="00C10A93">
        <w:trPr>
          <w:trHeight w:val="9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МФУ Принтер/копир/сканер/факс), А4, тип печати – лазерная, монохромная, скорость печать – не менее 27 </w:t>
            </w:r>
            <w:proofErr w:type="spellStart"/>
            <w:proofErr w:type="gramStart"/>
            <w:r w:rsidRPr="009007A3">
              <w:rPr>
                <w:sz w:val="28"/>
                <w:szCs w:val="28"/>
              </w:rPr>
              <w:t>стр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>/мин, нагрузка – не менее 80000 страниц в месяц, разрешение печати не менее 600×600dpi, двусторонняя печать автоматическая, порты подключения – USB, RJ-45, тип сканера – цветной, планшетный.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796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шт.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1 на структурное подразделение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30,0</w:t>
            </w:r>
          </w:p>
        </w:tc>
      </w:tr>
      <w:tr w:rsidR="00AD24DD" w:rsidRPr="009007A3" w:rsidTr="000B7994">
        <w:trPr>
          <w:trHeight w:val="301"/>
        </w:trPr>
        <w:tc>
          <w:tcPr>
            <w:tcW w:w="144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b/>
                <w:sz w:val="28"/>
                <w:szCs w:val="28"/>
              </w:rPr>
            </w:pPr>
            <w:r w:rsidRPr="009007A3">
              <w:rPr>
                <w:b/>
                <w:sz w:val="28"/>
                <w:szCs w:val="28"/>
              </w:rPr>
              <w:t>Источники бесперебойного питания</w:t>
            </w:r>
          </w:p>
        </w:tc>
      </w:tr>
      <w:tr w:rsidR="00AD24DD" w:rsidRPr="009007A3" w:rsidTr="00C10A9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ИБП для АРМ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796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шт.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Не более 1-го на рабочее место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10,0</w:t>
            </w:r>
          </w:p>
        </w:tc>
      </w:tr>
    </w:tbl>
    <w:p w:rsidR="00AD24DD" w:rsidRPr="00AD24DD" w:rsidRDefault="00AD24DD" w:rsidP="00AD24DD">
      <w:pPr>
        <w:rPr>
          <w:sz w:val="28"/>
          <w:szCs w:val="28"/>
        </w:rPr>
      </w:pPr>
      <w:r w:rsidRPr="00AD24DD">
        <w:rPr>
          <w:sz w:val="28"/>
          <w:szCs w:val="28"/>
        </w:rPr>
        <w:tab/>
      </w:r>
    </w:p>
    <w:p w:rsidR="00AD24DD" w:rsidRPr="00AD24DD" w:rsidRDefault="00AD24DD" w:rsidP="00AD24DD">
      <w:pPr>
        <w:ind w:firstLine="708"/>
        <w:jc w:val="both"/>
        <w:rPr>
          <w:sz w:val="28"/>
          <w:szCs w:val="28"/>
        </w:rPr>
      </w:pPr>
      <w:r w:rsidRPr="00AD24DD">
        <w:rPr>
          <w:sz w:val="28"/>
          <w:szCs w:val="28"/>
        </w:rPr>
        <w:t>Департаментом образования, культуры и спорта Ненецкого автономного округа закупки</w:t>
      </w:r>
      <w:r w:rsidRPr="00AD24DD">
        <w:rPr>
          <w:sz w:val="24"/>
          <w:szCs w:val="24"/>
        </w:rPr>
        <w:t xml:space="preserve"> </w:t>
      </w:r>
      <w:r w:rsidRPr="00AD24DD">
        <w:rPr>
          <w:sz w:val="28"/>
          <w:szCs w:val="28"/>
        </w:rPr>
        <w:t>принтеров, многофункциональных устройств, копировальных аппаратов и иной оргтехники не предусмотрены</w:t>
      </w:r>
    </w:p>
    <w:p w:rsidR="00AD24DD" w:rsidRPr="00AD24DD" w:rsidRDefault="00AD24DD" w:rsidP="00AD24DD">
      <w:pPr>
        <w:ind w:firstLine="708"/>
        <w:jc w:val="both"/>
        <w:rPr>
          <w:sz w:val="28"/>
          <w:szCs w:val="24"/>
        </w:rPr>
      </w:pPr>
      <w:r w:rsidRPr="00AD24DD">
        <w:rPr>
          <w:sz w:val="28"/>
          <w:szCs w:val="24"/>
        </w:rPr>
        <w:t>В случае служебной необходимости государственные казенные учреждения Ненецкого автономного округа</w:t>
      </w:r>
      <w:r w:rsidR="006E0448">
        <w:rPr>
          <w:sz w:val="28"/>
          <w:szCs w:val="24"/>
        </w:rPr>
        <w:t>, подведомственные Департаменту,</w:t>
      </w:r>
      <w:r w:rsidRPr="00AD24DD">
        <w:rPr>
          <w:sz w:val="28"/>
          <w:szCs w:val="24"/>
        </w:rPr>
        <w:t xml:space="preserve"> вправе закупать товары, не указанные в настоящем Приложении. При этом</w:t>
      </w:r>
      <w:proofErr w:type="gramStart"/>
      <w:r w:rsidRPr="00AD24DD">
        <w:rPr>
          <w:sz w:val="28"/>
          <w:szCs w:val="24"/>
        </w:rPr>
        <w:t>,</w:t>
      </w:r>
      <w:proofErr w:type="gramEnd"/>
      <w:r w:rsidRPr="00AD24DD">
        <w:rPr>
          <w:sz w:val="28"/>
          <w:szCs w:val="24"/>
        </w:rPr>
        <w:t xml:space="preserve"> такая закупка осуществляется в пределах доведенных лимитов бюджетных обязательств на обеспечение функций, рассчитанных с применением нормативных затрат.</w:t>
      </w:r>
    </w:p>
    <w:p w:rsidR="00AD24DD" w:rsidRDefault="00AD24DD">
      <w:pPr>
        <w:rPr>
          <w:snapToGrid w:val="0"/>
          <w:sz w:val="28"/>
          <w:szCs w:val="26"/>
        </w:rPr>
      </w:pPr>
    </w:p>
    <w:p w:rsidR="000B7994" w:rsidRDefault="000B7994">
      <w:pPr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AD24DD" w:rsidRPr="00AD24DD" w:rsidRDefault="00AD24DD" w:rsidP="0040613C">
      <w:pPr>
        <w:ind w:left="8505"/>
        <w:rPr>
          <w:sz w:val="28"/>
          <w:szCs w:val="24"/>
        </w:rPr>
      </w:pPr>
      <w:r w:rsidRPr="00AD24DD">
        <w:rPr>
          <w:sz w:val="28"/>
          <w:szCs w:val="24"/>
        </w:rPr>
        <w:lastRenderedPageBreak/>
        <w:t>Приложение № 4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AD24DD" w:rsidRPr="00AD24DD" w:rsidRDefault="002149BD" w:rsidP="002149BD">
      <w:pPr>
        <w:overflowPunct w:val="0"/>
        <w:ind w:left="8505"/>
        <w:textAlignment w:val="baseline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AD24DD" w:rsidRPr="00AD24DD" w:rsidRDefault="00AD24DD" w:rsidP="00AD24DD">
      <w:pPr>
        <w:overflowPunct w:val="0"/>
        <w:ind w:left="9498"/>
        <w:textAlignment w:val="baseline"/>
        <w:rPr>
          <w:sz w:val="28"/>
          <w:szCs w:val="24"/>
          <w:lang w:eastAsia="en-US"/>
        </w:rPr>
      </w:pPr>
    </w:p>
    <w:p w:rsidR="009007A3" w:rsidRDefault="009007A3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  <w:r w:rsidRPr="00AD24DD">
        <w:rPr>
          <w:b/>
          <w:caps/>
          <w:sz w:val="28"/>
          <w:szCs w:val="24"/>
        </w:rPr>
        <w:t>Нормативы</w:t>
      </w:r>
    </w:p>
    <w:p w:rsidR="00AD24DD" w:rsidRPr="00AD24DD" w:rsidRDefault="00AD24DD" w:rsidP="00AD24DD">
      <w:pPr>
        <w:widowControl w:val="0"/>
        <w:suppressAutoHyphens/>
        <w:jc w:val="center"/>
        <w:rPr>
          <w:rFonts w:eastAsia="Calibri"/>
          <w:b/>
          <w:sz w:val="28"/>
          <w:szCs w:val="24"/>
          <w:lang w:eastAsia="en-US"/>
        </w:rPr>
      </w:pPr>
      <w:r w:rsidRPr="00AD24DD">
        <w:rPr>
          <w:b/>
          <w:sz w:val="28"/>
          <w:szCs w:val="24"/>
        </w:rPr>
        <w:t xml:space="preserve"> обеспечения функций </w:t>
      </w:r>
      <w:r w:rsidRPr="00AD24DD">
        <w:rPr>
          <w:rFonts w:eastAsia="Calibri"/>
          <w:b/>
          <w:sz w:val="28"/>
          <w:szCs w:val="24"/>
          <w:lang w:eastAsia="en-US"/>
        </w:rPr>
        <w:t>государственных казенных учреждений, подведомственных</w:t>
      </w:r>
    </w:p>
    <w:p w:rsidR="00AD24DD" w:rsidRPr="00AD24DD" w:rsidRDefault="00AD24DD" w:rsidP="00AD24DD">
      <w:pPr>
        <w:widowControl w:val="0"/>
        <w:suppressAutoHyphens/>
        <w:jc w:val="center"/>
        <w:rPr>
          <w:b/>
          <w:sz w:val="28"/>
          <w:szCs w:val="24"/>
        </w:rPr>
      </w:pPr>
      <w:r w:rsidRPr="00AD24DD">
        <w:rPr>
          <w:rFonts w:eastAsia="Calibri"/>
          <w:b/>
          <w:sz w:val="28"/>
          <w:szCs w:val="24"/>
          <w:lang w:eastAsia="en-US"/>
        </w:rPr>
        <w:t>Департаменту образования, культуры и спорта Ненецкого автономного округа</w:t>
      </w:r>
      <w:r w:rsidRPr="00AD24DD">
        <w:rPr>
          <w:b/>
          <w:sz w:val="28"/>
          <w:szCs w:val="24"/>
        </w:rPr>
        <w:t>,</w:t>
      </w:r>
    </w:p>
    <w:p w:rsidR="00AD24DD" w:rsidRPr="00AD24DD" w:rsidRDefault="00AD24DD" w:rsidP="00AD24DD">
      <w:pPr>
        <w:widowControl w:val="0"/>
        <w:suppressAutoHyphens/>
        <w:jc w:val="center"/>
        <w:rPr>
          <w:b/>
          <w:sz w:val="28"/>
          <w:szCs w:val="24"/>
        </w:rPr>
      </w:pPr>
      <w:proofErr w:type="gramStart"/>
      <w:r w:rsidRPr="00AD24DD">
        <w:rPr>
          <w:b/>
          <w:sz w:val="28"/>
          <w:szCs w:val="24"/>
        </w:rPr>
        <w:t>применяемые</w:t>
      </w:r>
      <w:proofErr w:type="gramEnd"/>
      <w:r w:rsidRPr="00AD24DD">
        <w:rPr>
          <w:b/>
          <w:sz w:val="28"/>
          <w:szCs w:val="24"/>
        </w:rPr>
        <w:t xml:space="preserve"> при расчете нормативных затрат на приобретение персональных компьютеров</w:t>
      </w:r>
    </w:p>
    <w:p w:rsidR="00AD24DD" w:rsidRPr="00AD24DD" w:rsidRDefault="00AD24DD" w:rsidP="00AD24DD">
      <w:pPr>
        <w:widowControl w:val="0"/>
        <w:suppressAutoHyphens/>
        <w:jc w:val="center"/>
        <w:rPr>
          <w:b/>
          <w:sz w:val="28"/>
          <w:szCs w:val="24"/>
        </w:rPr>
      </w:pPr>
    </w:p>
    <w:tbl>
      <w:tblPr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851"/>
        <w:gridCol w:w="850"/>
        <w:gridCol w:w="1701"/>
        <w:gridCol w:w="1559"/>
        <w:gridCol w:w="1985"/>
        <w:gridCol w:w="1701"/>
        <w:gridCol w:w="1134"/>
        <w:gridCol w:w="1134"/>
      </w:tblGrid>
      <w:tr w:rsidR="00AD24DD" w:rsidRPr="009007A3" w:rsidTr="009007A3">
        <w:trPr>
          <w:trHeight w:val="67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№</w:t>
            </w:r>
          </w:p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п</w:t>
            </w:r>
            <w:proofErr w:type="gramEnd"/>
            <w:r w:rsidRPr="009007A3">
              <w:rPr>
                <w:sz w:val="28"/>
                <w:szCs w:val="28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 товара, работы, услуги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69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Значение характеристики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Срок полезного </w:t>
            </w:r>
            <w:proofErr w:type="spellStart"/>
            <w:proofErr w:type="gramStart"/>
            <w:r w:rsidRPr="009007A3">
              <w:rPr>
                <w:sz w:val="28"/>
                <w:szCs w:val="28"/>
              </w:rPr>
              <w:t>использова</w:t>
            </w:r>
            <w:r w:rsid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 xml:space="preserve"> (лет)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ind w:left="-108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Предельные цены товаров, работ, услуг (тыс. </w:t>
            </w:r>
            <w:proofErr w:type="spellStart"/>
            <w:r w:rsidRPr="009007A3">
              <w:rPr>
                <w:sz w:val="28"/>
                <w:szCs w:val="28"/>
              </w:rPr>
              <w:t>руб</w:t>
            </w:r>
            <w:proofErr w:type="spellEnd"/>
            <w:r w:rsidRPr="009007A3">
              <w:rPr>
                <w:sz w:val="28"/>
                <w:szCs w:val="28"/>
              </w:rPr>
              <w:t>)</w:t>
            </w:r>
          </w:p>
        </w:tc>
      </w:tr>
      <w:tr w:rsidR="00AD24DD" w:rsidRPr="009007A3" w:rsidTr="009007A3">
        <w:trPr>
          <w:trHeight w:val="274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Код по ОКЕИ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«руководители»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</w:t>
            </w:r>
            <w:proofErr w:type="spellStart"/>
            <w:proofErr w:type="gramStart"/>
            <w:r w:rsidRPr="009007A3">
              <w:rPr>
                <w:sz w:val="28"/>
                <w:szCs w:val="28"/>
              </w:rPr>
              <w:t>специалис</w:t>
            </w:r>
            <w:proofErr w:type="spellEnd"/>
            <w:r w:rsid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</w:rPr>
              <w:t>ты</w:t>
            </w:r>
            <w:proofErr w:type="gramEnd"/>
            <w:r w:rsidRPr="009007A3"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</w:t>
            </w:r>
            <w:proofErr w:type="gramStart"/>
            <w:r w:rsidRPr="009007A3">
              <w:rPr>
                <w:sz w:val="28"/>
                <w:szCs w:val="28"/>
              </w:rPr>
              <w:t>обслужи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вающий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 xml:space="preserve"> персонал»</w:t>
            </w:r>
          </w:p>
          <w:p w:rsidR="00AD24DD" w:rsidRPr="009007A3" w:rsidRDefault="00AD24DD" w:rsidP="00AD24DD">
            <w:pPr>
              <w:rPr>
                <w:sz w:val="28"/>
                <w:szCs w:val="28"/>
              </w:rPr>
            </w:pPr>
          </w:p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9007A3">
        <w:trPr>
          <w:trHeight w:val="391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007A3" w:rsidRPr="009007A3" w:rsidRDefault="00AD24DD" w:rsidP="009007A3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9007A3">
              <w:rPr>
                <w:sz w:val="28"/>
                <w:szCs w:val="28"/>
              </w:rPr>
              <w:t>руководи</w:t>
            </w:r>
            <w:r w:rsid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</w:rPr>
              <w:t>теля</w:t>
            </w:r>
            <w:proofErr w:type="gramEnd"/>
            <w:r w:rsidRPr="009007A3">
              <w:rPr>
                <w:sz w:val="28"/>
                <w:szCs w:val="28"/>
              </w:rPr>
              <w:t>, главный бухгалтер</w:t>
            </w:r>
            <w:r w:rsidR="009007A3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9007A3">
        <w:trPr>
          <w:trHeight w:val="53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Моноблок  / Персональный компьютер (монитор, системный блок/</w:t>
            </w:r>
            <w:proofErr w:type="spellStart"/>
            <w:r w:rsidRPr="009007A3">
              <w:rPr>
                <w:color w:val="000000"/>
                <w:sz w:val="28"/>
                <w:szCs w:val="28"/>
              </w:rPr>
              <w:t>неттоп</w:t>
            </w:r>
            <w:proofErr w:type="spellEnd"/>
            <w:r w:rsidRPr="009007A3">
              <w:rPr>
                <w:color w:val="000000"/>
                <w:sz w:val="28"/>
                <w:szCs w:val="28"/>
              </w:rPr>
              <w:t>, клавиатура, мышь)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AD24DD" w:rsidRPr="009007A3" w:rsidTr="009007A3">
        <w:trPr>
          <w:trHeight w:val="46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007A3" w:rsidRDefault="00AD24DD" w:rsidP="00AD24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796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55,0</w:t>
            </w:r>
          </w:p>
        </w:tc>
      </w:tr>
    </w:tbl>
    <w:p w:rsidR="009007A3" w:rsidRDefault="009007A3" w:rsidP="00AD24DD">
      <w:pPr>
        <w:ind w:firstLine="708"/>
        <w:jc w:val="both"/>
        <w:rPr>
          <w:sz w:val="28"/>
          <w:szCs w:val="24"/>
        </w:rPr>
      </w:pPr>
    </w:p>
    <w:p w:rsidR="00AD24DD" w:rsidRPr="00AD24DD" w:rsidRDefault="00AD24DD" w:rsidP="00AD24DD">
      <w:pPr>
        <w:ind w:firstLine="708"/>
        <w:jc w:val="both"/>
        <w:rPr>
          <w:sz w:val="28"/>
          <w:szCs w:val="24"/>
        </w:rPr>
      </w:pPr>
      <w:r w:rsidRPr="00AD24DD">
        <w:rPr>
          <w:sz w:val="28"/>
          <w:szCs w:val="24"/>
        </w:rPr>
        <w:t>Департаментом образования, культуры и спорта Ненецкого автономного округа закупка персональных компьютеров не осуществляется.</w:t>
      </w:r>
    </w:p>
    <w:p w:rsidR="009007A3" w:rsidRDefault="009007A3">
      <w:pPr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AD24DD" w:rsidRPr="00AD24DD" w:rsidRDefault="00AD24DD" w:rsidP="0040613C">
      <w:pPr>
        <w:ind w:left="8505"/>
        <w:rPr>
          <w:sz w:val="28"/>
          <w:szCs w:val="24"/>
        </w:rPr>
      </w:pPr>
      <w:r w:rsidRPr="00AD24DD">
        <w:rPr>
          <w:sz w:val="28"/>
          <w:szCs w:val="24"/>
        </w:rPr>
        <w:lastRenderedPageBreak/>
        <w:t>Приложение № 5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AD24DD" w:rsidRPr="00AD24DD" w:rsidRDefault="002149BD" w:rsidP="002149BD">
      <w:pPr>
        <w:ind w:left="8505"/>
        <w:rPr>
          <w:b/>
          <w:sz w:val="24"/>
          <w:szCs w:val="24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AD24DD" w:rsidRDefault="00AD24DD" w:rsidP="00AD24DD">
      <w:pPr>
        <w:ind w:firstLine="709"/>
        <w:jc w:val="center"/>
        <w:rPr>
          <w:b/>
          <w:sz w:val="24"/>
          <w:szCs w:val="24"/>
        </w:rPr>
      </w:pPr>
    </w:p>
    <w:p w:rsidR="006E0448" w:rsidRPr="00AD24DD" w:rsidRDefault="006E0448" w:rsidP="00AD24DD">
      <w:pPr>
        <w:ind w:firstLine="709"/>
        <w:jc w:val="center"/>
        <w:rPr>
          <w:b/>
          <w:sz w:val="24"/>
          <w:szCs w:val="24"/>
        </w:rPr>
      </w:pP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  <w:r w:rsidRPr="00AD24DD">
        <w:rPr>
          <w:b/>
          <w:caps/>
          <w:sz w:val="28"/>
          <w:szCs w:val="24"/>
        </w:rPr>
        <w:t>Нормативы</w:t>
      </w:r>
    </w:p>
    <w:p w:rsidR="00AD24DD" w:rsidRDefault="00AD24DD" w:rsidP="00AD24DD">
      <w:pPr>
        <w:overflowPunct w:val="0"/>
        <w:jc w:val="center"/>
        <w:textAlignment w:val="baseline"/>
        <w:rPr>
          <w:b/>
          <w:sz w:val="28"/>
          <w:szCs w:val="24"/>
        </w:rPr>
      </w:pPr>
      <w:r w:rsidRPr="00AD24DD">
        <w:rPr>
          <w:b/>
          <w:sz w:val="28"/>
          <w:szCs w:val="24"/>
        </w:rPr>
        <w:t xml:space="preserve"> обеспечения функций государственных казенных учреждений, подведомственных Департаменту образования, культуры и спорта Ненецкого автономного округа, применяемые при расчете нормативных затрат на приобретение планшетных компьютеров, ноутбуков</w:t>
      </w:r>
    </w:p>
    <w:p w:rsidR="009007A3" w:rsidRPr="00AD24DD" w:rsidRDefault="009007A3" w:rsidP="00AD24DD">
      <w:pPr>
        <w:overflowPunct w:val="0"/>
        <w:jc w:val="center"/>
        <w:textAlignment w:val="baseline"/>
        <w:rPr>
          <w:b/>
          <w:sz w:val="28"/>
          <w:szCs w:val="24"/>
        </w:rPr>
      </w:pPr>
    </w:p>
    <w:tbl>
      <w:tblPr>
        <w:tblW w:w="1445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850"/>
        <w:gridCol w:w="851"/>
        <w:gridCol w:w="1559"/>
        <w:gridCol w:w="1984"/>
        <w:gridCol w:w="1560"/>
        <w:gridCol w:w="1559"/>
        <w:gridCol w:w="1417"/>
        <w:gridCol w:w="1418"/>
      </w:tblGrid>
      <w:tr w:rsidR="00AD24DD" w:rsidRPr="009007A3" w:rsidTr="000B7994">
        <w:trPr>
          <w:cantSplit/>
          <w:trHeight w:val="67"/>
        </w:trPr>
        <w:tc>
          <w:tcPr>
            <w:tcW w:w="709" w:type="dxa"/>
            <w:vMerge w:val="restart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№</w:t>
            </w:r>
          </w:p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п</w:t>
            </w:r>
            <w:proofErr w:type="gramEnd"/>
            <w:r w:rsidRPr="009007A3">
              <w:rPr>
                <w:sz w:val="28"/>
                <w:szCs w:val="28"/>
              </w:rPr>
              <w:t>/п</w:t>
            </w:r>
          </w:p>
        </w:tc>
        <w:tc>
          <w:tcPr>
            <w:tcW w:w="2552" w:type="dxa"/>
            <w:vMerge w:val="restart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 товара, работы, услуги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6662" w:type="dxa"/>
            <w:gridSpan w:val="4"/>
            <w:shd w:val="clear" w:color="auto" w:fill="auto"/>
            <w:noWrap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Значение характеристики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Срок </w:t>
            </w:r>
            <w:proofErr w:type="gramStart"/>
            <w:r w:rsidRPr="009007A3">
              <w:rPr>
                <w:sz w:val="28"/>
                <w:szCs w:val="28"/>
              </w:rPr>
              <w:t>полезно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го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 xml:space="preserve"> </w:t>
            </w:r>
            <w:proofErr w:type="spellStart"/>
            <w:r w:rsidRPr="009007A3">
              <w:rPr>
                <w:sz w:val="28"/>
                <w:szCs w:val="28"/>
              </w:rPr>
              <w:t>исполь</w:t>
            </w:r>
            <w:r w:rsid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</w:rPr>
              <w:t>зования</w:t>
            </w:r>
            <w:proofErr w:type="spellEnd"/>
            <w:r w:rsidRPr="009007A3">
              <w:rPr>
                <w:sz w:val="28"/>
                <w:szCs w:val="28"/>
              </w:rPr>
              <w:t xml:space="preserve"> (лет)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D24DD" w:rsidRPr="009007A3" w:rsidRDefault="00AD24DD" w:rsidP="00AD24DD">
            <w:pPr>
              <w:ind w:left="-108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Предельные цены товаров, работ, услуг (тыс. </w:t>
            </w:r>
            <w:proofErr w:type="spellStart"/>
            <w:r w:rsidRPr="009007A3">
              <w:rPr>
                <w:sz w:val="28"/>
                <w:szCs w:val="28"/>
              </w:rPr>
              <w:t>руб</w:t>
            </w:r>
            <w:proofErr w:type="spellEnd"/>
            <w:r w:rsidRPr="009007A3">
              <w:rPr>
                <w:sz w:val="28"/>
                <w:szCs w:val="28"/>
              </w:rPr>
              <w:t>)</w:t>
            </w:r>
          </w:p>
        </w:tc>
      </w:tr>
      <w:tr w:rsidR="00AD24DD" w:rsidRPr="009007A3" w:rsidTr="000B7994">
        <w:trPr>
          <w:cantSplit/>
          <w:trHeight w:val="274"/>
        </w:trPr>
        <w:tc>
          <w:tcPr>
            <w:tcW w:w="709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Код по ОКЕИ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543" w:type="dxa"/>
            <w:gridSpan w:val="2"/>
            <w:shd w:val="clear" w:color="auto" w:fill="auto"/>
            <w:noWrap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«руководители»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</w:t>
            </w:r>
            <w:proofErr w:type="spellStart"/>
            <w:proofErr w:type="gramStart"/>
            <w:r w:rsidRPr="009007A3">
              <w:rPr>
                <w:sz w:val="28"/>
                <w:szCs w:val="28"/>
              </w:rPr>
              <w:t>специа</w:t>
            </w:r>
            <w:proofErr w:type="spellEnd"/>
            <w:r w:rsid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</w:rPr>
              <w:t>листы</w:t>
            </w:r>
            <w:proofErr w:type="gramEnd"/>
            <w:r w:rsidRPr="009007A3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Должно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сти</w:t>
            </w:r>
            <w:proofErr w:type="spellEnd"/>
            <w:proofErr w:type="gramEnd"/>
            <w:r w:rsidRPr="009007A3">
              <w:rPr>
                <w:sz w:val="28"/>
                <w:szCs w:val="28"/>
              </w:rPr>
              <w:t xml:space="preserve"> категории «обслужи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вающий</w:t>
            </w:r>
            <w:proofErr w:type="spellEnd"/>
            <w:r w:rsidRPr="009007A3">
              <w:rPr>
                <w:sz w:val="28"/>
                <w:szCs w:val="28"/>
              </w:rPr>
              <w:t xml:space="preserve"> персонал»</w:t>
            </w:r>
          </w:p>
          <w:p w:rsidR="00AD24DD" w:rsidRPr="009007A3" w:rsidRDefault="00AD24DD" w:rsidP="006E0448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6E0448">
        <w:trPr>
          <w:cantSplit/>
          <w:trHeight w:val="1597"/>
        </w:trPr>
        <w:tc>
          <w:tcPr>
            <w:tcW w:w="709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proofErr w:type="gramStart"/>
            <w:r w:rsidRPr="009007A3">
              <w:rPr>
                <w:sz w:val="28"/>
                <w:szCs w:val="28"/>
              </w:rPr>
              <w:t>Руководи</w:t>
            </w:r>
            <w:r w:rsidR="009007A3">
              <w:rPr>
                <w:sz w:val="28"/>
                <w:szCs w:val="28"/>
              </w:rPr>
              <w:t>-</w:t>
            </w:r>
            <w:proofErr w:type="spellStart"/>
            <w:r w:rsidRPr="009007A3">
              <w:rPr>
                <w:sz w:val="28"/>
                <w:szCs w:val="28"/>
              </w:rPr>
              <w:t>тель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Заместитель руководителя, главный бухгалтер</w:t>
            </w:r>
          </w:p>
        </w:tc>
        <w:tc>
          <w:tcPr>
            <w:tcW w:w="1560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0B7994">
        <w:trPr>
          <w:cantSplit/>
          <w:trHeight w:val="686"/>
        </w:trPr>
        <w:tc>
          <w:tcPr>
            <w:tcW w:w="709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Ноутбук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AD24DD" w:rsidRPr="009007A3" w:rsidTr="000B7994">
        <w:trPr>
          <w:cantSplit/>
          <w:trHeight w:val="318"/>
        </w:trPr>
        <w:tc>
          <w:tcPr>
            <w:tcW w:w="709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Нетбук, Планшетный компьютер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</w:tr>
    </w:tbl>
    <w:p w:rsidR="009007A3" w:rsidRDefault="009007A3" w:rsidP="00AD24DD">
      <w:pPr>
        <w:ind w:firstLine="708"/>
        <w:jc w:val="both"/>
        <w:rPr>
          <w:sz w:val="28"/>
          <w:szCs w:val="24"/>
        </w:rPr>
      </w:pPr>
    </w:p>
    <w:p w:rsidR="00AD24DD" w:rsidRPr="00AD24DD" w:rsidRDefault="00AD24DD" w:rsidP="00AD24DD">
      <w:pPr>
        <w:ind w:firstLine="708"/>
        <w:jc w:val="both"/>
        <w:rPr>
          <w:sz w:val="28"/>
          <w:szCs w:val="24"/>
        </w:rPr>
      </w:pPr>
      <w:r w:rsidRPr="00AD24DD">
        <w:rPr>
          <w:sz w:val="28"/>
          <w:szCs w:val="24"/>
        </w:rPr>
        <w:t>Департаментом образования, культуры и спорта Ненецкого автономного округа закупка ноутбуков и планшетных компьютеров не осуществляется</w:t>
      </w:r>
    </w:p>
    <w:p w:rsidR="009007A3" w:rsidRDefault="009007A3">
      <w:pPr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AD24DD" w:rsidRPr="00AD24DD" w:rsidRDefault="00AD24DD" w:rsidP="0040613C">
      <w:pPr>
        <w:ind w:left="8505"/>
        <w:rPr>
          <w:sz w:val="28"/>
          <w:szCs w:val="24"/>
        </w:rPr>
      </w:pPr>
      <w:r w:rsidRPr="00AD24DD">
        <w:rPr>
          <w:sz w:val="28"/>
          <w:szCs w:val="24"/>
        </w:rPr>
        <w:lastRenderedPageBreak/>
        <w:t>Приложение № 6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AD24DD" w:rsidRPr="00AD24D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AD24DD" w:rsidRPr="00AD24DD" w:rsidRDefault="00AD24DD" w:rsidP="00AD24DD">
      <w:pPr>
        <w:ind w:left="9498" w:right="678"/>
        <w:rPr>
          <w:sz w:val="28"/>
          <w:szCs w:val="24"/>
          <w:lang w:eastAsia="en-US"/>
        </w:rPr>
      </w:pPr>
    </w:p>
    <w:p w:rsidR="009007A3" w:rsidRDefault="009007A3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  <w:r w:rsidRPr="00AD24DD">
        <w:rPr>
          <w:b/>
          <w:caps/>
          <w:sz w:val="28"/>
          <w:szCs w:val="24"/>
        </w:rPr>
        <w:t>Нормативы</w:t>
      </w:r>
    </w:p>
    <w:p w:rsidR="00AD24DD" w:rsidRPr="00AD24DD" w:rsidRDefault="00AD24DD" w:rsidP="00AD24DD">
      <w:pPr>
        <w:widowControl w:val="0"/>
        <w:suppressAutoHyphens/>
        <w:jc w:val="center"/>
        <w:rPr>
          <w:rFonts w:eastAsia="Calibri"/>
          <w:b/>
          <w:sz w:val="28"/>
          <w:szCs w:val="24"/>
          <w:lang w:eastAsia="en-US"/>
        </w:rPr>
      </w:pPr>
      <w:r w:rsidRPr="00AD24DD">
        <w:rPr>
          <w:b/>
          <w:sz w:val="28"/>
          <w:szCs w:val="24"/>
        </w:rPr>
        <w:t xml:space="preserve">обеспечения функций </w:t>
      </w:r>
      <w:r w:rsidRPr="00AD24DD">
        <w:rPr>
          <w:rFonts w:eastAsia="Calibri"/>
          <w:b/>
          <w:sz w:val="28"/>
          <w:szCs w:val="24"/>
          <w:lang w:eastAsia="en-US"/>
        </w:rPr>
        <w:t>государственных казенных учреждений, подведомственных</w:t>
      </w:r>
    </w:p>
    <w:p w:rsidR="00AD24DD" w:rsidRPr="00AD24DD" w:rsidRDefault="00AD24DD" w:rsidP="00AD24DD">
      <w:pPr>
        <w:widowControl w:val="0"/>
        <w:suppressAutoHyphens/>
        <w:jc w:val="center"/>
        <w:rPr>
          <w:b/>
          <w:sz w:val="28"/>
          <w:szCs w:val="24"/>
        </w:rPr>
      </w:pPr>
      <w:r w:rsidRPr="00AD24DD">
        <w:rPr>
          <w:rFonts w:eastAsia="Calibri"/>
          <w:b/>
          <w:sz w:val="28"/>
          <w:szCs w:val="24"/>
          <w:lang w:eastAsia="en-US"/>
        </w:rPr>
        <w:t>Департаменту образования, культуры и спорта Ненецкого автономного округа</w:t>
      </w:r>
      <w:r w:rsidRPr="00AD24DD">
        <w:rPr>
          <w:b/>
          <w:sz w:val="28"/>
          <w:szCs w:val="24"/>
        </w:rPr>
        <w:t>,</w:t>
      </w:r>
    </w:p>
    <w:p w:rsidR="00AD24DD" w:rsidRPr="00AD24DD" w:rsidRDefault="00AD24DD" w:rsidP="00AD24DD">
      <w:pPr>
        <w:widowControl w:val="0"/>
        <w:suppressAutoHyphens/>
        <w:jc w:val="center"/>
        <w:rPr>
          <w:b/>
          <w:sz w:val="28"/>
          <w:szCs w:val="24"/>
        </w:rPr>
      </w:pPr>
      <w:r w:rsidRPr="00AD24DD">
        <w:rPr>
          <w:b/>
          <w:sz w:val="28"/>
          <w:szCs w:val="24"/>
        </w:rPr>
        <w:t>применяемые при расчете нормативных затрат на приобретение носителей информации</w:t>
      </w:r>
    </w:p>
    <w:p w:rsidR="00AD24DD" w:rsidRPr="00AD24DD" w:rsidRDefault="00AD24DD" w:rsidP="00AD24DD">
      <w:pPr>
        <w:jc w:val="right"/>
        <w:rPr>
          <w:sz w:val="28"/>
          <w:szCs w:val="28"/>
        </w:rPr>
      </w:pPr>
    </w:p>
    <w:tbl>
      <w:tblPr>
        <w:tblW w:w="14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124"/>
        <w:gridCol w:w="781"/>
        <w:gridCol w:w="781"/>
        <w:gridCol w:w="2976"/>
        <w:gridCol w:w="2410"/>
        <w:gridCol w:w="1276"/>
        <w:gridCol w:w="1559"/>
        <w:gridCol w:w="851"/>
        <w:gridCol w:w="991"/>
      </w:tblGrid>
      <w:tr w:rsidR="00AD24DD" w:rsidRPr="009007A3" w:rsidTr="009007A3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№ </w:t>
            </w:r>
            <w:proofErr w:type="gramStart"/>
            <w:r w:rsidRPr="009007A3">
              <w:rPr>
                <w:sz w:val="28"/>
                <w:szCs w:val="28"/>
              </w:rPr>
              <w:t>п</w:t>
            </w:r>
            <w:proofErr w:type="gramEnd"/>
            <w:r w:rsidRPr="009007A3">
              <w:rPr>
                <w:sz w:val="28"/>
                <w:szCs w:val="28"/>
              </w:rPr>
              <w:t>/п</w:t>
            </w:r>
          </w:p>
        </w:tc>
        <w:tc>
          <w:tcPr>
            <w:tcW w:w="21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 товара, работы, услуги</w:t>
            </w:r>
          </w:p>
        </w:tc>
        <w:tc>
          <w:tcPr>
            <w:tcW w:w="15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82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Значение характеристики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Срок полезного использования (лет)</w:t>
            </w:r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-108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Предельные цены товаров, работ, услуг (тыс. </w:t>
            </w:r>
            <w:proofErr w:type="spellStart"/>
            <w:r w:rsidRPr="009007A3">
              <w:rPr>
                <w:sz w:val="28"/>
                <w:szCs w:val="28"/>
              </w:rPr>
              <w:t>руб</w:t>
            </w:r>
            <w:proofErr w:type="spellEnd"/>
            <w:r w:rsidRPr="009007A3">
              <w:rPr>
                <w:sz w:val="28"/>
                <w:szCs w:val="28"/>
              </w:rPr>
              <w:t>)</w:t>
            </w:r>
          </w:p>
        </w:tc>
      </w:tr>
      <w:tr w:rsidR="00AD24DD" w:rsidRPr="009007A3" w:rsidTr="009007A3">
        <w:trPr>
          <w:cantSplit/>
          <w:trHeight w:val="330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Код по ОКЕИ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«руководители»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«специалисты»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D24DD" w:rsidRPr="009007A3" w:rsidRDefault="00AD24DD" w:rsidP="00AD24D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Должности категории «обеспечивающие специалисты»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9007A3">
        <w:trPr>
          <w:cantSplit/>
          <w:trHeight w:val="1842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Заместитель руководителя (главный бухгалтер)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007A3" w:rsidTr="000B7994">
        <w:trPr>
          <w:trHeight w:val="268"/>
        </w:trPr>
        <w:tc>
          <w:tcPr>
            <w:tcW w:w="144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007A3">
              <w:rPr>
                <w:b/>
                <w:color w:val="000000"/>
                <w:sz w:val="28"/>
                <w:szCs w:val="28"/>
              </w:rPr>
              <w:t>Печатающие устройства и копировальное оборудование</w:t>
            </w:r>
          </w:p>
        </w:tc>
      </w:tr>
      <w:tr w:rsidR="00AD24DD" w:rsidRPr="009007A3" w:rsidTr="0090269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proofErr w:type="spellStart"/>
            <w:r w:rsidRPr="009007A3">
              <w:rPr>
                <w:sz w:val="28"/>
                <w:szCs w:val="28"/>
              </w:rPr>
              <w:t>Флеш</w:t>
            </w:r>
            <w:proofErr w:type="spellEnd"/>
            <w:r w:rsidRPr="009007A3">
              <w:rPr>
                <w:sz w:val="28"/>
                <w:szCs w:val="28"/>
              </w:rPr>
              <w:t>-карта, объем – 32 Г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AD24DD" w:rsidRPr="009007A3" w:rsidTr="0090269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proofErr w:type="spellStart"/>
            <w:r w:rsidRPr="009007A3">
              <w:rPr>
                <w:sz w:val="28"/>
                <w:szCs w:val="28"/>
              </w:rPr>
              <w:t>Флеш</w:t>
            </w:r>
            <w:proofErr w:type="spellEnd"/>
            <w:r w:rsidRPr="009007A3">
              <w:rPr>
                <w:sz w:val="28"/>
                <w:szCs w:val="28"/>
              </w:rPr>
              <w:t>-карта, объем – 16 Гб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0,75</w:t>
            </w:r>
          </w:p>
        </w:tc>
      </w:tr>
      <w:tr w:rsidR="00AD24DD" w:rsidRPr="009007A3" w:rsidTr="0090269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proofErr w:type="spellStart"/>
            <w:r w:rsidRPr="009007A3">
              <w:rPr>
                <w:sz w:val="28"/>
                <w:szCs w:val="28"/>
              </w:rPr>
              <w:t>Флеш</w:t>
            </w:r>
            <w:proofErr w:type="spellEnd"/>
            <w:r w:rsidRPr="009007A3">
              <w:rPr>
                <w:sz w:val="28"/>
                <w:szCs w:val="28"/>
              </w:rPr>
              <w:t>-карта, объем – 8 Гб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9007A3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AD24DD" w:rsidRPr="009007A3" w:rsidTr="0090269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9007A3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 xml:space="preserve">Средство аутентификации </w:t>
            </w:r>
            <w:proofErr w:type="spellStart"/>
            <w:r w:rsidRPr="009007A3">
              <w:rPr>
                <w:sz w:val="28"/>
                <w:szCs w:val="28"/>
              </w:rPr>
              <w:t>Etoken</w:t>
            </w:r>
            <w:proofErr w:type="spellEnd"/>
            <w:r w:rsidRPr="009007A3">
              <w:rPr>
                <w:sz w:val="28"/>
                <w:szCs w:val="28"/>
              </w:rPr>
              <w:t>/</w:t>
            </w:r>
            <w:proofErr w:type="spellStart"/>
            <w:r w:rsidRPr="009007A3">
              <w:rPr>
                <w:sz w:val="28"/>
                <w:szCs w:val="28"/>
              </w:rPr>
              <w:t>Rutoken</w:t>
            </w:r>
            <w:proofErr w:type="spellEnd"/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9007A3">
              <w:rPr>
                <w:color w:val="000000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9007A3">
              <w:rPr>
                <w:color w:val="000000"/>
                <w:sz w:val="28"/>
                <w:szCs w:val="28"/>
                <w:lang w:val="en-US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AD24DD" w:rsidRPr="009007A3" w:rsidTr="0090269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Жесткий диск переносной (</w:t>
            </w:r>
            <w:r w:rsidRPr="009007A3">
              <w:rPr>
                <w:sz w:val="28"/>
                <w:szCs w:val="28"/>
                <w:lang w:val="en-US"/>
              </w:rPr>
              <w:t>USB</w:t>
            </w:r>
            <w:r w:rsidRPr="009007A3">
              <w:rPr>
                <w:sz w:val="28"/>
                <w:szCs w:val="28"/>
              </w:rPr>
              <w:t>) 1</w:t>
            </w:r>
            <w:r w:rsidRPr="009007A3">
              <w:rPr>
                <w:sz w:val="28"/>
                <w:szCs w:val="28"/>
                <w:lang w:val="en-US"/>
              </w:rPr>
              <w:t>Tb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не более 3 в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6,0</w:t>
            </w:r>
          </w:p>
        </w:tc>
      </w:tr>
      <w:tr w:rsidR="00AD24DD" w:rsidRPr="009007A3" w:rsidTr="0090269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Диск оптический записываемый (</w:t>
            </w:r>
            <w:r w:rsidRPr="009007A3">
              <w:rPr>
                <w:sz w:val="28"/>
                <w:szCs w:val="28"/>
                <w:lang w:val="en-US"/>
              </w:rPr>
              <w:t>CD</w:t>
            </w:r>
            <w:r w:rsidRP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  <w:lang w:val="en-US"/>
              </w:rPr>
              <w:t>R</w:t>
            </w:r>
            <w:r w:rsidRPr="009007A3">
              <w:rPr>
                <w:sz w:val="28"/>
                <w:szCs w:val="28"/>
              </w:rPr>
              <w:t xml:space="preserve">, </w:t>
            </w:r>
            <w:r w:rsidRPr="009007A3">
              <w:rPr>
                <w:sz w:val="28"/>
                <w:szCs w:val="28"/>
                <w:lang w:val="en-US"/>
              </w:rPr>
              <w:t>DVD</w:t>
            </w:r>
            <w:r w:rsidRP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  <w:lang w:val="en-US"/>
              </w:rPr>
              <w:t>R</w:t>
            </w:r>
            <w:r w:rsidRPr="009007A3">
              <w:rPr>
                <w:sz w:val="28"/>
                <w:szCs w:val="28"/>
              </w:rPr>
              <w:t>)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не более 50 в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0,07</w:t>
            </w:r>
          </w:p>
        </w:tc>
      </w:tr>
      <w:tr w:rsidR="00AD24DD" w:rsidRPr="009007A3" w:rsidTr="0090269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rPr>
                <w:sz w:val="28"/>
                <w:szCs w:val="28"/>
              </w:rPr>
            </w:pPr>
            <w:r w:rsidRPr="009007A3">
              <w:rPr>
                <w:sz w:val="28"/>
                <w:szCs w:val="28"/>
              </w:rPr>
              <w:t>Диск оптический перезаписываемый (</w:t>
            </w:r>
            <w:r w:rsidRPr="009007A3">
              <w:rPr>
                <w:sz w:val="28"/>
                <w:szCs w:val="28"/>
                <w:lang w:val="en-US"/>
              </w:rPr>
              <w:t>DVD</w:t>
            </w:r>
            <w:r w:rsidRPr="009007A3">
              <w:rPr>
                <w:sz w:val="28"/>
                <w:szCs w:val="28"/>
              </w:rPr>
              <w:t>-</w:t>
            </w:r>
            <w:r w:rsidRPr="009007A3">
              <w:rPr>
                <w:sz w:val="28"/>
                <w:szCs w:val="28"/>
                <w:lang w:val="en-US"/>
              </w:rPr>
              <w:t>RW</w:t>
            </w:r>
            <w:r w:rsidRPr="009007A3">
              <w:rPr>
                <w:sz w:val="28"/>
                <w:szCs w:val="28"/>
              </w:rPr>
              <w:t>)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 xml:space="preserve">не более </w:t>
            </w:r>
            <w:r w:rsidRPr="009007A3">
              <w:rPr>
                <w:color w:val="000000"/>
                <w:sz w:val="28"/>
                <w:szCs w:val="28"/>
                <w:lang w:val="en-US"/>
              </w:rPr>
              <w:t>50</w:t>
            </w:r>
            <w:r w:rsidRPr="009007A3">
              <w:rPr>
                <w:color w:val="000000"/>
                <w:sz w:val="28"/>
                <w:szCs w:val="28"/>
              </w:rPr>
              <w:t xml:space="preserve"> в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9007A3"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4DD" w:rsidRPr="009007A3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007A3">
              <w:rPr>
                <w:color w:val="000000"/>
                <w:sz w:val="28"/>
                <w:szCs w:val="28"/>
              </w:rPr>
              <w:t>0</w:t>
            </w:r>
            <w:r w:rsidRPr="009007A3">
              <w:rPr>
                <w:color w:val="000000"/>
                <w:sz w:val="28"/>
                <w:szCs w:val="28"/>
                <w:lang w:val="en-US"/>
              </w:rPr>
              <w:t>,</w:t>
            </w:r>
            <w:r w:rsidRPr="009007A3">
              <w:rPr>
                <w:color w:val="000000"/>
                <w:sz w:val="28"/>
                <w:szCs w:val="28"/>
              </w:rPr>
              <w:t>1</w:t>
            </w:r>
          </w:p>
        </w:tc>
      </w:tr>
    </w:tbl>
    <w:p w:rsidR="00AD24DD" w:rsidRPr="00AD24DD" w:rsidRDefault="00AD24DD" w:rsidP="00AD24DD">
      <w:pPr>
        <w:rPr>
          <w:sz w:val="28"/>
          <w:szCs w:val="28"/>
        </w:rPr>
      </w:pPr>
    </w:p>
    <w:p w:rsidR="00AD24DD" w:rsidRPr="00AD24DD" w:rsidRDefault="00AD24DD" w:rsidP="00AD24DD">
      <w:pPr>
        <w:ind w:firstLine="708"/>
        <w:jc w:val="both"/>
        <w:rPr>
          <w:sz w:val="32"/>
          <w:szCs w:val="28"/>
        </w:rPr>
      </w:pPr>
      <w:r w:rsidRPr="00AD24DD">
        <w:rPr>
          <w:sz w:val="28"/>
          <w:szCs w:val="24"/>
        </w:rPr>
        <w:t xml:space="preserve">В случае служебной необходимости </w:t>
      </w:r>
      <w:proofErr w:type="gramStart"/>
      <w:r w:rsidRPr="00AD24DD">
        <w:rPr>
          <w:sz w:val="28"/>
          <w:szCs w:val="24"/>
        </w:rPr>
        <w:t>государственное</w:t>
      </w:r>
      <w:proofErr w:type="gramEnd"/>
      <w:r w:rsidRPr="00AD24DD">
        <w:rPr>
          <w:sz w:val="28"/>
          <w:szCs w:val="24"/>
        </w:rPr>
        <w:t xml:space="preserve"> казенные учреждения</w:t>
      </w:r>
      <w:r w:rsidR="006E0448">
        <w:rPr>
          <w:sz w:val="28"/>
          <w:szCs w:val="24"/>
        </w:rPr>
        <w:t>, подведомственные Департаменту,</w:t>
      </w:r>
      <w:r w:rsidRPr="00AD24DD">
        <w:rPr>
          <w:sz w:val="28"/>
          <w:szCs w:val="24"/>
        </w:rPr>
        <w:t xml:space="preserve"> вправе закупать товары, не указанные в настоящем Приложении. При этом</w:t>
      </w:r>
      <w:proofErr w:type="gramStart"/>
      <w:r w:rsidRPr="00AD24DD">
        <w:rPr>
          <w:sz w:val="28"/>
          <w:szCs w:val="24"/>
        </w:rPr>
        <w:t>,</w:t>
      </w:r>
      <w:proofErr w:type="gramEnd"/>
      <w:r w:rsidRPr="00AD24DD">
        <w:rPr>
          <w:sz w:val="28"/>
          <w:szCs w:val="24"/>
        </w:rPr>
        <w:t xml:space="preserve"> такая закупка осуществляется в пределах доведенных лимитов бюджетных обязательств на обеспечение функций, рассчитанных с применением нормативных затрат.</w:t>
      </w:r>
    </w:p>
    <w:p w:rsidR="00AD24DD" w:rsidRDefault="00AD24DD">
      <w:pPr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br w:type="page"/>
      </w:r>
    </w:p>
    <w:p w:rsidR="0040613C" w:rsidRPr="00AD24DD" w:rsidRDefault="0040613C" w:rsidP="0040613C">
      <w:pPr>
        <w:ind w:left="8505"/>
        <w:rPr>
          <w:sz w:val="28"/>
          <w:szCs w:val="24"/>
        </w:rPr>
      </w:pPr>
      <w:r w:rsidRPr="00AD24DD">
        <w:rPr>
          <w:sz w:val="28"/>
          <w:szCs w:val="24"/>
        </w:rPr>
        <w:lastRenderedPageBreak/>
        <w:t>Приложение № 7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AD24DD" w:rsidRPr="00AD24DD" w:rsidRDefault="002149BD" w:rsidP="002149BD">
      <w:pPr>
        <w:ind w:left="8505"/>
        <w:rPr>
          <w:b/>
          <w:sz w:val="24"/>
          <w:szCs w:val="24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AD24DD" w:rsidRPr="00AD24DD" w:rsidRDefault="00AD24DD" w:rsidP="00AD24DD">
      <w:pPr>
        <w:ind w:firstLine="709"/>
        <w:jc w:val="center"/>
        <w:rPr>
          <w:b/>
          <w:sz w:val="28"/>
          <w:szCs w:val="24"/>
        </w:rPr>
      </w:pP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  <w:r w:rsidRPr="00AD24DD">
        <w:rPr>
          <w:b/>
          <w:caps/>
          <w:sz w:val="28"/>
          <w:szCs w:val="24"/>
        </w:rPr>
        <w:t>Нормативы</w:t>
      </w: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sz w:val="28"/>
          <w:szCs w:val="24"/>
        </w:rPr>
      </w:pPr>
      <w:r w:rsidRPr="00AD24DD">
        <w:rPr>
          <w:b/>
          <w:sz w:val="28"/>
          <w:szCs w:val="24"/>
        </w:rPr>
        <w:t xml:space="preserve"> обеспечения функций государственных казенных учреждений, подведомственных Департаменту образования, культуры и спорта  Ненецкого автономного, применяемые при расчете нормативных затрат </w:t>
      </w: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sz w:val="28"/>
          <w:szCs w:val="24"/>
        </w:rPr>
      </w:pPr>
      <w:r w:rsidRPr="00AD24DD">
        <w:rPr>
          <w:b/>
          <w:sz w:val="28"/>
          <w:szCs w:val="24"/>
        </w:rPr>
        <w:t xml:space="preserve">на приобретение расходных материалов для различных типов принтеров, многофункциональных устройств, </w:t>
      </w: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sz w:val="24"/>
          <w:szCs w:val="24"/>
        </w:rPr>
      </w:pPr>
      <w:r w:rsidRPr="00AD24DD">
        <w:rPr>
          <w:b/>
          <w:sz w:val="28"/>
          <w:szCs w:val="24"/>
        </w:rPr>
        <w:t>копировальных аппаратов (оргтехники)</w:t>
      </w:r>
    </w:p>
    <w:p w:rsidR="00AD24DD" w:rsidRPr="00AD24DD" w:rsidRDefault="00AD24DD" w:rsidP="00AD24DD">
      <w:pPr>
        <w:overflowPunct w:val="0"/>
        <w:textAlignment w:val="baseline"/>
        <w:rPr>
          <w:i/>
          <w:sz w:val="24"/>
          <w:szCs w:val="24"/>
        </w:rPr>
      </w:pPr>
    </w:p>
    <w:tbl>
      <w:tblPr>
        <w:tblW w:w="147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1"/>
        <w:gridCol w:w="6103"/>
        <w:gridCol w:w="3970"/>
        <w:gridCol w:w="1984"/>
        <w:gridCol w:w="1984"/>
      </w:tblGrid>
      <w:tr w:rsidR="00AD24DD" w:rsidRPr="00AD24DD" w:rsidTr="006E0448">
        <w:trPr>
          <w:trHeight w:val="80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DD" w:rsidRPr="00AD24DD" w:rsidRDefault="00AD24DD" w:rsidP="00AD24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D24DD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D24DD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D24DD">
              <w:rPr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D24DD">
              <w:rPr>
                <w:b/>
                <w:bCs/>
                <w:color w:val="000000"/>
                <w:sz w:val="24"/>
                <w:szCs w:val="24"/>
              </w:rPr>
              <w:t>Наименование расходного материала</w:t>
            </w:r>
          </w:p>
          <w:p w:rsidR="00AD24DD" w:rsidRPr="00AD24DD" w:rsidRDefault="00AD24DD" w:rsidP="00AD24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D24DD">
              <w:rPr>
                <w:b/>
                <w:bCs/>
                <w:color w:val="000000"/>
                <w:sz w:val="24"/>
                <w:szCs w:val="24"/>
              </w:rPr>
              <w:t>Тип устройства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D24DD">
              <w:rPr>
                <w:b/>
                <w:bCs/>
                <w:color w:val="000000"/>
                <w:sz w:val="24"/>
                <w:szCs w:val="24"/>
              </w:rPr>
              <w:t>Количество расходных материалов в год (не более)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D24DD">
              <w:rPr>
                <w:b/>
                <w:bCs/>
                <w:color w:val="000000"/>
                <w:sz w:val="24"/>
                <w:szCs w:val="24"/>
              </w:rPr>
              <w:t>Предельная цена за единицу,</w:t>
            </w:r>
          </w:p>
          <w:p w:rsidR="00AD24DD" w:rsidRPr="00AD24DD" w:rsidRDefault="00AD24DD" w:rsidP="00AD24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D24DD">
              <w:rPr>
                <w:b/>
                <w:bCs/>
                <w:color w:val="000000"/>
                <w:sz w:val="24"/>
                <w:szCs w:val="24"/>
              </w:rPr>
              <w:t>не более (</w:t>
            </w:r>
            <w:proofErr w:type="spellStart"/>
            <w:r w:rsidRPr="00AD24DD">
              <w:rPr>
                <w:b/>
                <w:bCs/>
                <w:color w:val="000000"/>
                <w:sz w:val="24"/>
                <w:szCs w:val="24"/>
              </w:rPr>
              <w:t>тыс</w:t>
            </w:r>
            <w:proofErr w:type="gramStart"/>
            <w:r w:rsidRPr="00AD24DD">
              <w:rPr>
                <w:b/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AD24DD">
              <w:rPr>
                <w:b/>
                <w:bCs/>
                <w:color w:val="000000"/>
                <w:sz w:val="24"/>
                <w:szCs w:val="24"/>
              </w:rPr>
              <w:t>уб</w:t>
            </w:r>
            <w:proofErr w:type="spellEnd"/>
            <w:r w:rsidRPr="00AD24DD">
              <w:rPr>
                <w:b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AD24DD" w:rsidRPr="00AD24DD" w:rsidTr="000B7994">
        <w:trPr>
          <w:trHeight w:val="192"/>
        </w:trPr>
        <w:tc>
          <w:tcPr>
            <w:tcW w:w="147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</w:rPr>
              <w:t>ГК ДОУ НАО «Санаторный детский сад»</w:t>
            </w:r>
          </w:p>
        </w:tc>
      </w:tr>
      <w:tr w:rsidR="00AD24DD" w:rsidRPr="00AD24DD" w:rsidTr="006E0448">
        <w:trPr>
          <w:trHeight w:val="4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</w:rPr>
              <w:t xml:space="preserve">Тонер-картридж </w:t>
            </w:r>
            <w:r w:rsidRPr="00AD24DD">
              <w:rPr>
                <w:bCs/>
                <w:sz w:val="28"/>
                <w:szCs w:val="28"/>
                <w:shd w:val="clear" w:color="auto" w:fill="FFFFFF"/>
                <w:lang w:val="en-US"/>
              </w:rPr>
              <w:t>AR</w:t>
            </w:r>
            <w:r w:rsidRPr="00AD24DD">
              <w:rPr>
                <w:bCs/>
                <w:sz w:val="28"/>
                <w:szCs w:val="28"/>
                <w:shd w:val="clear" w:color="auto" w:fill="FFFFFF"/>
              </w:rPr>
              <w:t>-202</w:t>
            </w:r>
            <w:r w:rsidRPr="00AD24DD">
              <w:rPr>
                <w:bCs/>
                <w:sz w:val="28"/>
                <w:szCs w:val="28"/>
                <w:shd w:val="clear" w:color="auto" w:fill="FFFFFF"/>
                <w:lang w:val="en-US"/>
              </w:rPr>
              <w:t>LT</w:t>
            </w:r>
            <w:r w:rsidRPr="00AD24DD">
              <w:rPr>
                <w:bCs/>
                <w:sz w:val="28"/>
                <w:szCs w:val="28"/>
                <w:shd w:val="clear" w:color="auto" w:fill="FFFFFF"/>
              </w:rPr>
              <w:t xml:space="preserve"> (</w:t>
            </w:r>
            <w:r w:rsidRPr="00AD24DD">
              <w:rPr>
                <w:bCs/>
                <w:sz w:val="28"/>
                <w:szCs w:val="28"/>
                <w:shd w:val="clear" w:color="auto" w:fill="FFFFFF"/>
                <w:lang w:val="en-US"/>
              </w:rPr>
              <w:t>AR</w:t>
            </w:r>
            <w:r w:rsidRPr="00AD24DD">
              <w:rPr>
                <w:bCs/>
                <w:sz w:val="28"/>
                <w:szCs w:val="28"/>
                <w:shd w:val="clear" w:color="auto" w:fill="FFFFFF"/>
              </w:rPr>
              <w:t>-202</w:t>
            </w:r>
            <w:r w:rsidRPr="00AD24DD">
              <w:rPr>
                <w:bCs/>
                <w:sz w:val="28"/>
                <w:szCs w:val="28"/>
                <w:shd w:val="clear" w:color="auto" w:fill="FFFFFF"/>
                <w:lang w:val="en-US"/>
              </w:rPr>
              <w:t>T</w:t>
            </w:r>
            <w:r w:rsidRPr="00AD24DD">
              <w:rPr>
                <w:bCs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  <w:lang w:val="en-US"/>
              </w:rPr>
            </w:pPr>
            <w:r w:rsidRPr="00AD24DD">
              <w:rPr>
                <w:sz w:val="28"/>
                <w:szCs w:val="28"/>
              </w:rPr>
              <w:t>МФУ</w:t>
            </w:r>
            <w:r w:rsidRPr="00AD24DD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OfficeCenter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 316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  <w:lang w:val="en-US"/>
              </w:rPr>
            </w:pPr>
            <w:r w:rsidRPr="00AD24DD">
              <w:rPr>
                <w:sz w:val="28"/>
                <w:szCs w:val="28"/>
                <w:lang w:val="en-US"/>
              </w:rPr>
              <w:t>6</w:t>
            </w:r>
            <w:r w:rsidRPr="00AD24DD">
              <w:rPr>
                <w:sz w:val="28"/>
                <w:szCs w:val="28"/>
              </w:rPr>
              <w:t>,</w:t>
            </w:r>
            <w:r w:rsidRPr="00AD24DD">
              <w:rPr>
                <w:sz w:val="28"/>
                <w:szCs w:val="28"/>
                <w:lang w:val="en-US"/>
              </w:rPr>
              <w:t>5</w:t>
            </w:r>
          </w:p>
        </w:tc>
      </w:tr>
      <w:tr w:rsidR="00AD24DD" w:rsidRPr="00AD24DD" w:rsidTr="006E0448">
        <w:trPr>
          <w:trHeight w:val="87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2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Тонер-картридж для цветного лазерного принтера формата А</w:t>
            </w:r>
            <w:proofErr w:type="gramStart"/>
            <w:r w:rsidRPr="00AD24DD">
              <w:rPr>
                <w:sz w:val="28"/>
                <w:szCs w:val="24"/>
              </w:rPr>
              <w:t>4</w:t>
            </w:r>
            <w:proofErr w:type="gramEnd"/>
            <w:r w:rsidRPr="00AD24DD">
              <w:rPr>
                <w:sz w:val="28"/>
                <w:szCs w:val="24"/>
              </w:rPr>
              <w:t xml:space="preserve"> </w:t>
            </w:r>
            <w:r w:rsidRPr="00AD24DD">
              <w:rPr>
                <w:sz w:val="28"/>
                <w:szCs w:val="24"/>
                <w:lang w:val="en-US"/>
              </w:rPr>
              <w:t>CE</w:t>
            </w:r>
            <w:r w:rsidRPr="00AD24DD">
              <w:rPr>
                <w:sz w:val="28"/>
                <w:szCs w:val="24"/>
              </w:rPr>
              <w:t>-310/311/312/313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  <w:lang w:val="en-US"/>
              </w:rPr>
            </w:pPr>
            <w:r w:rsidRPr="00AD24DD">
              <w:rPr>
                <w:sz w:val="28"/>
                <w:szCs w:val="24"/>
                <w:lang w:val="en-US"/>
              </w:rPr>
              <w:t>HP Color LaserJet100 MFP M175A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4,0</w:t>
            </w:r>
          </w:p>
        </w:tc>
      </w:tr>
      <w:tr w:rsidR="00AD24DD" w:rsidRPr="00AD24DD" w:rsidTr="006E0448">
        <w:trPr>
          <w:trHeight w:val="46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</w:rPr>
              <w:t>3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spacing w:after="200" w:line="276" w:lineRule="auto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D24DD">
              <w:rPr>
                <w:sz w:val="28"/>
                <w:szCs w:val="28"/>
              </w:rPr>
              <w:t xml:space="preserve">Картридж для  лазерного принтера </w:t>
            </w:r>
            <w:r w:rsidRPr="00AD24DD">
              <w:rPr>
                <w:rFonts w:eastAsia="Calibri"/>
                <w:bCs/>
                <w:sz w:val="28"/>
                <w:szCs w:val="28"/>
                <w:lang w:eastAsia="en-US"/>
              </w:rPr>
              <w:t xml:space="preserve">113R00296, </w:t>
            </w:r>
            <w:r w:rsidRPr="00AD24DD">
              <w:rPr>
                <w:rFonts w:eastAsia="Calibri"/>
                <w:bCs/>
                <w:sz w:val="28"/>
                <w:szCs w:val="28"/>
                <w:lang w:eastAsia="en-US"/>
              </w:rPr>
              <w:lastRenderedPageBreak/>
              <w:t>603P06174 (или аналог) (не менее 5000 стр.)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AD24DD">
              <w:rPr>
                <w:rFonts w:eastAsia="Calibri"/>
                <w:bCs/>
                <w:sz w:val="28"/>
                <w:szCs w:val="28"/>
                <w:lang w:eastAsia="en-US"/>
              </w:rPr>
              <w:lastRenderedPageBreak/>
              <w:t>Xerox</w:t>
            </w:r>
            <w:proofErr w:type="spellEnd"/>
            <w:r w:rsidRPr="00AD24DD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D24DD">
              <w:rPr>
                <w:rFonts w:eastAsia="Calibri"/>
                <w:bCs/>
                <w:sz w:val="28"/>
                <w:szCs w:val="28"/>
                <w:lang w:eastAsia="en-US"/>
              </w:rPr>
              <w:t>DocuPrint</w:t>
            </w:r>
            <w:proofErr w:type="spellEnd"/>
            <w:r w:rsidRPr="00AD24DD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P8e</w:t>
            </w:r>
            <w:r w:rsidRPr="00AD24DD">
              <w:rPr>
                <w:rFonts w:eastAsia="Calibri"/>
                <w:bCs/>
                <w:sz w:val="28"/>
                <w:szCs w:val="28"/>
                <w:lang w:val="en-US" w:eastAsia="en-US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  <w:lang w:val="en-US"/>
              </w:rPr>
            </w:pPr>
            <w:r w:rsidRPr="00AD24DD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</w:rPr>
              <w:t>10</w:t>
            </w:r>
          </w:p>
        </w:tc>
      </w:tr>
      <w:tr w:rsidR="00AD24DD" w:rsidRPr="00AD24DD" w:rsidTr="006E0448">
        <w:trPr>
          <w:trHeight w:val="36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</w:rPr>
              <w:t>Лазерный картридж CS-C725S (№725) (или аналог)  черный (не менее 1600 стр.)</w:t>
            </w:r>
          </w:p>
          <w:p w:rsidR="00AD24DD" w:rsidRPr="00AD24DD" w:rsidRDefault="00AD24DD" w:rsidP="00AD24DD">
            <w:pPr>
              <w:rPr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  <w:lang w:val="en-US"/>
              </w:rPr>
            </w:pPr>
            <w:r w:rsidRPr="00AD24DD">
              <w:rPr>
                <w:sz w:val="28"/>
                <w:szCs w:val="28"/>
                <w:lang w:val="en-US"/>
              </w:rPr>
              <w:t xml:space="preserve">Canon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LaserBase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 MF3010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LBP 6000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6000B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6020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6020B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</w:rPr>
            </w:pPr>
            <w:r w:rsidRPr="00AD24DD">
              <w:rPr>
                <w:sz w:val="28"/>
                <w:szCs w:val="28"/>
              </w:rPr>
              <w:t>0,8</w:t>
            </w:r>
          </w:p>
        </w:tc>
      </w:tr>
      <w:tr w:rsidR="00AD24DD" w:rsidRPr="00AD24DD" w:rsidTr="006E0448">
        <w:trPr>
          <w:trHeight w:val="53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6</w:t>
            </w:r>
          </w:p>
        </w:tc>
        <w:tc>
          <w:tcPr>
            <w:tcW w:w="6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Картридж HP 12A Q2612A черный (или аналог) (не менее 2000 стр.)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 xml:space="preserve">HP </w:t>
            </w:r>
            <w:proofErr w:type="spellStart"/>
            <w:r w:rsidRPr="00AD24DD">
              <w:rPr>
                <w:sz w:val="28"/>
                <w:szCs w:val="24"/>
              </w:rPr>
              <w:t>LaserJet</w:t>
            </w:r>
            <w:proofErr w:type="spellEnd"/>
            <w:r w:rsidRPr="00AD24DD">
              <w:rPr>
                <w:sz w:val="28"/>
                <w:szCs w:val="24"/>
              </w:rPr>
              <w:t xml:space="preserve"> 1022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7,5</w:t>
            </w:r>
          </w:p>
        </w:tc>
      </w:tr>
      <w:tr w:rsidR="00AD24DD" w:rsidRPr="00AD24DD" w:rsidTr="006E0448">
        <w:trPr>
          <w:trHeight w:val="53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7</w:t>
            </w:r>
          </w:p>
        </w:tc>
        <w:tc>
          <w:tcPr>
            <w:tcW w:w="6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rPr>
                <w:color w:val="FF0000"/>
                <w:sz w:val="28"/>
                <w:szCs w:val="28"/>
              </w:rPr>
            </w:pPr>
            <w:r w:rsidRPr="00AD24DD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Тонер-картридж CANON CARTRIDGE 728 (или аналог) </w:t>
            </w:r>
            <w:r w:rsidRPr="00AD24DD">
              <w:rPr>
                <w:sz w:val="28"/>
                <w:szCs w:val="28"/>
              </w:rPr>
              <w:t>(не менее 2100 стр.)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8"/>
                <w:szCs w:val="27"/>
                <w:lang w:val="en-US"/>
              </w:rPr>
              <w:t>Canon</w:t>
            </w:r>
            <w:r w:rsidRPr="00AD24DD">
              <w:rPr>
                <w:sz w:val="28"/>
                <w:szCs w:val="27"/>
              </w:rPr>
              <w:t xml:space="preserve"> MF4750 i-</w:t>
            </w:r>
            <w:proofErr w:type="spellStart"/>
            <w:r w:rsidRPr="00AD24DD">
              <w:rPr>
                <w:sz w:val="28"/>
                <w:szCs w:val="27"/>
              </w:rPr>
              <w:t>Sensys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  <w:lang w:val="en-US"/>
              </w:rPr>
            </w:pPr>
            <w:r w:rsidRPr="00AD24DD">
              <w:rPr>
                <w:sz w:val="28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  <w:lang w:val="en-US"/>
              </w:rPr>
            </w:pPr>
            <w:r w:rsidRPr="00AD24DD">
              <w:rPr>
                <w:sz w:val="28"/>
                <w:szCs w:val="24"/>
                <w:lang w:val="en-US"/>
              </w:rPr>
              <w:t>4</w:t>
            </w:r>
            <w:r w:rsidRPr="00AD24DD">
              <w:rPr>
                <w:sz w:val="28"/>
                <w:szCs w:val="24"/>
              </w:rPr>
              <w:t>,</w:t>
            </w:r>
            <w:r w:rsidRPr="00AD24DD">
              <w:rPr>
                <w:sz w:val="28"/>
                <w:szCs w:val="24"/>
                <w:lang w:val="en-US"/>
              </w:rPr>
              <w:t>5</w:t>
            </w:r>
          </w:p>
        </w:tc>
      </w:tr>
      <w:tr w:rsidR="00AD24DD" w:rsidRPr="00AD24DD" w:rsidTr="000B7994">
        <w:trPr>
          <w:trHeight w:val="256"/>
        </w:trPr>
        <w:tc>
          <w:tcPr>
            <w:tcW w:w="147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AD24DD">
              <w:rPr>
                <w:sz w:val="28"/>
                <w:szCs w:val="24"/>
              </w:rPr>
              <w:t>ГКУ НАО «Централизованная бухгалтерия»</w:t>
            </w:r>
          </w:p>
        </w:tc>
      </w:tr>
      <w:tr w:rsidR="00AD24DD" w:rsidRPr="00AD24DD" w:rsidTr="006E0448">
        <w:trPr>
          <w:trHeight w:val="80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8</w:t>
            </w:r>
          </w:p>
        </w:tc>
        <w:tc>
          <w:tcPr>
            <w:tcW w:w="6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Картридж С</w:t>
            </w:r>
            <w:r w:rsidRPr="00AD24DD">
              <w:rPr>
                <w:sz w:val="28"/>
                <w:szCs w:val="24"/>
                <w:lang w:val="en-US"/>
              </w:rPr>
              <w:t>S</w:t>
            </w:r>
            <w:r w:rsidRPr="00AD24DD">
              <w:rPr>
                <w:sz w:val="28"/>
                <w:szCs w:val="24"/>
              </w:rPr>
              <w:t>-</w:t>
            </w:r>
            <w:r w:rsidRPr="00AD24DD">
              <w:rPr>
                <w:sz w:val="28"/>
                <w:szCs w:val="24"/>
                <w:lang w:val="en-US"/>
              </w:rPr>
              <w:t>CE</w:t>
            </w:r>
            <w:r w:rsidRPr="00AD24DD">
              <w:rPr>
                <w:sz w:val="28"/>
                <w:szCs w:val="24"/>
              </w:rPr>
              <w:t>255</w:t>
            </w:r>
            <w:r w:rsidRPr="00AD24DD">
              <w:rPr>
                <w:sz w:val="28"/>
                <w:szCs w:val="24"/>
                <w:lang w:val="en-US"/>
              </w:rPr>
              <w:t>A</w:t>
            </w:r>
            <w:r w:rsidRPr="00AD24DD">
              <w:rPr>
                <w:sz w:val="28"/>
                <w:szCs w:val="24"/>
              </w:rPr>
              <w:t xml:space="preserve"> (не менее 6000 стр.)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 xml:space="preserve">HP </w:t>
            </w:r>
            <w:proofErr w:type="spellStart"/>
            <w:r w:rsidRPr="00AD24DD">
              <w:rPr>
                <w:sz w:val="28"/>
                <w:szCs w:val="24"/>
              </w:rPr>
              <w:t>LaserJet</w:t>
            </w:r>
            <w:proofErr w:type="spellEnd"/>
            <w:r w:rsidRPr="00AD24DD">
              <w:rPr>
                <w:sz w:val="28"/>
                <w:szCs w:val="24"/>
              </w:rPr>
              <w:t xml:space="preserve"> P3015dn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  <w:lang w:val="en-US"/>
              </w:rPr>
            </w:pPr>
            <w:r w:rsidRPr="00AD24DD">
              <w:rPr>
                <w:sz w:val="28"/>
                <w:szCs w:val="24"/>
                <w:lang w:val="en-US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  <w:lang w:val="en-US"/>
              </w:rPr>
            </w:pPr>
            <w:r w:rsidRPr="00AD24DD">
              <w:rPr>
                <w:sz w:val="28"/>
                <w:szCs w:val="24"/>
              </w:rPr>
              <w:t>2,</w:t>
            </w:r>
            <w:r w:rsidRPr="00AD24DD">
              <w:rPr>
                <w:sz w:val="28"/>
                <w:szCs w:val="24"/>
                <w:lang w:val="en-US"/>
              </w:rPr>
              <w:t>5</w:t>
            </w:r>
          </w:p>
        </w:tc>
      </w:tr>
      <w:tr w:rsidR="00AD24DD" w:rsidRPr="00AD24DD" w:rsidTr="000B7994">
        <w:trPr>
          <w:trHeight w:val="210"/>
        </w:trPr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8"/>
                <w:szCs w:val="24"/>
              </w:rPr>
              <w:t>ГКОУ НАО «Ненецкая средняя коррекционная школа-интернат»</w:t>
            </w:r>
          </w:p>
        </w:tc>
      </w:tr>
      <w:tr w:rsidR="00AD24DD" w:rsidRPr="00AD24DD" w:rsidTr="006E0448">
        <w:trPr>
          <w:trHeight w:val="56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9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sz w:val="28"/>
                <w:szCs w:val="24"/>
              </w:rPr>
            </w:pPr>
            <w:proofErr w:type="spellStart"/>
            <w:r w:rsidRPr="00AD24DD">
              <w:rPr>
                <w:sz w:val="28"/>
                <w:szCs w:val="24"/>
              </w:rPr>
              <w:t>Картиридж</w:t>
            </w:r>
            <w:proofErr w:type="spellEnd"/>
            <w:r w:rsidRPr="00AD24DD">
              <w:rPr>
                <w:sz w:val="28"/>
                <w:szCs w:val="24"/>
              </w:rPr>
              <w:t xml:space="preserve"> 285А (не менее 1600 стр.)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proofErr w:type="spellStart"/>
            <w:r w:rsidRPr="00AD24DD">
              <w:rPr>
                <w:sz w:val="28"/>
                <w:szCs w:val="24"/>
              </w:rPr>
              <w:t>LaserJet</w:t>
            </w:r>
            <w:proofErr w:type="spellEnd"/>
            <w:r w:rsidRPr="00AD24DD">
              <w:rPr>
                <w:sz w:val="28"/>
                <w:szCs w:val="24"/>
              </w:rPr>
              <w:t xml:space="preserve"> P1100, P1101, P1102, P1102s, P1102w, P1103, P1104, P1104w, P1106, P1106w, P1108, P1109, M1130 MFP, M1132, M1212 MFP, M1217, M1217nfw MFP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1,0</w:t>
            </w:r>
          </w:p>
        </w:tc>
      </w:tr>
      <w:tr w:rsidR="00AD24DD" w:rsidRPr="00AD24DD" w:rsidTr="006E0448">
        <w:trPr>
          <w:trHeight w:val="16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10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color w:val="FF0000"/>
                <w:sz w:val="24"/>
                <w:szCs w:val="24"/>
              </w:rPr>
            </w:pPr>
            <w:proofErr w:type="spellStart"/>
            <w:r w:rsidRPr="00AD24DD">
              <w:rPr>
                <w:sz w:val="28"/>
                <w:szCs w:val="24"/>
              </w:rPr>
              <w:t>Картиридж</w:t>
            </w:r>
            <w:proofErr w:type="spellEnd"/>
            <w:r w:rsidRPr="00AD24DD">
              <w:rPr>
                <w:sz w:val="28"/>
                <w:szCs w:val="24"/>
              </w:rPr>
              <w:t xml:space="preserve"> 278А (не менее 2100 стр.)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  <w:lang w:val="en-US"/>
              </w:rPr>
            </w:pPr>
            <w:r w:rsidRPr="00AD24DD">
              <w:rPr>
                <w:sz w:val="28"/>
                <w:szCs w:val="28"/>
                <w:lang w:val="en-US"/>
              </w:rPr>
              <w:t>HP LaserJet M1536 MFP Pro, M1536dnf MFP Pro, P1560 Pro, P1566 Pro, P1600 Pro, P1606 Pro, P1606dn Pro, P1606w Pro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1,2</w:t>
            </w:r>
          </w:p>
        </w:tc>
      </w:tr>
      <w:tr w:rsidR="00AD24DD" w:rsidRPr="00AD24DD" w:rsidTr="006E0448">
        <w:trPr>
          <w:trHeight w:val="9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11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AD24DD" w:rsidRDefault="00AD24DD" w:rsidP="00AD24DD">
            <w:pPr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Тонер-картридж CANON CARTRIDGE 728 (или аналог) (не менее 2100 стр.)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AD24DD" w:rsidRDefault="00AD24DD" w:rsidP="00AD24DD">
            <w:pPr>
              <w:jc w:val="center"/>
              <w:rPr>
                <w:sz w:val="28"/>
                <w:szCs w:val="28"/>
                <w:lang w:val="en-US"/>
              </w:rPr>
            </w:pPr>
            <w:r w:rsidRPr="00AD24DD">
              <w:rPr>
                <w:sz w:val="28"/>
                <w:szCs w:val="28"/>
                <w:lang w:val="en-US"/>
              </w:rPr>
              <w:t xml:space="preserve">Canon Fax L150, L410,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LaserBase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 MF4410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MF4430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MF4450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MF4550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</w:t>
            </w:r>
            <w:r w:rsidRPr="00AD24DD">
              <w:rPr>
                <w:sz w:val="28"/>
                <w:szCs w:val="28"/>
                <w:lang w:val="en-US"/>
              </w:rPr>
              <w:lastRenderedPageBreak/>
              <w:t xml:space="preserve">MF4550d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MF4570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MF4570dn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MF4580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 xml:space="preserve">, MF4580dn </w:t>
            </w:r>
            <w:proofErr w:type="spellStart"/>
            <w:r w:rsidRPr="00AD24DD">
              <w:rPr>
                <w:sz w:val="28"/>
                <w:szCs w:val="28"/>
                <w:lang w:val="en-US"/>
              </w:rPr>
              <w:t>i-Sensys</w:t>
            </w:r>
            <w:proofErr w:type="spellEnd"/>
            <w:r w:rsidRPr="00AD24DD">
              <w:rPr>
                <w:sz w:val="28"/>
                <w:szCs w:val="28"/>
                <w:lang w:val="en-US"/>
              </w:rPr>
              <w:t>, MF4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4,5</w:t>
            </w:r>
          </w:p>
        </w:tc>
      </w:tr>
      <w:tr w:rsidR="00AD24DD" w:rsidRPr="00AD24DD" w:rsidTr="006E0448">
        <w:trPr>
          <w:trHeight w:val="10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color w:val="FF0000"/>
                <w:sz w:val="24"/>
                <w:szCs w:val="24"/>
              </w:rPr>
            </w:pPr>
            <w:proofErr w:type="spellStart"/>
            <w:r w:rsidRPr="00AD24DD">
              <w:rPr>
                <w:sz w:val="28"/>
                <w:szCs w:val="24"/>
              </w:rPr>
              <w:t>Картиридж</w:t>
            </w:r>
            <w:proofErr w:type="spellEnd"/>
            <w:r w:rsidRPr="00AD24DD">
              <w:rPr>
                <w:sz w:val="28"/>
                <w:szCs w:val="24"/>
              </w:rPr>
              <w:t xml:space="preserve"> 36А (не менее 2000 стр.)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proofErr w:type="spellStart"/>
            <w:r w:rsidRPr="00AD24DD">
              <w:rPr>
                <w:sz w:val="28"/>
                <w:szCs w:val="24"/>
              </w:rPr>
              <w:t>LaserJet</w:t>
            </w:r>
            <w:proofErr w:type="spellEnd"/>
            <w:r w:rsidRPr="00AD24DD">
              <w:rPr>
                <w:sz w:val="28"/>
                <w:szCs w:val="24"/>
              </w:rPr>
              <w:t xml:space="preserve"> M1120 </w:t>
            </w:r>
            <w:proofErr w:type="spellStart"/>
            <w:r w:rsidRPr="00AD24DD">
              <w:rPr>
                <w:sz w:val="28"/>
                <w:szCs w:val="24"/>
              </w:rPr>
              <w:t>mfp</w:t>
            </w:r>
            <w:proofErr w:type="spellEnd"/>
            <w:r w:rsidRPr="00AD24DD">
              <w:rPr>
                <w:sz w:val="28"/>
                <w:szCs w:val="24"/>
              </w:rPr>
              <w:t xml:space="preserve">, M1120n </w:t>
            </w:r>
            <w:proofErr w:type="spellStart"/>
            <w:r w:rsidRPr="00AD24DD">
              <w:rPr>
                <w:sz w:val="28"/>
                <w:szCs w:val="24"/>
              </w:rPr>
              <w:t>mfp</w:t>
            </w:r>
            <w:proofErr w:type="spellEnd"/>
            <w:r w:rsidRPr="00AD24DD">
              <w:rPr>
                <w:sz w:val="28"/>
                <w:szCs w:val="24"/>
              </w:rPr>
              <w:t>, M1522 MFP, M1522n MFP, M1522nf MFP, P1504, P1504n, P1505, P1505n, P1506, P1506n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5,5</w:t>
            </w:r>
          </w:p>
        </w:tc>
      </w:tr>
      <w:tr w:rsidR="00AD24DD" w:rsidRPr="00AD24DD" w:rsidTr="006E0448">
        <w:trPr>
          <w:trHeight w:val="15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13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Лазерный картридж TN-1075 (не менее 1000 стр.)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1110R, HL-1112R, DCP-1510R, DCP-1512R, MFC-1810R, MFC-1815R, HL-1210WR, HL-1212WR, DCP-1610WR, DCP-1612WR, MFC-1912WR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3,0</w:t>
            </w:r>
          </w:p>
        </w:tc>
      </w:tr>
      <w:tr w:rsidR="00AD24DD" w:rsidRPr="00AD24DD" w:rsidTr="006E0448">
        <w:trPr>
          <w:trHeight w:val="13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14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color w:val="FF0000"/>
                <w:sz w:val="24"/>
                <w:szCs w:val="24"/>
              </w:rPr>
            </w:pPr>
            <w:r w:rsidRPr="00AD24DD">
              <w:rPr>
                <w:sz w:val="28"/>
                <w:szCs w:val="24"/>
              </w:rPr>
              <w:t>Лазерный картридж TN-2075 (не менее 2500 стр.)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8"/>
                <w:szCs w:val="24"/>
              </w:rPr>
              <w:t>HL-2030R, HL-2040R, HL-2070NR, FAX-2920R, FAX-2825R, DCP-7010R, DCP-7025R, MFC-7420R, MFC-7820NR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1,5</w:t>
            </w:r>
          </w:p>
        </w:tc>
      </w:tr>
      <w:tr w:rsidR="00AD24DD" w:rsidRPr="00AD24DD" w:rsidTr="006E0448">
        <w:trPr>
          <w:trHeight w:val="68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15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rFonts w:eastAsia="Calibri"/>
                <w:bCs/>
                <w:sz w:val="28"/>
                <w:szCs w:val="22"/>
                <w:lang w:eastAsia="en-US"/>
              </w:rPr>
            </w:pPr>
            <w:r w:rsidRPr="00AD24DD">
              <w:rPr>
                <w:rFonts w:eastAsia="Calibri"/>
                <w:bCs/>
                <w:sz w:val="28"/>
                <w:szCs w:val="22"/>
                <w:lang w:eastAsia="en-US"/>
              </w:rPr>
              <w:t>Картридж 113R00625 (не менее 3000 стр.)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 xml:space="preserve">МФУ </w:t>
            </w:r>
            <w:proofErr w:type="spellStart"/>
            <w:r w:rsidRPr="00AD24DD">
              <w:rPr>
                <w:sz w:val="28"/>
                <w:szCs w:val="24"/>
              </w:rPr>
              <w:t>Xerox</w:t>
            </w:r>
            <w:proofErr w:type="spellEnd"/>
            <w:r w:rsidRPr="00AD24DD">
              <w:rPr>
                <w:sz w:val="28"/>
                <w:szCs w:val="24"/>
              </w:rPr>
              <w:t xml:space="preserve"> </w:t>
            </w:r>
            <w:proofErr w:type="spellStart"/>
            <w:r w:rsidRPr="00AD24DD">
              <w:rPr>
                <w:sz w:val="28"/>
                <w:szCs w:val="24"/>
              </w:rPr>
              <w:t>WorkCentre</w:t>
            </w:r>
            <w:proofErr w:type="spellEnd"/>
            <w:r w:rsidRPr="00AD24DD">
              <w:rPr>
                <w:sz w:val="28"/>
                <w:szCs w:val="24"/>
              </w:rPr>
              <w:t xml:space="preserve"> 3119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</w:rPr>
              <w:t>4,0</w:t>
            </w:r>
          </w:p>
        </w:tc>
      </w:tr>
      <w:tr w:rsidR="00AD24DD" w:rsidRPr="00AD24DD" w:rsidTr="006E0448">
        <w:trPr>
          <w:trHeight w:val="26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DD" w:rsidRPr="00AD24DD" w:rsidRDefault="00AD24DD" w:rsidP="00AD24DD">
            <w:pPr>
              <w:jc w:val="center"/>
              <w:rPr>
                <w:sz w:val="24"/>
                <w:szCs w:val="24"/>
              </w:rPr>
            </w:pPr>
            <w:r w:rsidRPr="00AD24DD">
              <w:rPr>
                <w:sz w:val="24"/>
                <w:szCs w:val="24"/>
              </w:rPr>
              <w:t>16</w:t>
            </w:r>
          </w:p>
        </w:tc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rPr>
                <w:rFonts w:eastAsia="Calibri"/>
                <w:bCs/>
                <w:sz w:val="28"/>
                <w:szCs w:val="22"/>
                <w:lang w:eastAsia="en-US"/>
              </w:rPr>
            </w:pPr>
            <w:r w:rsidRPr="00AD24DD">
              <w:rPr>
                <w:rFonts w:eastAsia="Calibri"/>
                <w:bCs/>
                <w:sz w:val="28"/>
                <w:szCs w:val="22"/>
                <w:lang w:eastAsia="en-US"/>
              </w:rPr>
              <w:t>Картри</w:t>
            </w:r>
            <w:proofErr w:type="gramStart"/>
            <w:r w:rsidRPr="00AD24DD">
              <w:rPr>
                <w:rFonts w:eastAsia="Calibri"/>
                <w:bCs/>
                <w:sz w:val="28"/>
                <w:szCs w:val="22"/>
                <w:lang w:eastAsia="en-US"/>
              </w:rPr>
              <w:t>дж стр</w:t>
            </w:r>
            <w:proofErr w:type="gramEnd"/>
            <w:r w:rsidRPr="00AD24DD">
              <w:rPr>
                <w:rFonts w:eastAsia="Calibri"/>
                <w:bCs/>
                <w:sz w:val="28"/>
                <w:szCs w:val="22"/>
                <w:lang w:eastAsia="en-US"/>
              </w:rPr>
              <w:t xml:space="preserve">уйный </w:t>
            </w:r>
            <w:r w:rsidRPr="00AD24DD">
              <w:rPr>
                <w:rFonts w:eastAsia="Calibri"/>
                <w:bCs/>
                <w:sz w:val="28"/>
                <w:szCs w:val="22"/>
                <w:lang w:val="en-US" w:eastAsia="en-US"/>
              </w:rPr>
              <w:t>HP</w:t>
            </w:r>
            <w:r w:rsidRPr="00AD24DD">
              <w:rPr>
                <w:rFonts w:eastAsia="Calibri"/>
                <w:bCs/>
                <w:sz w:val="28"/>
                <w:szCs w:val="22"/>
                <w:lang w:eastAsia="en-US"/>
              </w:rPr>
              <w:t xml:space="preserve"> 46 (не менее 1500 стр.)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  <w:lang w:val="en-US"/>
              </w:rPr>
            </w:pPr>
            <w:r w:rsidRPr="00AD24DD">
              <w:rPr>
                <w:sz w:val="28"/>
                <w:szCs w:val="24"/>
                <w:lang w:val="en-US"/>
              </w:rPr>
              <w:t>HP Deskjet 2000HC, HP Deskjet Ink Advantage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  <w:lang w:val="en-US"/>
              </w:rPr>
            </w:pPr>
            <w:r w:rsidRPr="00AD24DD">
              <w:rPr>
                <w:sz w:val="28"/>
                <w:szCs w:val="24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DD" w:rsidRPr="00AD24DD" w:rsidRDefault="00AD24DD" w:rsidP="00AD24DD">
            <w:pPr>
              <w:jc w:val="center"/>
              <w:rPr>
                <w:sz w:val="28"/>
                <w:szCs w:val="24"/>
              </w:rPr>
            </w:pPr>
            <w:r w:rsidRPr="00AD24DD">
              <w:rPr>
                <w:sz w:val="28"/>
                <w:szCs w:val="24"/>
                <w:lang w:val="en-US"/>
              </w:rPr>
              <w:t>1,0</w:t>
            </w:r>
          </w:p>
        </w:tc>
      </w:tr>
    </w:tbl>
    <w:p w:rsidR="00AD24DD" w:rsidRPr="00AD24DD" w:rsidRDefault="00AD24DD" w:rsidP="00AD24DD">
      <w:pPr>
        <w:rPr>
          <w:b/>
          <w:sz w:val="28"/>
          <w:szCs w:val="28"/>
        </w:rPr>
      </w:pPr>
    </w:p>
    <w:p w:rsidR="00AD24DD" w:rsidRPr="00AD24DD" w:rsidRDefault="00AD24DD" w:rsidP="00AD24DD">
      <w:pPr>
        <w:ind w:firstLine="708"/>
        <w:jc w:val="both"/>
        <w:rPr>
          <w:sz w:val="28"/>
          <w:szCs w:val="24"/>
        </w:rPr>
      </w:pPr>
      <w:r w:rsidRPr="00AD24DD">
        <w:rPr>
          <w:sz w:val="28"/>
          <w:szCs w:val="24"/>
        </w:rPr>
        <w:t>В случае служебной необходимости государственные казенные учреждения Ненецкого автономного округа</w:t>
      </w:r>
      <w:r w:rsidR="006E0448">
        <w:rPr>
          <w:sz w:val="28"/>
          <w:szCs w:val="24"/>
        </w:rPr>
        <w:t>, подведомственные Департаменту,</w:t>
      </w:r>
      <w:r w:rsidRPr="00AD24DD">
        <w:rPr>
          <w:sz w:val="28"/>
          <w:szCs w:val="24"/>
        </w:rPr>
        <w:t xml:space="preserve"> вправе закупать товары, не указанные в настоящем Приложении. При этом</w:t>
      </w:r>
      <w:proofErr w:type="gramStart"/>
      <w:r w:rsidRPr="00AD24DD">
        <w:rPr>
          <w:sz w:val="28"/>
          <w:szCs w:val="24"/>
        </w:rPr>
        <w:t>,</w:t>
      </w:r>
      <w:proofErr w:type="gramEnd"/>
      <w:r w:rsidRPr="00AD24DD">
        <w:rPr>
          <w:sz w:val="28"/>
          <w:szCs w:val="24"/>
        </w:rPr>
        <w:t xml:space="preserve"> такая закупка осуществляется в пределах доведенных лимитов бюджетных обязательств на обеспечение функций, рассчитанных с применением нормативных затрат.</w:t>
      </w:r>
    </w:p>
    <w:p w:rsidR="00AD24DD" w:rsidRPr="00AD24DD" w:rsidRDefault="00AD24DD" w:rsidP="0040613C">
      <w:pPr>
        <w:ind w:left="8505"/>
        <w:rPr>
          <w:sz w:val="28"/>
          <w:szCs w:val="24"/>
        </w:rPr>
      </w:pPr>
      <w:r w:rsidRPr="00AD24DD">
        <w:rPr>
          <w:sz w:val="28"/>
          <w:szCs w:val="24"/>
        </w:rPr>
        <w:lastRenderedPageBreak/>
        <w:t>Приложение № 9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AD24DD" w:rsidRPr="00AD24DD" w:rsidRDefault="002149BD" w:rsidP="002149BD">
      <w:pPr>
        <w:overflowPunct w:val="0"/>
        <w:ind w:left="8505"/>
        <w:textAlignment w:val="baseline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AD24DD" w:rsidRPr="00AD24DD" w:rsidRDefault="00AD24DD" w:rsidP="00AD24DD">
      <w:pPr>
        <w:overflowPunct w:val="0"/>
        <w:ind w:left="9498"/>
        <w:textAlignment w:val="baseline"/>
        <w:rPr>
          <w:sz w:val="28"/>
          <w:szCs w:val="24"/>
          <w:lang w:eastAsia="en-US"/>
        </w:rPr>
      </w:pP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caps/>
          <w:sz w:val="28"/>
          <w:szCs w:val="24"/>
        </w:rPr>
      </w:pPr>
      <w:r w:rsidRPr="00AD24DD">
        <w:rPr>
          <w:b/>
          <w:caps/>
          <w:sz w:val="28"/>
          <w:szCs w:val="24"/>
        </w:rPr>
        <w:t>Нормативы</w:t>
      </w: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sz w:val="28"/>
          <w:szCs w:val="24"/>
        </w:rPr>
      </w:pPr>
      <w:r w:rsidRPr="00AD24DD">
        <w:rPr>
          <w:b/>
          <w:sz w:val="28"/>
          <w:szCs w:val="24"/>
        </w:rPr>
        <w:t xml:space="preserve"> обеспечения функций государственных казенных учреждений, подведомственных </w:t>
      </w: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sz w:val="28"/>
          <w:szCs w:val="24"/>
        </w:rPr>
      </w:pPr>
      <w:r w:rsidRPr="00AD24DD">
        <w:rPr>
          <w:b/>
          <w:sz w:val="28"/>
          <w:szCs w:val="24"/>
        </w:rPr>
        <w:t>Департаменту образования, культуры и спорта Ненецкого автономного округа,</w:t>
      </w:r>
    </w:p>
    <w:p w:rsidR="00AD24DD" w:rsidRPr="00AD24DD" w:rsidRDefault="00AD24DD" w:rsidP="00AD24DD">
      <w:pPr>
        <w:overflowPunct w:val="0"/>
        <w:jc w:val="center"/>
        <w:textAlignment w:val="baseline"/>
        <w:rPr>
          <w:b/>
          <w:sz w:val="28"/>
          <w:szCs w:val="24"/>
        </w:rPr>
      </w:pPr>
      <w:r w:rsidRPr="00AD24DD">
        <w:rPr>
          <w:b/>
          <w:sz w:val="28"/>
          <w:szCs w:val="24"/>
        </w:rPr>
        <w:t xml:space="preserve"> применяемые при расчете нормативных затрат на приобретение мебели</w:t>
      </w:r>
    </w:p>
    <w:p w:rsidR="00AD24DD" w:rsidRPr="00AD24DD" w:rsidRDefault="00AD24DD" w:rsidP="00AD24DD">
      <w:pPr>
        <w:overflowPunct w:val="0"/>
        <w:jc w:val="right"/>
        <w:textAlignment w:val="baseline"/>
        <w:rPr>
          <w:i/>
          <w:sz w:val="24"/>
          <w:szCs w:val="24"/>
        </w:rPr>
      </w:pPr>
    </w:p>
    <w:tbl>
      <w:tblPr>
        <w:tblW w:w="144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5812"/>
        <w:gridCol w:w="1134"/>
        <w:gridCol w:w="1276"/>
        <w:gridCol w:w="1842"/>
        <w:gridCol w:w="1560"/>
        <w:gridCol w:w="2126"/>
      </w:tblGrid>
      <w:tr w:rsidR="00AD24DD" w:rsidRPr="009E46C0" w:rsidTr="000B7994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 xml:space="preserve">№ </w:t>
            </w:r>
            <w:proofErr w:type="gramStart"/>
            <w:r w:rsidRPr="009E46C0">
              <w:rPr>
                <w:sz w:val="28"/>
                <w:szCs w:val="28"/>
              </w:rPr>
              <w:t>п</w:t>
            </w:r>
            <w:proofErr w:type="gramEnd"/>
            <w:r w:rsidRPr="009E46C0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Наименование товара, работы, услуги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Количество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ind w:left="-108"/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Срок полезного использования (лет)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ind w:left="-108"/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Предельные цены товаров, работ, услуг за единицу (тыс. руб.)</w:t>
            </w:r>
          </w:p>
        </w:tc>
      </w:tr>
      <w:tr w:rsidR="00AD24DD" w:rsidRPr="009E46C0" w:rsidTr="000B7994">
        <w:trPr>
          <w:cantSplit/>
          <w:trHeight w:val="330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Код по ОКЕИ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842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E46C0" w:rsidTr="000B7994">
        <w:trPr>
          <w:cantSplit/>
          <w:trHeight w:val="322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</w:p>
        </w:tc>
      </w:tr>
      <w:tr w:rsidR="00AD24DD" w:rsidRPr="009E46C0" w:rsidTr="000B7994">
        <w:trPr>
          <w:cantSplit/>
          <w:trHeight w:val="67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Кабинет руководителя</w:t>
            </w:r>
          </w:p>
        </w:tc>
      </w:tr>
      <w:tr w:rsidR="00AD24DD" w:rsidRPr="009E46C0" w:rsidTr="000B7994">
        <w:trPr>
          <w:cantSplit/>
          <w:trHeight w:val="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 xml:space="preserve">Стол руководителя. </w:t>
            </w:r>
            <w:proofErr w:type="gramStart"/>
            <w:r w:rsidRPr="009E46C0">
              <w:rPr>
                <w:sz w:val="28"/>
                <w:szCs w:val="28"/>
              </w:rPr>
              <w:t>Прямой</w:t>
            </w:r>
            <w:proofErr w:type="gramEnd"/>
            <w:r w:rsidRPr="009E46C0">
              <w:rPr>
                <w:sz w:val="28"/>
                <w:szCs w:val="28"/>
              </w:rPr>
              <w:t xml:space="preserve"> с </w:t>
            </w:r>
            <w:proofErr w:type="spellStart"/>
            <w:r w:rsidRPr="009E46C0">
              <w:rPr>
                <w:sz w:val="28"/>
                <w:szCs w:val="28"/>
              </w:rPr>
              <w:t>коференц</w:t>
            </w:r>
            <w:proofErr w:type="spellEnd"/>
            <w:r w:rsidRPr="009E46C0">
              <w:rPr>
                <w:sz w:val="28"/>
                <w:szCs w:val="28"/>
              </w:rPr>
              <w:t>-приставкой закругленной, либо приставным брифингом. Детали из высокопрочной ламинированной плиты, столешница и опоры - ЛДСП толщиной не менее 25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Не более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16,00</w:t>
            </w:r>
          </w:p>
        </w:tc>
      </w:tr>
      <w:tr w:rsidR="00AD24DD" w:rsidRPr="009E46C0" w:rsidTr="006E0448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Шкаф для документов со стеклянными дверцами. Детали из высокопрочной ламинированной плиты - ЛДСП толщиной не менее 25 мм. Не менее 3-х полок (расстояние между полками под папки формата А</w:t>
            </w:r>
            <w:proofErr w:type="gramStart"/>
            <w:r w:rsidRPr="009E46C0">
              <w:rPr>
                <w:sz w:val="28"/>
                <w:szCs w:val="28"/>
              </w:rPr>
              <w:t>4</w:t>
            </w:r>
            <w:proofErr w:type="gramEnd"/>
            <w:r w:rsidRPr="009E46C0">
              <w:rPr>
                <w:sz w:val="28"/>
                <w:szCs w:val="28"/>
              </w:rPr>
              <w:t xml:space="preserve">. Размер не менее 432х802х1975. </w:t>
            </w:r>
            <w:proofErr w:type="gramStart"/>
            <w:r w:rsidRPr="009E46C0">
              <w:rPr>
                <w:sz w:val="28"/>
                <w:szCs w:val="28"/>
              </w:rPr>
              <w:t>Установлен</w:t>
            </w:r>
            <w:proofErr w:type="gramEnd"/>
            <w:r w:rsidRPr="009E46C0">
              <w:rPr>
                <w:sz w:val="28"/>
                <w:szCs w:val="28"/>
              </w:rPr>
              <w:t xml:space="preserve"> на регулируемые опоры.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6E0448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6E0448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Не более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AD24DD" w:rsidRPr="009E46C0" w:rsidTr="000B7994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 xml:space="preserve">Шкаф для одежды с зеркалом. Детали из высокопрочной ламинированной плиты - ЛДСП толщиной не менее 25 мм. Гардероб внутри имеет полку для головных уборов, и вешалку – штангу для одежды. Размер не менее 432х802х1975. </w:t>
            </w:r>
            <w:proofErr w:type="gramStart"/>
            <w:r w:rsidRPr="009E46C0">
              <w:rPr>
                <w:sz w:val="28"/>
                <w:szCs w:val="28"/>
              </w:rPr>
              <w:t>Установлен</w:t>
            </w:r>
            <w:proofErr w:type="gramEnd"/>
            <w:r w:rsidRPr="009E46C0">
              <w:rPr>
                <w:sz w:val="28"/>
                <w:szCs w:val="28"/>
              </w:rPr>
              <w:t xml:space="preserve"> на регулируемые опоры.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Не более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AD24DD" w:rsidRPr="009E46C0" w:rsidTr="000B7994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Кресло руководителя. Механизм качания с регулировкой под вес и фиксацией в вертикальном положении</w:t>
            </w:r>
          </w:p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Регулировка высоты (газлифт)</w:t>
            </w:r>
          </w:p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Материал обивки: Искусственная кожа/ткань</w:t>
            </w:r>
          </w:p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Ограничение по весу: не менее 120 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Не более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AD24DD" w:rsidRPr="009E46C0" w:rsidTr="000B7994">
        <w:trPr>
          <w:cantSplit/>
          <w:trHeight w:val="6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Стулья для посетителей. Обивка: искусственная кожа/ткань. Ограничение по весу: не менее 120 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Не более 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AD24DD" w:rsidRPr="009E46C0" w:rsidTr="000B7994">
        <w:trPr>
          <w:cantSplit/>
          <w:trHeight w:val="150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Кабинет главного бухгалтера, заместителя руководителя, приемная руководителя, кабинеты специалистов иных должностей</w:t>
            </w:r>
          </w:p>
        </w:tc>
      </w:tr>
      <w:tr w:rsidR="00AD24DD" w:rsidRPr="009E46C0" w:rsidTr="000B7994">
        <w:trPr>
          <w:cantSplit/>
          <w:trHeight w:val="1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 xml:space="preserve">Стол </w:t>
            </w:r>
            <w:proofErr w:type="spellStart"/>
            <w:r w:rsidRPr="009E46C0">
              <w:rPr>
                <w:sz w:val="28"/>
                <w:szCs w:val="28"/>
              </w:rPr>
              <w:t>однотумбовый</w:t>
            </w:r>
            <w:proofErr w:type="spellEnd"/>
            <w:r w:rsidRPr="009E46C0">
              <w:rPr>
                <w:sz w:val="28"/>
                <w:szCs w:val="28"/>
              </w:rPr>
              <w:t>/Стол компьютерный/Стол эргономичный (правосторонний или левосторонний). Детали из высокопрочной ламинированной плиты, столешница и опоры - ЛДСП толщиной не менее 25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1 на 1 работника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9,0</w:t>
            </w:r>
          </w:p>
        </w:tc>
      </w:tr>
      <w:tr w:rsidR="00AD24DD" w:rsidRPr="009E46C0" w:rsidTr="000B7994">
        <w:trPr>
          <w:cantSplit/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Кресло офисное. Материал обивки: ткань/нетканые материалы. Ограничение по весу: не менее 120 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1 на 1 работника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5,0</w:t>
            </w:r>
          </w:p>
        </w:tc>
      </w:tr>
      <w:tr w:rsidR="00AD24DD" w:rsidRPr="009E46C0" w:rsidTr="000B7994">
        <w:trPr>
          <w:cantSplit/>
          <w:trHeight w:val="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 xml:space="preserve">Шкаф для одежды. Детали из высокопрочной ламинированной плиты - ЛДСП толщиной не менее 25 мм. Гардероб внутри имеет полку для головных уборов, и вешалку – штангу для одежды. Размер не менее 432х802х1975. </w:t>
            </w:r>
            <w:proofErr w:type="gramStart"/>
            <w:r w:rsidRPr="009E46C0">
              <w:rPr>
                <w:sz w:val="28"/>
                <w:szCs w:val="28"/>
              </w:rPr>
              <w:t>Установлен</w:t>
            </w:r>
            <w:proofErr w:type="gramEnd"/>
            <w:r w:rsidRPr="009E46C0">
              <w:rPr>
                <w:sz w:val="28"/>
                <w:szCs w:val="28"/>
              </w:rPr>
              <w:t xml:space="preserve"> на регулируемые опоры.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Не более 1 на кабинет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15,0</w:t>
            </w:r>
          </w:p>
        </w:tc>
      </w:tr>
      <w:tr w:rsidR="00AD24DD" w:rsidRPr="009E46C0" w:rsidTr="000B7994">
        <w:trPr>
          <w:cantSplit/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Тумба приставная. Детали из высокопрочной ламинированной плиты - ЛДСП толщиной не менее 25 мм. Не менее 3-х выдвижных ящиков.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1 на 1 работника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6,0</w:t>
            </w:r>
          </w:p>
        </w:tc>
      </w:tr>
      <w:tr w:rsidR="00AD24DD" w:rsidRPr="009E46C0" w:rsidTr="000B7994">
        <w:trPr>
          <w:cantSplit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Стеллаж офисный. Детали из высокопрочной ламинированной плиты, столешница и опоры - ЛДСП толщиной не менее 25 мм. Не менее 5 полок под папки формата А</w:t>
            </w:r>
            <w:proofErr w:type="gramStart"/>
            <w:r w:rsidRPr="009E46C0">
              <w:rPr>
                <w:sz w:val="28"/>
                <w:szCs w:val="28"/>
              </w:rPr>
              <w:t>4</w:t>
            </w:r>
            <w:proofErr w:type="gramEnd"/>
            <w:r w:rsidRPr="009E46C0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не более 1 на 3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9,0</w:t>
            </w:r>
          </w:p>
        </w:tc>
      </w:tr>
      <w:tr w:rsidR="00AD24DD" w:rsidRPr="009E46C0" w:rsidTr="000B7994">
        <w:trPr>
          <w:cantSplit/>
          <w:trHeight w:val="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Стулья для посетителей. Обивка: искусственная кожа/ткань. Ограничение по весу: не менее 120 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Не более 4 на 1 кабинет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2,0</w:t>
            </w:r>
          </w:p>
        </w:tc>
      </w:tr>
      <w:tr w:rsidR="00AD24DD" w:rsidRPr="009E46C0" w:rsidTr="000B7994">
        <w:trPr>
          <w:cantSplit/>
          <w:trHeight w:val="7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Стойка для одежды. Материал – металл, количество крючков для одежды – не менее 5, для головных уборов – не менее 5, высота 180 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Не более 1 на 1 кабинет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2,0</w:t>
            </w:r>
          </w:p>
        </w:tc>
      </w:tr>
      <w:tr w:rsidR="00AD24DD" w:rsidRPr="009E46C0" w:rsidTr="000B7994">
        <w:trPr>
          <w:cantSplit/>
          <w:trHeight w:val="134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Архив</w:t>
            </w:r>
          </w:p>
        </w:tc>
      </w:tr>
      <w:tr w:rsidR="00AD24DD" w:rsidRPr="009E46C0" w:rsidTr="000B7994">
        <w:trPr>
          <w:cantSplit/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 xml:space="preserve">Стол </w:t>
            </w:r>
            <w:proofErr w:type="spellStart"/>
            <w:r w:rsidRPr="009E46C0">
              <w:rPr>
                <w:sz w:val="28"/>
                <w:szCs w:val="28"/>
              </w:rPr>
              <w:t>однотумбовый</w:t>
            </w:r>
            <w:proofErr w:type="spellEnd"/>
            <w:r w:rsidRPr="009E46C0">
              <w:rPr>
                <w:sz w:val="28"/>
                <w:szCs w:val="28"/>
              </w:rPr>
              <w:t>. Детали из высокопрочной ламинированной плиты, столешница и опоры - ЛДСП толщиной не менее 25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1 на 1 работника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9,0</w:t>
            </w:r>
          </w:p>
        </w:tc>
      </w:tr>
      <w:tr w:rsidR="00AD24DD" w:rsidRPr="009E46C0" w:rsidTr="000B7994">
        <w:trPr>
          <w:cantSplit/>
          <w:trHeight w:val="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Стулья. Обивка: искусственная кожа/ткань. Ограничение по весу: не менее 120 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2,0</w:t>
            </w:r>
          </w:p>
        </w:tc>
      </w:tr>
      <w:tr w:rsidR="00AD24DD" w:rsidRPr="009E46C0" w:rsidTr="000B7994">
        <w:trPr>
          <w:cantSplit/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Стеллаж металлический. Размер не менее 2000х300х1000 мм, количество полок не менее 6 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6,0</w:t>
            </w:r>
          </w:p>
        </w:tc>
      </w:tr>
      <w:tr w:rsidR="00AD24DD" w:rsidRPr="009E46C0" w:rsidTr="000B7994">
        <w:trPr>
          <w:cantSplit/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4DD" w:rsidRPr="009E46C0" w:rsidRDefault="00AD24DD" w:rsidP="00AD24DD">
            <w:pPr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Шкаф металлический. Размер не менее 1860х850х400. Тип замка – ключевой. Сертификат соответствия требованиям ГОСТ 16371-93. Нагрузка на полку не менее 50 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sz w:val="28"/>
                <w:szCs w:val="28"/>
              </w:rPr>
            </w:pPr>
            <w:r w:rsidRPr="009E46C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DD" w:rsidRPr="009E46C0" w:rsidRDefault="00AD24DD" w:rsidP="00AD24DD">
            <w:pPr>
              <w:jc w:val="center"/>
              <w:rPr>
                <w:color w:val="000000"/>
                <w:sz w:val="28"/>
                <w:szCs w:val="28"/>
              </w:rPr>
            </w:pPr>
            <w:r w:rsidRPr="009E46C0">
              <w:rPr>
                <w:color w:val="000000"/>
                <w:sz w:val="28"/>
                <w:szCs w:val="28"/>
              </w:rPr>
              <w:t>11,0</w:t>
            </w:r>
          </w:p>
        </w:tc>
      </w:tr>
    </w:tbl>
    <w:p w:rsidR="00AD24DD" w:rsidRPr="00AD24DD" w:rsidRDefault="00AD24DD" w:rsidP="00AD24DD">
      <w:pPr>
        <w:rPr>
          <w:b/>
          <w:sz w:val="24"/>
          <w:szCs w:val="24"/>
        </w:rPr>
      </w:pPr>
    </w:p>
    <w:p w:rsidR="00AD24DD" w:rsidRPr="009E46C0" w:rsidRDefault="00AD24DD" w:rsidP="00AD24DD">
      <w:pPr>
        <w:ind w:firstLine="708"/>
        <w:jc w:val="both"/>
        <w:rPr>
          <w:sz w:val="28"/>
          <w:szCs w:val="28"/>
        </w:rPr>
      </w:pPr>
      <w:r w:rsidRPr="009E46C0">
        <w:rPr>
          <w:sz w:val="28"/>
          <w:szCs w:val="28"/>
        </w:rPr>
        <w:t>Департаментом образования, культуры и спорта Ненецкого автономного округа мебель не закупается.</w:t>
      </w:r>
    </w:p>
    <w:p w:rsidR="00AD24DD" w:rsidRPr="009E46C0" w:rsidRDefault="00AD24DD" w:rsidP="00AD24DD">
      <w:pPr>
        <w:ind w:firstLine="708"/>
        <w:jc w:val="both"/>
        <w:rPr>
          <w:sz w:val="28"/>
          <w:szCs w:val="28"/>
        </w:rPr>
      </w:pPr>
      <w:r w:rsidRPr="009E46C0">
        <w:rPr>
          <w:sz w:val="28"/>
          <w:szCs w:val="28"/>
        </w:rPr>
        <w:t>В случае служебной необходимости государственные казенные учреждения</w:t>
      </w:r>
      <w:r w:rsidR="006E0448">
        <w:rPr>
          <w:sz w:val="28"/>
          <w:szCs w:val="28"/>
        </w:rPr>
        <w:t>, подведомственные Департаменту,</w:t>
      </w:r>
      <w:r w:rsidRPr="009E46C0">
        <w:rPr>
          <w:sz w:val="28"/>
          <w:szCs w:val="28"/>
        </w:rPr>
        <w:t xml:space="preserve"> вправе закупать товары, не указанные в настоящем Приложении. При этом</w:t>
      </w:r>
      <w:proofErr w:type="gramStart"/>
      <w:r w:rsidRPr="009E46C0">
        <w:rPr>
          <w:sz w:val="28"/>
          <w:szCs w:val="28"/>
        </w:rPr>
        <w:t>,</w:t>
      </w:r>
      <w:proofErr w:type="gramEnd"/>
      <w:r w:rsidRPr="009E46C0">
        <w:rPr>
          <w:sz w:val="28"/>
          <w:szCs w:val="28"/>
        </w:rPr>
        <w:t xml:space="preserve"> такая закупка осуществляется в пределах доведенных лимитов бюджетных обязательств на обеспечение функций, рассчитанных с применением нормативных затрат.</w:t>
      </w:r>
    </w:p>
    <w:p w:rsidR="00AD24DD" w:rsidRPr="009E46C0" w:rsidRDefault="00AD24DD">
      <w:pPr>
        <w:rPr>
          <w:snapToGrid w:val="0"/>
          <w:sz w:val="28"/>
          <w:szCs w:val="28"/>
        </w:rPr>
      </w:pPr>
      <w:r w:rsidRPr="009E46C0">
        <w:rPr>
          <w:snapToGrid w:val="0"/>
          <w:sz w:val="28"/>
          <w:szCs w:val="28"/>
        </w:rPr>
        <w:br w:type="page"/>
      </w:r>
    </w:p>
    <w:p w:rsidR="000B7994" w:rsidRPr="000B7994" w:rsidRDefault="000B7994" w:rsidP="009E46C0">
      <w:pPr>
        <w:ind w:left="8505"/>
        <w:rPr>
          <w:sz w:val="28"/>
          <w:szCs w:val="24"/>
        </w:rPr>
      </w:pPr>
      <w:r w:rsidRPr="000B7994">
        <w:rPr>
          <w:sz w:val="28"/>
          <w:szCs w:val="24"/>
        </w:rPr>
        <w:lastRenderedPageBreak/>
        <w:t>Приложение № 10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0B7994" w:rsidRPr="000B7994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0B7994" w:rsidRPr="000B7994" w:rsidRDefault="000B7994" w:rsidP="000B7994">
      <w:pPr>
        <w:ind w:left="9498"/>
        <w:jc w:val="both"/>
        <w:rPr>
          <w:sz w:val="28"/>
          <w:szCs w:val="24"/>
          <w:lang w:eastAsia="en-US"/>
        </w:rPr>
      </w:pPr>
    </w:p>
    <w:p w:rsidR="000B7994" w:rsidRPr="000B7994" w:rsidRDefault="000B7994" w:rsidP="000B7994">
      <w:pPr>
        <w:ind w:left="9498"/>
        <w:jc w:val="both"/>
        <w:rPr>
          <w:sz w:val="28"/>
          <w:szCs w:val="24"/>
          <w:lang w:eastAsia="en-US"/>
        </w:rPr>
      </w:pPr>
    </w:p>
    <w:p w:rsidR="000B7994" w:rsidRPr="000B7994" w:rsidRDefault="000B7994" w:rsidP="000B7994">
      <w:pPr>
        <w:ind w:left="9498"/>
        <w:jc w:val="both"/>
        <w:rPr>
          <w:sz w:val="28"/>
          <w:szCs w:val="24"/>
          <w:lang w:eastAsia="en-US"/>
        </w:rPr>
      </w:pPr>
    </w:p>
    <w:p w:rsidR="000B7994" w:rsidRPr="000B7994" w:rsidRDefault="000B7994" w:rsidP="000B7994">
      <w:pPr>
        <w:ind w:firstLine="709"/>
        <w:jc w:val="center"/>
        <w:rPr>
          <w:rFonts w:eastAsia="Calibri"/>
          <w:b/>
          <w:caps/>
          <w:sz w:val="28"/>
          <w:szCs w:val="24"/>
          <w:lang w:eastAsia="en-US"/>
        </w:rPr>
      </w:pPr>
      <w:r w:rsidRPr="000B7994">
        <w:rPr>
          <w:rFonts w:eastAsia="Calibri"/>
          <w:b/>
          <w:caps/>
          <w:sz w:val="28"/>
          <w:szCs w:val="24"/>
          <w:lang w:eastAsia="en-US"/>
        </w:rPr>
        <w:t>Нормативы</w:t>
      </w:r>
    </w:p>
    <w:p w:rsidR="000B7994" w:rsidRPr="000B7994" w:rsidRDefault="000B7994" w:rsidP="000B7994">
      <w:pPr>
        <w:widowControl w:val="0"/>
        <w:suppressAutoHyphens/>
        <w:jc w:val="center"/>
        <w:rPr>
          <w:rFonts w:eastAsia="Calibri"/>
          <w:b/>
          <w:sz w:val="28"/>
          <w:szCs w:val="24"/>
          <w:lang w:eastAsia="en-US"/>
        </w:rPr>
      </w:pPr>
      <w:r w:rsidRPr="000B7994">
        <w:rPr>
          <w:rFonts w:eastAsia="Calibri"/>
          <w:b/>
          <w:sz w:val="28"/>
          <w:szCs w:val="24"/>
          <w:lang w:eastAsia="en-US"/>
        </w:rPr>
        <w:t xml:space="preserve">обеспечения функций государственных казенных учреждений </w:t>
      </w:r>
    </w:p>
    <w:p w:rsidR="000B7994" w:rsidRPr="000B7994" w:rsidRDefault="000B7994" w:rsidP="000B7994">
      <w:pPr>
        <w:widowControl w:val="0"/>
        <w:suppressAutoHyphens/>
        <w:jc w:val="center"/>
        <w:rPr>
          <w:rFonts w:eastAsia="Calibri"/>
          <w:b/>
          <w:sz w:val="28"/>
          <w:szCs w:val="24"/>
          <w:lang w:eastAsia="en-US"/>
        </w:rPr>
      </w:pPr>
      <w:r w:rsidRPr="000B7994">
        <w:rPr>
          <w:rFonts w:eastAsia="Calibri"/>
          <w:b/>
          <w:sz w:val="28"/>
          <w:szCs w:val="24"/>
          <w:lang w:eastAsia="en-US"/>
        </w:rPr>
        <w:t xml:space="preserve">Ненецкого автономного округа, </w:t>
      </w:r>
      <w:proofErr w:type="gramStart"/>
      <w:r w:rsidRPr="000B7994">
        <w:rPr>
          <w:rFonts w:eastAsia="Calibri"/>
          <w:b/>
          <w:sz w:val="28"/>
          <w:szCs w:val="24"/>
          <w:lang w:eastAsia="en-US"/>
        </w:rPr>
        <w:t>подведомственных</w:t>
      </w:r>
      <w:proofErr w:type="gramEnd"/>
      <w:r w:rsidRPr="000B7994">
        <w:rPr>
          <w:rFonts w:eastAsia="Calibri"/>
          <w:b/>
          <w:sz w:val="28"/>
          <w:szCs w:val="24"/>
          <w:lang w:eastAsia="en-US"/>
        </w:rPr>
        <w:t xml:space="preserve"> Департаменту образования, </w:t>
      </w:r>
    </w:p>
    <w:p w:rsidR="000B7994" w:rsidRPr="000B7994" w:rsidRDefault="000B7994" w:rsidP="000B7994">
      <w:pPr>
        <w:widowControl w:val="0"/>
        <w:suppressAutoHyphens/>
        <w:jc w:val="center"/>
        <w:rPr>
          <w:rFonts w:eastAsia="Calibri"/>
          <w:b/>
          <w:sz w:val="28"/>
          <w:szCs w:val="24"/>
          <w:lang w:eastAsia="en-US"/>
        </w:rPr>
      </w:pPr>
      <w:r w:rsidRPr="000B7994">
        <w:rPr>
          <w:rFonts w:eastAsia="Calibri"/>
          <w:b/>
          <w:sz w:val="28"/>
          <w:szCs w:val="24"/>
          <w:lang w:eastAsia="en-US"/>
        </w:rPr>
        <w:t xml:space="preserve">культуры и спорта Ненецкого автономного округа, применяемые при расчете </w:t>
      </w:r>
    </w:p>
    <w:p w:rsidR="000B7994" w:rsidRPr="000B7994" w:rsidRDefault="000B7994" w:rsidP="000B7994">
      <w:pPr>
        <w:widowControl w:val="0"/>
        <w:suppressAutoHyphens/>
        <w:jc w:val="center"/>
        <w:rPr>
          <w:rFonts w:eastAsia="Calibri"/>
          <w:b/>
          <w:sz w:val="28"/>
          <w:szCs w:val="24"/>
          <w:lang w:eastAsia="en-US"/>
        </w:rPr>
      </w:pPr>
      <w:r w:rsidRPr="000B7994">
        <w:rPr>
          <w:rFonts w:eastAsia="Calibri"/>
          <w:b/>
          <w:sz w:val="28"/>
          <w:szCs w:val="24"/>
          <w:lang w:eastAsia="en-US"/>
        </w:rPr>
        <w:t>нормативных затрат на приобретение канцелярских товаров</w:t>
      </w:r>
    </w:p>
    <w:p w:rsidR="000B7994" w:rsidRPr="000B7994" w:rsidRDefault="000B7994" w:rsidP="000B7994">
      <w:pPr>
        <w:widowControl w:val="0"/>
        <w:suppressAutoHyphens/>
        <w:jc w:val="center"/>
        <w:rPr>
          <w:rFonts w:eastAsia="Calibri"/>
          <w:b/>
          <w:sz w:val="24"/>
          <w:szCs w:val="22"/>
        </w:rPr>
      </w:pPr>
    </w:p>
    <w:tbl>
      <w:tblPr>
        <w:tblW w:w="146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4227"/>
        <w:gridCol w:w="1842"/>
        <w:gridCol w:w="2835"/>
        <w:gridCol w:w="2694"/>
        <w:gridCol w:w="2409"/>
      </w:tblGrid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0B7994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0B7994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Наименование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 xml:space="preserve">Ед. </w:t>
            </w:r>
            <w:proofErr w:type="spellStart"/>
            <w:r w:rsidRPr="000B7994">
              <w:rPr>
                <w:rFonts w:eastAsia="Calibri"/>
                <w:sz w:val="28"/>
                <w:szCs w:val="28"/>
              </w:rPr>
              <w:t>измер</w:t>
            </w:r>
            <w:proofErr w:type="spellEnd"/>
            <w:r w:rsidRPr="000B7994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Количество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Периодичность</w:t>
            </w:r>
          </w:p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выдачи (из расчета на одного сотрудника)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Цена приобретения (не более, руб. за ед.)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rPr>
                <w:rFonts w:eastAsia="Calibri"/>
                <w:sz w:val="28"/>
                <w:szCs w:val="24"/>
                <w:lang w:eastAsia="en-US"/>
              </w:rPr>
            </w:pPr>
            <w:proofErr w:type="spellStart"/>
            <w:r w:rsidRPr="000B7994">
              <w:rPr>
                <w:rFonts w:eastAsia="Calibri"/>
                <w:sz w:val="28"/>
                <w:szCs w:val="24"/>
                <w:lang w:eastAsia="en-US"/>
              </w:rPr>
              <w:t>Антистеплер</w:t>
            </w:r>
            <w:proofErr w:type="spellEnd"/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71,0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ind w:firstLine="8"/>
              <w:rPr>
                <w:rFonts w:eastAsia="Calibri"/>
                <w:sz w:val="28"/>
                <w:szCs w:val="24"/>
                <w:lang w:eastAsia="en-US"/>
              </w:rPr>
            </w:pPr>
            <w:r w:rsidRPr="000B7994">
              <w:rPr>
                <w:rFonts w:eastAsia="Calibri"/>
                <w:sz w:val="28"/>
                <w:szCs w:val="24"/>
                <w:lang w:eastAsia="en-US"/>
              </w:rPr>
              <w:t>Блок самоклеящийся 75*75мм, 100л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квартал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76,0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ind w:firstLine="8"/>
              <w:rPr>
                <w:rFonts w:eastAsia="Calibri"/>
                <w:sz w:val="28"/>
                <w:szCs w:val="24"/>
                <w:lang w:eastAsia="en-US"/>
              </w:rPr>
            </w:pPr>
            <w:r w:rsidRPr="000B7994">
              <w:rPr>
                <w:rFonts w:eastAsia="Calibri"/>
                <w:sz w:val="28"/>
                <w:szCs w:val="24"/>
                <w:lang w:eastAsia="en-US"/>
              </w:rPr>
              <w:t>Блок для записи 9*9*5см, 500л, 80г/м</w:t>
            </w:r>
            <w:proofErr w:type="gramStart"/>
            <w:r w:rsidRPr="000B7994">
              <w:rPr>
                <w:rFonts w:eastAsia="Calibri"/>
                <w:sz w:val="28"/>
                <w:szCs w:val="24"/>
                <w:lang w:eastAsia="en-US"/>
              </w:rPr>
              <w:t>2</w:t>
            </w:r>
            <w:proofErr w:type="gramEnd"/>
            <w:r w:rsidRPr="000B7994">
              <w:rPr>
                <w:rFonts w:eastAsia="Calibri"/>
                <w:sz w:val="28"/>
                <w:szCs w:val="24"/>
                <w:lang w:eastAsia="en-US"/>
              </w:rPr>
              <w:t>, белый, не проклеенный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74,0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lastRenderedPageBreak/>
              <w:t>4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Дырокол 20л, металлический корпус, 2 отверстия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3 года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350,0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Зажим для бумаг 25мм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6,0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Набор зажимов для бумаг 32мм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15,0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Набор зажимов для бумаг 41мм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Закладка с клеевым краем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168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 xml:space="preserve">Карандаш </w:t>
            </w:r>
            <w:proofErr w:type="spellStart"/>
            <w:r w:rsidRPr="000B7994">
              <w:rPr>
                <w:rFonts w:eastAsia="Calibri"/>
                <w:sz w:val="28"/>
                <w:szCs w:val="28"/>
              </w:rPr>
              <w:t>чернографитный</w:t>
            </w:r>
            <w:proofErr w:type="spellEnd"/>
            <w:r w:rsidRPr="000B7994">
              <w:rPr>
                <w:rFonts w:eastAsia="Calibri"/>
                <w:sz w:val="28"/>
                <w:szCs w:val="28"/>
              </w:rPr>
              <w:t xml:space="preserve"> с ластиком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12,0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Клей ПВА 65 г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35,0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Клей карандаш 36 г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90,0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Корректирующая жидкость 20 мл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95,0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Ластик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15,5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Линейка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27,0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 xml:space="preserve">Маркеры </w:t>
            </w:r>
            <w:proofErr w:type="spellStart"/>
            <w:r w:rsidRPr="000B7994">
              <w:rPr>
                <w:rFonts w:eastAsia="Calibri"/>
                <w:sz w:val="28"/>
                <w:szCs w:val="28"/>
              </w:rPr>
              <w:t>текстовыделители</w:t>
            </w:r>
            <w:proofErr w:type="spellEnd"/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71,0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 xml:space="preserve">Набор </w:t>
            </w:r>
            <w:proofErr w:type="spellStart"/>
            <w:r w:rsidRPr="000B7994">
              <w:rPr>
                <w:rFonts w:eastAsia="Calibri"/>
                <w:sz w:val="28"/>
                <w:szCs w:val="28"/>
              </w:rPr>
              <w:t>текстомаркеров</w:t>
            </w:r>
            <w:proofErr w:type="spellEnd"/>
            <w:r w:rsidRPr="000B7994">
              <w:rPr>
                <w:rFonts w:eastAsia="Calibri"/>
                <w:sz w:val="28"/>
                <w:szCs w:val="28"/>
              </w:rPr>
              <w:t xml:space="preserve"> 4 цвета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200,0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Нож канцелярский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3 года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40,0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Ножницы канцелярские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156,0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Карандаш механический с ластиком 0,7 мм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80,0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Ручка шариковая с резиновым упором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35,0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21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 xml:space="preserve">Ручка </w:t>
            </w:r>
            <w:proofErr w:type="spellStart"/>
            <w:r w:rsidRPr="000B7994">
              <w:rPr>
                <w:rFonts w:eastAsia="Calibri"/>
                <w:sz w:val="28"/>
                <w:szCs w:val="28"/>
              </w:rPr>
              <w:t>гелевая</w:t>
            </w:r>
            <w:proofErr w:type="spellEnd"/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45,0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Папка обложка Дело 370г/м</w:t>
            </w:r>
            <w:proofErr w:type="gramStart"/>
            <w:r w:rsidRPr="000B7994">
              <w:rPr>
                <w:rFonts w:eastAsia="Calibri"/>
                <w:sz w:val="28"/>
                <w:szCs w:val="28"/>
              </w:rPr>
              <w:t>2</w:t>
            </w:r>
            <w:proofErr w:type="gramEnd"/>
            <w:r w:rsidRPr="000B7994">
              <w:rPr>
                <w:rFonts w:eastAsia="Calibri"/>
                <w:sz w:val="28"/>
                <w:szCs w:val="28"/>
              </w:rPr>
              <w:t>, мелованный картон, белая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50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17,0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23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proofErr w:type="spellStart"/>
            <w:r w:rsidRPr="000B7994">
              <w:rPr>
                <w:rFonts w:eastAsia="Calibri"/>
                <w:sz w:val="28"/>
                <w:szCs w:val="28"/>
              </w:rPr>
              <w:t>Степлер</w:t>
            </w:r>
            <w:proofErr w:type="spellEnd"/>
            <w:r w:rsidRPr="000B7994">
              <w:rPr>
                <w:rFonts w:eastAsia="Calibri"/>
                <w:sz w:val="28"/>
                <w:szCs w:val="28"/>
              </w:rPr>
              <w:t xml:space="preserve"> №24/6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250,0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24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Скотч  широкий 50мм х 66м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80,0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25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Скотч узкий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31,0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lastRenderedPageBreak/>
              <w:t>26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Бумага офисная (А</w:t>
            </w:r>
            <w:proofErr w:type="gramStart"/>
            <w:r w:rsidRPr="000B7994">
              <w:rPr>
                <w:rFonts w:eastAsia="Calibri"/>
                <w:sz w:val="28"/>
                <w:szCs w:val="28"/>
              </w:rPr>
              <w:t>4</w:t>
            </w:r>
            <w:proofErr w:type="gramEnd"/>
            <w:r w:rsidRPr="000B7994">
              <w:rPr>
                <w:rFonts w:eastAsia="Calibri"/>
                <w:sz w:val="28"/>
                <w:szCs w:val="28"/>
              </w:rPr>
              <w:t>)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0B7994">
              <w:rPr>
                <w:rFonts w:eastAsia="Calibri"/>
                <w:sz w:val="28"/>
                <w:szCs w:val="28"/>
              </w:rPr>
              <w:t>пач</w:t>
            </w:r>
            <w:proofErr w:type="spellEnd"/>
            <w:r w:rsidRPr="000B7994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По мере необходимости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280,0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27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Краска штемпельная 28 мл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 (бухгалтерия)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140,0</w:t>
            </w:r>
          </w:p>
        </w:tc>
      </w:tr>
      <w:tr w:rsidR="000B7994" w:rsidRPr="000B7994" w:rsidTr="008934DE">
        <w:tc>
          <w:tcPr>
            <w:tcW w:w="5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28</w:t>
            </w:r>
          </w:p>
        </w:tc>
        <w:tc>
          <w:tcPr>
            <w:tcW w:w="4227" w:type="dxa"/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Штемпельная подушка 70*110мм, пластиковый корпус</w:t>
            </w:r>
          </w:p>
        </w:tc>
        <w:tc>
          <w:tcPr>
            <w:tcW w:w="1842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191,0</w:t>
            </w:r>
          </w:p>
        </w:tc>
      </w:tr>
      <w:tr w:rsidR="000B7994" w:rsidRPr="000B7994" w:rsidTr="008934DE">
        <w:trPr>
          <w:trHeight w:val="660"/>
        </w:trPr>
        <w:tc>
          <w:tcPr>
            <w:tcW w:w="594" w:type="dxa"/>
            <w:tcBorders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29</w:t>
            </w:r>
          </w:p>
        </w:tc>
        <w:tc>
          <w:tcPr>
            <w:tcW w:w="4227" w:type="dxa"/>
            <w:tcBorders>
              <w:bottom w:val="single" w:sz="8" w:space="0" w:color="auto"/>
            </w:tcBorders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ind w:firstLine="8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7"/>
                <w:shd w:val="clear" w:color="auto" w:fill="FFFFFF"/>
                <w:lang w:eastAsia="en-US"/>
              </w:rPr>
              <w:t>Папка-вкладыш тисненые А</w:t>
            </w:r>
            <w:proofErr w:type="gramStart"/>
            <w:r w:rsidRPr="000B7994">
              <w:rPr>
                <w:rFonts w:eastAsia="Calibri"/>
                <w:sz w:val="28"/>
                <w:szCs w:val="27"/>
                <w:shd w:val="clear" w:color="auto" w:fill="FFFFFF"/>
                <w:lang w:eastAsia="en-US"/>
              </w:rPr>
              <w:t>4</w:t>
            </w:r>
            <w:proofErr w:type="gramEnd"/>
            <w:r w:rsidRPr="000B7994">
              <w:rPr>
                <w:rFonts w:eastAsia="Calibri"/>
                <w:sz w:val="28"/>
                <w:szCs w:val="27"/>
                <w:shd w:val="clear" w:color="auto" w:fill="FFFFFF"/>
                <w:lang w:eastAsia="en-US"/>
              </w:rPr>
              <w:t>+ 50мкм край (упак.:25шт)</w:t>
            </w:r>
          </w:p>
        </w:tc>
        <w:tc>
          <w:tcPr>
            <w:tcW w:w="1842" w:type="dxa"/>
            <w:tcBorders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tcBorders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tcBorders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75,0</w:t>
            </w:r>
          </w:p>
        </w:tc>
      </w:tr>
      <w:tr w:rsidR="000B7994" w:rsidRPr="000B7994" w:rsidTr="008934DE">
        <w:trPr>
          <w:trHeight w:val="660"/>
        </w:trPr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30</w:t>
            </w:r>
          </w:p>
        </w:tc>
        <w:tc>
          <w:tcPr>
            <w:tcW w:w="42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ind w:firstLine="8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7"/>
                <w:szCs w:val="27"/>
                <w:shd w:val="clear" w:color="auto" w:fill="FFFFFF"/>
                <w:lang w:eastAsia="en-US"/>
              </w:rPr>
              <w:t>Папка-регистратор А</w:t>
            </w:r>
            <w:proofErr w:type="gramStart"/>
            <w:r w:rsidRPr="000B7994">
              <w:rPr>
                <w:rFonts w:eastAsia="Calibri"/>
                <w:sz w:val="27"/>
                <w:szCs w:val="27"/>
                <w:shd w:val="clear" w:color="auto" w:fill="FFFFFF"/>
                <w:lang w:eastAsia="en-US"/>
              </w:rPr>
              <w:t>4</w:t>
            </w:r>
            <w:proofErr w:type="gramEnd"/>
            <w:r w:rsidRPr="000B7994">
              <w:rPr>
                <w:rFonts w:eastAsia="Calibri"/>
                <w:sz w:val="27"/>
                <w:szCs w:val="27"/>
                <w:shd w:val="clear" w:color="auto" w:fill="FFFFFF"/>
                <w:lang w:eastAsia="en-US"/>
              </w:rPr>
              <w:t xml:space="preserve"> 70 мм </w:t>
            </w:r>
            <w:proofErr w:type="spellStart"/>
            <w:r w:rsidRPr="000B7994">
              <w:rPr>
                <w:rFonts w:eastAsia="Calibri"/>
                <w:sz w:val="27"/>
                <w:szCs w:val="27"/>
                <w:shd w:val="clear" w:color="auto" w:fill="FFFFFF"/>
                <w:lang w:eastAsia="en-US"/>
              </w:rPr>
              <w:t>бумвинил</w:t>
            </w:r>
            <w:proofErr w:type="spellEnd"/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3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4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4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3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250,0</w:t>
            </w:r>
          </w:p>
        </w:tc>
      </w:tr>
      <w:tr w:rsidR="000B7994" w:rsidRPr="000B7994" w:rsidTr="008934DE">
        <w:trPr>
          <w:trHeight w:val="555"/>
        </w:trPr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31</w:t>
            </w:r>
          </w:p>
        </w:tc>
        <w:tc>
          <w:tcPr>
            <w:tcW w:w="42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ind w:firstLine="8"/>
              <w:rPr>
                <w:rFonts w:eastAsia="Calibri"/>
                <w:sz w:val="27"/>
                <w:szCs w:val="27"/>
                <w:shd w:val="clear" w:color="auto" w:fill="FFFFFF"/>
                <w:lang w:eastAsia="en-US"/>
              </w:rPr>
            </w:pPr>
            <w:r w:rsidRPr="000B7994">
              <w:rPr>
                <w:rFonts w:eastAsia="Calibri"/>
                <w:sz w:val="27"/>
                <w:szCs w:val="27"/>
                <w:shd w:val="clear" w:color="auto" w:fill="FFFFFF"/>
                <w:lang w:eastAsia="en-US"/>
              </w:rPr>
              <w:t>Скрепки металлические 28 мм, 100шт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3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4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4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раза в год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3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50,0</w:t>
            </w:r>
          </w:p>
        </w:tc>
      </w:tr>
      <w:tr w:rsidR="000B7994" w:rsidRPr="000B7994" w:rsidTr="008934DE">
        <w:trPr>
          <w:trHeight w:val="361"/>
        </w:trPr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32</w:t>
            </w:r>
          </w:p>
        </w:tc>
        <w:tc>
          <w:tcPr>
            <w:tcW w:w="4227" w:type="dxa"/>
            <w:tcBorders>
              <w:top w:val="single" w:sz="8" w:space="0" w:color="auto"/>
            </w:tcBorders>
            <w:vAlign w:val="center"/>
          </w:tcPr>
          <w:p w:rsidR="000B7994" w:rsidRPr="000B7994" w:rsidRDefault="000B7994" w:rsidP="006E0448">
            <w:pPr>
              <w:widowControl w:val="0"/>
              <w:suppressAutoHyphens/>
              <w:ind w:firstLine="8"/>
              <w:rPr>
                <w:rFonts w:eastAsia="Calibri"/>
                <w:sz w:val="27"/>
                <w:szCs w:val="27"/>
                <w:shd w:val="clear" w:color="auto" w:fill="FFFFFF"/>
                <w:lang w:eastAsia="en-US"/>
              </w:rPr>
            </w:pPr>
            <w:r w:rsidRPr="000B7994">
              <w:rPr>
                <w:rFonts w:eastAsia="Calibri"/>
                <w:sz w:val="27"/>
                <w:szCs w:val="27"/>
                <w:shd w:val="clear" w:color="auto" w:fill="FFFFFF"/>
                <w:lang w:eastAsia="en-US"/>
              </w:rPr>
              <w:t>Кнопки канцелярские (гвозди), 100шт</w:t>
            </w:r>
          </w:p>
        </w:tc>
        <w:tc>
          <w:tcPr>
            <w:tcW w:w="1842" w:type="dxa"/>
            <w:tcBorders>
              <w:top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3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4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4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1 раз в год</w:t>
            </w:r>
          </w:p>
        </w:tc>
        <w:tc>
          <w:tcPr>
            <w:tcW w:w="2409" w:type="dxa"/>
            <w:tcBorders>
              <w:top w:val="single" w:sz="8" w:space="0" w:color="auto"/>
            </w:tcBorders>
            <w:vAlign w:val="center"/>
          </w:tcPr>
          <w:p w:rsidR="000B7994" w:rsidRPr="000B7994" w:rsidRDefault="000B7994" w:rsidP="008934DE">
            <w:pPr>
              <w:widowControl w:val="0"/>
              <w:suppressAutoHyphens/>
              <w:ind w:firstLine="33"/>
              <w:jc w:val="center"/>
              <w:rPr>
                <w:rFonts w:eastAsia="Calibri"/>
                <w:sz w:val="28"/>
                <w:szCs w:val="28"/>
              </w:rPr>
            </w:pPr>
            <w:r w:rsidRPr="000B7994">
              <w:rPr>
                <w:rFonts w:eastAsia="Calibri"/>
                <w:sz w:val="28"/>
                <w:szCs w:val="28"/>
              </w:rPr>
              <w:t>80,0</w:t>
            </w:r>
          </w:p>
        </w:tc>
      </w:tr>
    </w:tbl>
    <w:p w:rsidR="000B7994" w:rsidRPr="000B7994" w:rsidRDefault="000B7994" w:rsidP="000B799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</w:p>
    <w:p w:rsidR="000B7994" w:rsidRPr="000B7994" w:rsidRDefault="000B7994" w:rsidP="000B799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 w:rsidRPr="000B7994">
        <w:rPr>
          <w:rFonts w:eastAsia="Calibri"/>
          <w:sz w:val="28"/>
          <w:szCs w:val="24"/>
        </w:rPr>
        <w:t>Департаментом образования, культуры и спорта Ненецкого автономного округа закупка канцелярских товаров не осуществляется.</w:t>
      </w:r>
    </w:p>
    <w:p w:rsidR="000B7994" w:rsidRPr="000B7994" w:rsidRDefault="000B7994" w:rsidP="000B799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 w:rsidRPr="000B7994">
        <w:rPr>
          <w:rFonts w:eastAsia="Calibri"/>
          <w:sz w:val="28"/>
          <w:szCs w:val="24"/>
        </w:rPr>
        <w:t>В случае служебной необходимости государственные казенные учреждения Ненецкого автономного округа</w:t>
      </w:r>
      <w:r w:rsidR="006E0448">
        <w:rPr>
          <w:rFonts w:eastAsia="Calibri"/>
          <w:sz w:val="28"/>
          <w:szCs w:val="24"/>
        </w:rPr>
        <w:t>, подведомственные Департаменту,</w:t>
      </w:r>
      <w:r w:rsidRPr="000B7994">
        <w:rPr>
          <w:rFonts w:eastAsia="Calibri"/>
          <w:sz w:val="28"/>
          <w:szCs w:val="24"/>
        </w:rPr>
        <w:t xml:space="preserve"> вправе закупать товары, не указанные в настоящем Приложении. При этом</w:t>
      </w:r>
      <w:proofErr w:type="gramStart"/>
      <w:r w:rsidRPr="000B7994">
        <w:rPr>
          <w:rFonts w:eastAsia="Calibri"/>
          <w:sz w:val="28"/>
          <w:szCs w:val="24"/>
        </w:rPr>
        <w:t>,</w:t>
      </w:r>
      <w:proofErr w:type="gramEnd"/>
      <w:r w:rsidRPr="000B7994">
        <w:rPr>
          <w:rFonts w:eastAsia="Calibri"/>
          <w:sz w:val="28"/>
          <w:szCs w:val="24"/>
        </w:rPr>
        <w:t xml:space="preserve"> такая закупка осуществляется</w:t>
      </w:r>
      <w:r w:rsidR="006E0448">
        <w:rPr>
          <w:rFonts w:eastAsia="Calibri"/>
          <w:sz w:val="28"/>
          <w:szCs w:val="24"/>
        </w:rPr>
        <w:t xml:space="preserve"> </w:t>
      </w:r>
      <w:r w:rsidRPr="000B7994">
        <w:rPr>
          <w:rFonts w:eastAsia="Calibri"/>
          <w:sz w:val="28"/>
          <w:szCs w:val="24"/>
        </w:rPr>
        <w:t>в пределах доведенных лимитов бюджетных обязательств на обеспечение функций, рассчитанных с применением нормативных затрат.</w:t>
      </w:r>
    </w:p>
    <w:p w:rsidR="000B7994" w:rsidRDefault="000B7994">
      <w:pPr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br w:type="page"/>
      </w:r>
    </w:p>
    <w:p w:rsidR="000B7994" w:rsidRPr="000B7994" w:rsidRDefault="000B7994" w:rsidP="0040613C">
      <w:pPr>
        <w:ind w:left="8505"/>
        <w:rPr>
          <w:sz w:val="28"/>
          <w:szCs w:val="28"/>
        </w:rPr>
      </w:pPr>
      <w:r w:rsidRPr="000B7994">
        <w:rPr>
          <w:sz w:val="28"/>
          <w:szCs w:val="28"/>
        </w:rPr>
        <w:lastRenderedPageBreak/>
        <w:t>Приложение № 11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0B7994" w:rsidRPr="000B7994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8"/>
          <w:lang w:eastAsia="en-US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0B7994" w:rsidRPr="000B7994" w:rsidRDefault="000B7994" w:rsidP="000B7994">
      <w:pPr>
        <w:overflowPunct w:val="0"/>
        <w:autoSpaceDE w:val="0"/>
        <w:autoSpaceDN w:val="0"/>
        <w:adjustRightInd w:val="0"/>
        <w:ind w:left="9498" w:right="-108"/>
        <w:rPr>
          <w:sz w:val="28"/>
          <w:szCs w:val="28"/>
          <w:lang w:eastAsia="en-US"/>
        </w:rPr>
      </w:pPr>
    </w:p>
    <w:p w:rsidR="000B7994" w:rsidRPr="000B7994" w:rsidRDefault="000B7994" w:rsidP="000B7994">
      <w:pPr>
        <w:overflowPunct w:val="0"/>
        <w:autoSpaceDE w:val="0"/>
        <w:autoSpaceDN w:val="0"/>
        <w:adjustRightInd w:val="0"/>
        <w:ind w:left="9498" w:right="-108"/>
        <w:rPr>
          <w:sz w:val="28"/>
          <w:szCs w:val="28"/>
          <w:lang w:eastAsia="en-US"/>
        </w:rPr>
      </w:pPr>
    </w:p>
    <w:p w:rsidR="000B7994" w:rsidRPr="000B7994" w:rsidRDefault="000B7994" w:rsidP="000B7994">
      <w:pPr>
        <w:overflowPunct w:val="0"/>
        <w:autoSpaceDE w:val="0"/>
        <w:autoSpaceDN w:val="0"/>
        <w:adjustRightInd w:val="0"/>
        <w:ind w:left="9498" w:right="-108"/>
        <w:rPr>
          <w:sz w:val="28"/>
          <w:szCs w:val="28"/>
          <w:lang w:eastAsia="en-US"/>
        </w:rPr>
      </w:pPr>
    </w:p>
    <w:p w:rsidR="000B7994" w:rsidRPr="000B7994" w:rsidRDefault="000B7994" w:rsidP="000B7994">
      <w:pPr>
        <w:overflowPunct w:val="0"/>
        <w:jc w:val="center"/>
        <w:textAlignment w:val="baseline"/>
        <w:rPr>
          <w:b/>
          <w:caps/>
          <w:sz w:val="28"/>
          <w:szCs w:val="24"/>
        </w:rPr>
      </w:pPr>
      <w:r w:rsidRPr="000B7994">
        <w:rPr>
          <w:b/>
          <w:caps/>
          <w:sz w:val="28"/>
          <w:szCs w:val="24"/>
        </w:rPr>
        <w:t>Нормативы</w:t>
      </w:r>
    </w:p>
    <w:p w:rsidR="000B7994" w:rsidRPr="000B7994" w:rsidRDefault="000B7994" w:rsidP="000B7994">
      <w:pPr>
        <w:overflowPunct w:val="0"/>
        <w:jc w:val="center"/>
        <w:textAlignment w:val="baseline"/>
        <w:rPr>
          <w:b/>
          <w:sz w:val="28"/>
          <w:szCs w:val="24"/>
        </w:rPr>
      </w:pPr>
      <w:r w:rsidRPr="000B7994">
        <w:rPr>
          <w:b/>
          <w:sz w:val="28"/>
          <w:szCs w:val="24"/>
        </w:rPr>
        <w:t xml:space="preserve"> обеспечения функций государственных казенных учреждений, подведомственных</w:t>
      </w:r>
    </w:p>
    <w:p w:rsidR="000B7994" w:rsidRPr="000B7994" w:rsidRDefault="000B7994" w:rsidP="000B7994">
      <w:pPr>
        <w:overflowPunct w:val="0"/>
        <w:jc w:val="center"/>
        <w:textAlignment w:val="baseline"/>
        <w:rPr>
          <w:b/>
          <w:sz w:val="28"/>
          <w:szCs w:val="24"/>
        </w:rPr>
      </w:pPr>
      <w:r w:rsidRPr="000B7994">
        <w:rPr>
          <w:b/>
          <w:sz w:val="28"/>
          <w:szCs w:val="24"/>
        </w:rPr>
        <w:t>Департаменту образования, культуры и спорта Ненецкого автономного округа,</w:t>
      </w:r>
    </w:p>
    <w:p w:rsidR="000B7994" w:rsidRPr="000B7994" w:rsidRDefault="000B7994" w:rsidP="000B7994">
      <w:pPr>
        <w:overflowPunct w:val="0"/>
        <w:jc w:val="center"/>
        <w:textAlignment w:val="baseline"/>
        <w:rPr>
          <w:b/>
          <w:sz w:val="28"/>
          <w:szCs w:val="24"/>
        </w:rPr>
      </w:pPr>
      <w:proofErr w:type="gramStart"/>
      <w:r w:rsidRPr="000B7994">
        <w:rPr>
          <w:b/>
          <w:sz w:val="28"/>
          <w:szCs w:val="24"/>
        </w:rPr>
        <w:t>применяемые</w:t>
      </w:r>
      <w:proofErr w:type="gramEnd"/>
      <w:r w:rsidRPr="000B7994">
        <w:rPr>
          <w:b/>
          <w:sz w:val="28"/>
          <w:szCs w:val="24"/>
        </w:rPr>
        <w:t xml:space="preserve"> при расчете нормативных затрат на приобретение хозяйственных товаров</w:t>
      </w:r>
    </w:p>
    <w:p w:rsidR="000B7994" w:rsidRPr="000B7994" w:rsidRDefault="000B7994" w:rsidP="000B7994">
      <w:pPr>
        <w:overflowPunct w:val="0"/>
        <w:jc w:val="right"/>
        <w:textAlignment w:val="baseline"/>
        <w:rPr>
          <w:i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76"/>
        <w:gridCol w:w="5754"/>
        <w:gridCol w:w="1559"/>
        <w:gridCol w:w="1498"/>
        <w:gridCol w:w="2292"/>
        <w:gridCol w:w="2332"/>
      </w:tblGrid>
      <w:tr w:rsidR="000B7994" w:rsidRPr="005F4290" w:rsidTr="006E0448">
        <w:trPr>
          <w:trHeight w:val="80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4290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5F4290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5F4290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994" w:rsidRPr="005F4290" w:rsidRDefault="000B7994" w:rsidP="000B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4290">
              <w:rPr>
                <w:b/>
                <w:bCs/>
                <w:color w:val="000000"/>
                <w:sz w:val="28"/>
                <w:szCs w:val="28"/>
              </w:rPr>
              <w:t>Наименование расходного материала</w:t>
            </w:r>
          </w:p>
          <w:p w:rsidR="000B7994" w:rsidRPr="005F4290" w:rsidRDefault="000B7994" w:rsidP="000B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4290">
              <w:rPr>
                <w:b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994" w:rsidRPr="005F4290" w:rsidRDefault="000B7994" w:rsidP="006E04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4290">
              <w:rPr>
                <w:b/>
                <w:bCs/>
                <w:color w:val="000000"/>
                <w:sz w:val="28"/>
                <w:szCs w:val="28"/>
              </w:rPr>
              <w:t>Код по ОКЕИ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994" w:rsidRPr="005F4290" w:rsidRDefault="000B7994" w:rsidP="006E04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4290">
              <w:rPr>
                <w:b/>
                <w:bCs/>
                <w:color w:val="000000"/>
                <w:sz w:val="28"/>
                <w:szCs w:val="28"/>
              </w:rPr>
              <w:t>Количество единиц,</w:t>
            </w:r>
          </w:p>
          <w:p w:rsidR="000B7994" w:rsidRPr="005F4290" w:rsidRDefault="000B7994" w:rsidP="006E04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4290">
              <w:rPr>
                <w:b/>
                <w:bCs/>
                <w:color w:val="000000"/>
                <w:sz w:val="28"/>
                <w:szCs w:val="28"/>
              </w:rPr>
              <w:t>(в год, не более)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994" w:rsidRPr="005F4290" w:rsidRDefault="000B7994" w:rsidP="006E04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4290">
              <w:rPr>
                <w:b/>
                <w:bCs/>
                <w:color w:val="000000"/>
                <w:sz w:val="28"/>
                <w:szCs w:val="28"/>
              </w:rPr>
              <w:t>Предельная цена за единицу,</w:t>
            </w:r>
          </w:p>
          <w:p w:rsidR="000B7994" w:rsidRPr="005F4290" w:rsidRDefault="000B7994" w:rsidP="006E04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4290">
              <w:rPr>
                <w:b/>
                <w:bCs/>
                <w:color w:val="000000"/>
                <w:sz w:val="28"/>
                <w:szCs w:val="28"/>
              </w:rPr>
              <w:t>(не более, руб.)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</w:t>
            </w:r>
          </w:p>
        </w:tc>
        <w:tc>
          <w:tcPr>
            <w:tcW w:w="5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Мыло хозяйственное 72% Вес: 250 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</w:t>
            </w:r>
          </w:p>
        </w:tc>
        <w:tc>
          <w:tcPr>
            <w:tcW w:w="5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Мыло детское, индивидуальная упаковка, вес 100 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Мыло туалетное, индивидуальная упаковка, вес 100 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Мыло жидкое для диспенсеров, объем 5 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 xml:space="preserve">по мере </w:t>
            </w:r>
            <w:r w:rsidRPr="005F4290">
              <w:rPr>
                <w:sz w:val="28"/>
                <w:szCs w:val="28"/>
              </w:rPr>
              <w:lastRenderedPageBreak/>
              <w:t>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lastRenderedPageBreak/>
              <w:t>470,0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Средство для мытья посуды (</w:t>
            </w:r>
            <w:r w:rsidRPr="005F4290">
              <w:rPr>
                <w:sz w:val="28"/>
                <w:szCs w:val="28"/>
                <w:lang w:val="en-US"/>
              </w:rPr>
              <w:t>AOS</w:t>
            </w:r>
            <w:r w:rsidRPr="005F4290">
              <w:rPr>
                <w:sz w:val="28"/>
                <w:szCs w:val="28"/>
              </w:rPr>
              <w:t xml:space="preserve">, </w:t>
            </w:r>
            <w:proofErr w:type="spellStart"/>
            <w:r w:rsidRPr="005F4290">
              <w:rPr>
                <w:sz w:val="28"/>
                <w:szCs w:val="28"/>
                <w:lang w:val="en-US"/>
              </w:rPr>
              <w:t>Sorti</w:t>
            </w:r>
            <w:proofErr w:type="spellEnd"/>
            <w:r w:rsidRPr="005F4290">
              <w:rPr>
                <w:sz w:val="28"/>
                <w:szCs w:val="28"/>
              </w:rPr>
              <w:t xml:space="preserve"> или «эквивалент»), объем 1000 мл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250,00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Дезинфицирующее средство «Доместос» или «эквивалент», объем: 1000 мл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260,00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Чистящий порошок «Пемолюкс» или «эквивалент», упаковка – пластиковая емкость с плотно закрывающейся крышкой с отверстиями для многократного применения,</w:t>
            </w:r>
          </w:p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вес 400 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89,00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8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Туалетная бумага, однослойная, рулон: длина не менее 40 м, размеры в упаковке не менее (90х90х90)±10 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9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Средство для мытья стекол «Мистер мускул» или «эквивалент»: пластиковый флакон, 500 мл.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145,00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10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Стиральный порошок для автоматических стиральных машин, упаковка 9 кг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1250,00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11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Средство «</w:t>
            </w:r>
            <w:proofErr w:type="spellStart"/>
            <w:r w:rsidRPr="005F4290">
              <w:rPr>
                <w:sz w:val="28"/>
                <w:szCs w:val="28"/>
              </w:rPr>
              <w:t>Санокс</w:t>
            </w:r>
            <w:proofErr w:type="spellEnd"/>
            <w:r w:rsidRPr="005F4290">
              <w:rPr>
                <w:sz w:val="28"/>
                <w:szCs w:val="28"/>
              </w:rPr>
              <w:t>-гель» или «эквивалент» для удаления ржавчины и известкового налета (для сантехники), масса нетто 750 мл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100,00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12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 xml:space="preserve">Пятновыводитель порошкообразный </w:t>
            </w:r>
            <w:r w:rsidRPr="005F4290">
              <w:rPr>
                <w:sz w:val="28"/>
                <w:szCs w:val="28"/>
                <w:lang w:val="en-US"/>
              </w:rPr>
              <w:t>VANISH</w:t>
            </w:r>
            <w:r w:rsidRPr="005F4290">
              <w:rPr>
                <w:sz w:val="28"/>
                <w:szCs w:val="28"/>
              </w:rPr>
              <w:t xml:space="preserve"> или «эквивалент», вес нетто не менее 500 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385,00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Жидкий отбеливатель и пятновыводитель «Бос» или «эквивалент», не менее 1200 мл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160,00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 xml:space="preserve">Мочалка металлическая спиральная для жесткой чистки поверхностей и посуды </w:t>
            </w:r>
            <w:r w:rsidRPr="005F4290">
              <w:rPr>
                <w:sz w:val="28"/>
                <w:szCs w:val="28"/>
                <w:lang w:val="en-US"/>
              </w:rPr>
              <w:lastRenderedPageBreak/>
              <w:t>MAKSI</w:t>
            </w:r>
            <w:r w:rsidRPr="005F4290">
              <w:rPr>
                <w:sz w:val="28"/>
                <w:szCs w:val="28"/>
              </w:rPr>
              <w:t xml:space="preserve"> или «эквивалент»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Пакеты для мусора, прочные, толщина полиэтилена не менее 7 мкм, объемом не менее 30 л, в рулоне не менее 30 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65,00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Пакеты для мусора, прочные, толщина полиэтилена не менее 10 мкм, объемом не менее 60 л, в рулоне не менее 30 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90,00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17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Пакеты для мусора, прочные, толщина полиэтилена не менее 35 мкм, объемом не менее 120 л, в рулоне не менее 10 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130,00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18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Салфетки бумажные, 24х24 см, состав целлюлоза 100%, в пачке не менее 100 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19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Сода кальцинированная, упаковка вес не менее 0,5 кг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20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Сода пищевая, упаковка вес не менее 0,4 кг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21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Перчатки хозяйственные латексные/резиновые, пара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49,00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22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 xml:space="preserve">Перчатки рабочие </w:t>
            </w:r>
            <w:proofErr w:type="gramStart"/>
            <w:r w:rsidRPr="005F4290">
              <w:rPr>
                <w:sz w:val="28"/>
                <w:szCs w:val="28"/>
              </w:rPr>
              <w:t>х/б</w:t>
            </w:r>
            <w:proofErr w:type="gramEnd"/>
            <w:r w:rsidRPr="005F4290">
              <w:rPr>
                <w:sz w:val="28"/>
                <w:szCs w:val="28"/>
              </w:rPr>
              <w:t xml:space="preserve"> с ПВХ напылением, упаковка не менее 200 пар  не менее 7 класса вязки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1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3590,00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Чистящее средство для удаления жиров с плит, кастрюль, сковород и др. «</w:t>
            </w:r>
            <w:proofErr w:type="spellStart"/>
            <w:r w:rsidRPr="005F4290">
              <w:rPr>
                <w:sz w:val="28"/>
                <w:szCs w:val="28"/>
              </w:rPr>
              <w:t>Шуманит</w:t>
            </w:r>
            <w:proofErr w:type="spellEnd"/>
            <w:r w:rsidRPr="005F4290">
              <w:rPr>
                <w:sz w:val="28"/>
                <w:szCs w:val="28"/>
              </w:rPr>
              <w:t>» или «эквивалент», объем не менее 380 мл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2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321,00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proofErr w:type="gramStart"/>
            <w:r w:rsidRPr="005F4290">
              <w:rPr>
                <w:sz w:val="28"/>
                <w:szCs w:val="28"/>
              </w:rPr>
              <w:t>Аэрозоль освежитель воздуха (</w:t>
            </w:r>
            <w:r w:rsidRPr="005F4290">
              <w:rPr>
                <w:sz w:val="28"/>
                <w:szCs w:val="28"/>
                <w:lang w:val="en-US"/>
              </w:rPr>
              <w:t>Glade</w:t>
            </w:r>
            <w:r w:rsidRPr="005F4290">
              <w:rPr>
                <w:sz w:val="28"/>
                <w:szCs w:val="28"/>
              </w:rPr>
              <w:t xml:space="preserve">, </w:t>
            </w:r>
            <w:proofErr w:type="spellStart"/>
            <w:r w:rsidRPr="005F4290">
              <w:rPr>
                <w:sz w:val="28"/>
                <w:szCs w:val="28"/>
                <w:lang w:val="en-US"/>
              </w:rPr>
              <w:t>AirWick</w:t>
            </w:r>
            <w:proofErr w:type="spellEnd"/>
            <w:r w:rsidRPr="005F4290">
              <w:rPr>
                <w:sz w:val="28"/>
                <w:szCs w:val="28"/>
              </w:rPr>
              <w:t xml:space="preserve"> или «эквивалент»), металлическая банка, объем не менее 300 мл, размещение: универсальное, ароматизация: ручная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10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</w:p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130,0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Туалетная бумага, двухслойная, рулон: длина не менее 15 м, состав 100% целлюлоза, в упаковке не менее 4 рулонов, упаковка: пакет,  размер упаковки:(190х190х90)±10 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115,0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Средство для мытья пола «</w:t>
            </w:r>
            <w:proofErr w:type="spellStart"/>
            <w:r w:rsidRPr="005F4290">
              <w:rPr>
                <w:sz w:val="28"/>
                <w:szCs w:val="28"/>
              </w:rPr>
              <w:t>Чистопол</w:t>
            </w:r>
            <w:proofErr w:type="spellEnd"/>
            <w:r w:rsidRPr="005F4290">
              <w:rPr>
                <w:sz w:val="28"/>
                <w:szCs w:val="28"/>
              </w:rPr>
              <w:t>» или «эквивалент». Упаковка – канистра объемом не менее 5 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345,00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27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Средство для чистки унитазов «Туалетный утенок» или «эквивалент», объем не менее 0,5 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135,00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28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Швабра с хлопковой насадкой. Материал – алюминий, длина ручки 90-95 см, вес 2 кг±150 г, с функцией регулируемой высоты ручки и замены насадок.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5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1200,00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29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proofErr w:type="gramStart"/>
            <w:r w:rsidRPr="005F4290">
              <w:rPr>
                <w:sz w:val="28"/>
                <w:szCs w:val="28"/>
              </w:rPr>
              <w:t>Насадка для швабры сменная), ширина не менее 400 мм, материал – хлопок, вес 200-300 г.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400,00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30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Таз, объем не менее 6 л, прочный пластик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10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120,00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31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Ведро пластиковое с крышкой, объем 7-10 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10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145,00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32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Шампунь для ковров, предназначен для использования в моющих пылесосах, «</w:t>
            </w:r>
            <w:proofErr w:type="spellStart"/>
            <w:r w:rsidRPr="005F4290">
              <w:rPr>
                <w:sz w:val="28"/>
                <w:szCs w:val="28"/>
              </w:rPr>
              <w:t>Filtero</w:t>
            </w:r>
            <w:proofErr w:type="spellEnd"/>
            <w:r w:rsidRPr="005F4290">
              <w:rPr>
                <w:sz w:val="28"/>
                <w:szCs w:val="28"/>
              </w:rPr>
              <w:t xml:space="preserve"> 801» или «эквивалент», объем не менее 0,5 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400,00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Средство для чистки труб Жидкий крот «Золушка» или «эквивалент», объем не менее 1 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120,00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 xml:space="preserve">Горшок детский пластмассовый для детей в возрасте от 6 месяцев до 3 лет из качественных </w:t>
            </w:r>
            <w:proofErr w:type="spellStart"/>
            <w:r w:rsidRPr="005F4290">
              <w:rPr>
                <w:sz w:val="28"/>
                <w:szCs w:val="28"/>
              </w:rPr>
              <w:t>гипоаллергенных</w:t>
            </w:r>
            <w:proofErr w:type="spellEnd"/>
            <w:r w:rsidRPr="005F4290">
              <w:rPr>
                <w:sz w:val="28"/>
                <w:szCs w:val="28"/>
              </w:rPr>
              <w:t xml:space="preserve">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200,00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Полотенца бумажные двухслойные, материал – 100% целлюлоза, длина рулона не менее 17 м, Размер рулона: не менее 10,5 х 22 см, количество рулонов в упаковке – не менее 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120,00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 xml:space="preserve">Совок для мусора с резиновым краем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5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200,00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37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Ершик для унитаза с подставкой, пластик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1 в год на каждый унитаз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75,00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38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Жидкое моющее средство для автоматических  посудомоечных машин всех типов. Для использования в воде любой жёсткости, упаковка – канистра, объем не менее 5 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1473,00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39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Лопата снеговая, материал – пластик с металлической окантовкой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5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700,00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40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Вешалка для одежды пластиковая, длина 40-45 см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1 в год на одного сотрудника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50,00</w:t>
            </w:r>
          </w:p>
        </w:tc>
      </w:tr>
      <w:tr w:rsidR="000B7994" w:rsidRPr="005F4290" w:rsidTr="006E0448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94" w:rsidRPr="005F4290" w:rsidRDefault="000B7994" w:rsidP="000B7994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41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994" w:rsidRPr="005F4290" w:rsidRDefault="000B7994" w:rsidP="000B7994">
            <w:pPr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Веник полипропиленовый с пластиковым черенком, размер не менее 1230 х 250 х 40 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шт.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796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не более 5 в год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994" w:rsidRPr="005F4290" w:rsidRDefault="000B7994" w:rsidP="006E0448">
            <w:pPr>
              <w:jc w:val="center"/>
              <w:rPr>
                <w:sz w:val="28"/>
                <w:szCs w:val="28"/>
              </w:rPr>
            </w:pPr>
            <w:r w:rsidRPr="005F4290">
              <w:rPr>
                <w:sz w:val="28"/>
                <w:szCs w:val="28"/>
              </w:rPr>
              <w:t>260,00</w:t>
            </w:r>
          </w:p>
        </w:tc>
      </w:tr>
    </w:tbl>
    <w:p w:rsidR="000B7994" w:rsidRPr="000B7994" w:rsidRDefault="000B7994" w:rsidP="000B7994">
      <w:pPr>
        <w:overflowPunct w:val="0"/>
        <w:ind w:firstLine="708"/>
        <w:jc w:val="both"/>
        <w:textAlignment w:val="baseline"/>
        <w:rPr>
          <w:sz w:val="28"/>
          <w:szCs w:val="24"/>
        </w:rPr>
      </w:pPr>
    </w:p>
    <w:p w:rsidR="000B7994" w:rsidRPr="000B7994" w:rsidRDefault="000B7994" w:rsidP="000B7994">
      <w:pPr>
        <w:overflowPunct w:val="0"/>
        <w:ind w:firstLine="708"/>
        <w:jc w:val="both"/>
        <w:textAlignment w:val="baseline"/>
        <w:rPr>
          <w:sz w:val="28"/>
          <w:szCs w:val="24"/>
        </w:rPr>
      </w:pPr>
      <w:r w:rsidRPr="000B7994">
        <w:rPr>
          <w:sz w:val="28"/>
          <w:szCs w:val="24"/>
        </w:rPr>
        <w:t>Департаментом образования, культуры и спорта Ненецкого автономного округа хозяйственные товары не закупаются.</w:t>
      </w:r>
    </w:p>
    <w:p w:rsidR="000B7994" w:rsidRDefault="000B7994" w:rsidP="005F4290">
      <w:pPr>
        <w:ind w:right="-1" w:firstLine="708"/>
        <w:jc w:val="both"/>
        <w:rPr>
          <w:sz w:val="28"/>
          <w:szCs w:val="24"/>
        </w:rPr>
      </w:pPr>
      <w:r w:rsidRPr="000B7994">
        <w:rPr>
          <w:sz w:val="28"/>
          <w:szCs w:val="24"/>
        </w:rPr>
        <w:t>В случае производственной необходимости государственные казенные учреждения</w:t>
      </w:r>
      <w:r w:rsidR="006E0448">
        <w:rPr>
          <w:sz w:val="28"/>
          <w:szCs w:val="24"/>
        </w:rPr>
        <w:t>, подведомственные Департаменту,</w:t>
      </w:r>
      <w:r w:rsidRPr="000B7994">
        <w:rPr>
          <w:sz w:val="28"/>
          <w:szCs w:val="24"/>
        </w:rPr>
        <w:t xml:space="preserve"> вправе закупать товары, не указанные в настоящем Приложении. При этом</w:t>
      </w:r>
      <w:proofErr w:type="gramStart"/>
      <w:r w:rsidRPr="000B7994">
        <w:rPr>
          <w:sz w:val="28"/>
          <w:szCs w:val="24"/>
        </w:rPr>
        <w:t>,</w:t>
      </w:r>
      <w:proofErr w:type="gramEnd"/>
      <w:r w:rsidRPr="000B7994">
        <w:rPr>
          <w:sz w:val="28"/>
          <w:szCs w:val="24"/>
        </w:rPr>
        <w:t xml:space="preserve"> такая закупка осуществляется в пределах доведенных лимитов бюджетных обязательств на обеспечение функций, рассчитанных с применением нормативны</w:t>
      </w:r>
      <w:r>
        <w:rPr>
          <w:sz w:val="28"/>
          <w:szCs w:val="24"/>
        </w:rPr>
        <w:t>х затрат.</w:t>
      </w:r>
    </w:p>
    <w:p w:rsidR="000B7994" w:rsidRDefault="000B7994">
      <w:pPr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0B7994" w:rsidRPr="000B7994" w:rsidRDefault="000B7994" w:rsidP="000B7994">
      <w:pPr>
        <w:ind w:left="8505"/>
        <w:rPr>
          <w:sz w:val="28"/>
          <w:szCs w:val="24"/>
        </w:rPr>
      </w:pPr>
      <w:r w:rsidRPr="000B7994">
        <w:rPr>
          <w:sz w:val="28"/>
          <w:szCs w:val="24"/>
        </w:rPr>
        <w:lastRenderedPageBreak/>
        <w:t>Приложение № 12</w:t>
      </w:r>
    </w:p>
    <w:p w:rsidR="002149BD" w:rsidRPr="00AD24DD" w:rsidRDefault="002149BD" w:rsidP="002149BD">
      <w:pPr>
        <w:overflowPunct w:val="0"/>
        <w:autoSpaceDE w:val="0"/>
        <w:autoSpaceDN w:val="0"/>
        <w:adjustRightInd w:val="0"/>
        <w:ind w:left="8505" w:right="-10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к Нормативным затратам на обеспечение </w:t>
      </w:r>
    </w:p>
    <w:p w:rsidR="002149BD" w:rsidRDefault="002149BD" w:rsidP="002149BD">
      <w:pPr>
        <w:ind w:left="8505" w:right="678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 xml:space="preserve">функций Департамента образования, культуры и спорта Ненецкого автономного округа в части закупок  товаров, работ, услуг, включая подведомственные казенные учреждения, в соответствии с  Федеральным законом от 05.04.2013 </w:t>
      </w:r>
      <w:r>
        <w:rPr>
          <w:sz w:val="28"/>
          <w:szCs w:val="24"/>
          <w:lang w:eastAsia="en-US"/>
        </w:rPr>
        <w:t>№ 44-ФЗ</w:t>
      </w:r>
    </w:p>
    <w:p w:rsidR="000B7994" w:rsidRPr="000B7994" w:rsidRDefault="002149BD" w:rsidP="002149BD">
      <w:pPr>
        <w:ind w:left="8505"/>
        <w:rPr>
          <w:sz w:val="28"/>
          <w:szCs w:val="24"/>
          <w:lang w:eastAsia="en-US"/>
        </w:rPr>
      </w:pPr>
      <w:r w:rsidRPr="00AD24DD">
        <w:rPr>
          <w:sz w:val="28"/>
          <w:szCs w:val="24"/>
          <w:lang w:eastAsia="en-US"/>
        </w:rPr>
        <w:t>«О контрактной системе в сфере закупок  товаров, работ, услуг для обеспечения государственных и муниципальных нужд»</w:t>
      </w:r>
    </w:p>
    <w:p w:rsidR="000B7994" w:rsidRPr="000B7994" w:rsidRDefault="000B7994" w:rsidP="000B7994">
      <w:pPr>
        <w:ind w:left="9498"/>
        <w:rPr>
          <w:b/>
          <w:sz w:val="24"/>
          <w:szCs w:val="24"/>
        </w:rPr>
      </w:pPr>
    </w:p>
    <w:p w:rsidR="000B7994" w:rsidRPr="000B7994" w:rsidRDefault="000B7994" w:rsidP="000B7994">
      <w:pPr>
        <w:ind w:left="9498"/>
        <w:rPr>
          <w:b/>
          <w:sz w:val="24"/>
          <w:szCs w:val="24"/>
        </w:rPr>
      </w:pPr>
    </w:p>
    <w:p w:rsidR="000B7994" w:rsidRPr="000B7994" w:rsidRDefault="000B7994" w:rsidP="000B7994">
      <w:pPr>
        <w:overflowPunct w:val="0"/>
        <w:jc w:val="center"/>
        <w:textAlignment w:val="baseline"/>
        <w:rPr>
          <w:b/>
          <w:caps/>
          <w:sz w:val="28"/>
          <w:szCs w:val="24"/>
        </w:rPr>
      </w:pPr>
      <w:r w:rsidRPr="000B7994">
        <w:rPr>
          <w:b/>
          <w:caps/>
          <w:sz w:val="28"/>
          <w:szCs w:val="24"/>
        </w:rPr>
        <w:t>Нормативы</w:t>
      </w:r>
    </w:p>
    <w:p w:rsidR="000B7994" w:rsidRPr="000B7994" w:rsidRDefault="000B7994" w:rsidP="000B7994">
      <w:pPr>
        <w:overflowPunct w:val="0"/>
        <w:autoSpaceDE w:val="0"/>
        <w:autoSpaceDN w:val="0"/>
        <w:adjustRightInd w:val="0"/>
        <w:ind w:right="-108"/>
        <w:jc w:val="center"/>
        <w:rPr>
          <w:b/>
          <w:sz w:val="28"/>
          <w:szCs w:val="24"/>
        </w:rPr>
      </w:pPr>
      <w:r w:rsidRPr="000B7994">
        <w:rPr>
          <w:b/>
          <w:sz w:val="28"/>
          <w:szCs w:val="24"/>
        </w:rPr>
        <w:t>обеспечения функций Департамента образования, культуры и спорта</w:t>
      </w:r>
    </w:p>
    <w:p w:rsidR="000B7994" w:rsidRPr="000B7994" w:rsidRDefault="000B7994" w:rsidP="000B7994">
      <w:pPr>
        <w:overflowPunct w:val="0"/>
        <w:autoSpaceDE w:val="0"/>
        <w:autoSpaceDN w:val="0"/>
        <w:adjustRightInd w:val="0"/>
        <w:ind w:right="-108"/>
        <w:jc w:val="center"/>
        <w:rPr>
          <w:b/>
          <w:sz w:val="28"/>
          <w:szCs w:val="24"/>
        </w:rPr>
      </w:pPr>
      <w:r w:rsidRPr="000B7994">
        <w:rPr>
          <w:b/>
          <w:sz w:val="28"/>
          <w:szCs w:val="24"/>
          <w:lang w:eastAsia="en-US"/>
        </w:rPr>
        <w:t>Ненецкого автономного округа, включая подведомственные казенные учреждения,</w:t>
      </w:r>
    </w:p>
    <w:p w:rsidR="000B7994" w:rsidRPr="000B7994" w:rsidRDefault="000B7994" w:rsidP="000B7994">
      <w:pPr>
        <w:overflowPunct w:val="0"/>
        <w:jc w:val="center"/>
        <w:textAlignment w:val="baseline"/>
        <w:rPr>
          <w:b/>
          <w:sz w:val="28"/>
          <w:szCs w:val="24"/>
        </w:rPr>
      </w:pPr>
      <w:proofErr w:type="gramStart"/>
      <w:r w:rsidRPr="000B7994">
        <w:rPr>
          <w:b/>
          <w:sz w:val="28"/>
          <w:szCs w:val="24"/>
        </w:rPr>
        <w:t>применяемые</w:t>
      </w:r>
      <w:proofErr w:type="gramEnd"/>
      <w:r w:rsidRPr="000B7994">
        <w:rPr>
          <w:b/>
          <w:sz w:val="28"/>
          <w:szCs w:val="24"/>
        </w:rPr>
        <w:t xml:space="preserve"> при расчете нормативных затрат</w:t>
      </w:r>
    </w:p>
    <w:p w:rsidR="000B7994" w:rsidRPr="000B7994" w:rsidRDefault="000B7994" w:rsidP="000B7994">
      <w:pPr>
        <w:overflowPunct w:val="0"/>
        <w:jc w:val="center"/>
        <w:textAlignment w:val="baseline"/>
        <w:rPr>
          <w:b/>
          <w:sz w:val="28"/>
          <w:szCs w:val="24"/>
        </w:rPr>
      </w:pPr>
      <w:r w:rsidRPr="000B7994">
        <w:rPr>
          <w:b/>
          <w:sz w:val="28"/>
          <w:szCs w:val="24"/>
        </w:rPr>
        <w:t>на оплату услуг по сопровождению справочно-правовых систем</w:t>
      </w:r>
    </w:p>
    <w:p w:rsidR="000B7994" w:rsidRPr="000B7994" w:rsidRDefault="000B7994" w:rsidP="000B7994">
      <w:pPr>
        <w:overflowPunct w:val="0"/>
        <w:jc w:val="center"/>
        <w:textAlignment w:val="baseline"/>
        <w:rPr>
          <w:b/>
          <w:sz w:val="28"/>
          <w:szCs w:val="24"/>
        </w:rPr>
      </w:pPr>
    </w:p>
    <w:tbl>
      <w:tblPr>
        <w:tblStyle w:val="a6"/>
        <w:tblW w:w="14601" w:type="dxa"/>
        <w:tblInd w:w="108" w:type="dxa"/>
        <w:tblLook w:val="04A0" w:firstRow="1" w:lastRow="0" w:firstColumn="1" w:lastColumn="0" w:noHBand="0" w:noVBand="1"/>
      </w:tblPr>
      <w:tblGrid>
        <w:gridCol w:w="617"/>
        <w:gridCol w:w="3097"/>
        <w:gridCol w:w="7485"/>
        <w:gridCol w:w="3402"/>
      </w:tblGrid>
      <w:tr w:rsidR="000B7994" w:rsidRPr="000B7994" w:rsidTr="00913A35">
        <w:tc>
          <w:tcPr>
            <w:tcW w:w="617" w:type="dxa"/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 xml:space="preserve">№ </w:t>
            </w:r>
            <w:proofErr w:type="gramStart"/>
            <w:r w:rsidRPr="000B7994">
              <w:rPr>
                <w:sz w:val="28"/>
                <w:szCs w:val="28"/>
              </w:rPr>
              <w:t>п</w:t>
            </w:r>
            <w:proofErr w:type="gramEnd"/>
            <w:r w:rsidRPr="000B7994">
              <w:rPr>
                <w:sz w:val="28"/>
                <w:szCs w:val="28"/>
              </w:rPr>
              <w:t>/п</w:t>
            </w:r>
          </w:p>
        </w:tc>
        <w:tc>
          <w:tcPr>
            <w:tcW w:w="3097" w:type="dxa"/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Наименование программного обеспечения (</w:t>
            </w:r>
            <w:proofErr w:type="gramStart"/>
            <w:r w:rsidRPr="000B7994">
              <w:rPr>
                <w:sz w:val="28"/>
                <w:szCs w:val="28"/>
              </w:rPr>
              <w:t>ПО</w:t>
            </w:r>
            <w:proofErr w:type="gramEnd"/>
            <w:r w:rsidRPr="000B7994">
              <w:rPr>
                <w:sz w:val="28"/>
                <w:szCs w:val="28"/>
              </w:rPr>
              <w:t>)</w:t>
            </w:r>
          </w:p>
        </w:tc>
        <w:tc>
          <w:tcPr>
            <w:tcW w:w="7485" w:type="dxa"/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Количество ПО/объект установки</w:t>
            </w:r>
          </w:p>
        </w:tc>
        <w:tc>
          <w:tcPr>
            <w:tcW w:w="3402" w:type="dxa"/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Предельная цена сопровождения программного обеспечения (услуг) руб./год</w:t>
            </w:r>
          </w:p>
        </w:tc>
      </w:tr>
      <w:tr w:rsidR="000B7994" w:rsidRPr="000B7994" w:rsidTr="00913A35">
        <w:tc>
          <w:tcPr>
            <w:tcW w:w="617" w:type="dxa"/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1</w:t>
            </w:r>
          </w:p>
        </w:tc>
        <w:tc>
          <w:tcPr>
            <w:tcW w:w="3097" w:type="dxa"/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1С: Предприятие</w:t>
            </w:r>
          </w:p>
        </w:tc>
        <w:tc>
          <w:tcPr>
            <w:tcW w:w="7485" w:type="dxa"/>
            <w:vMerge w:val="restart"/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На 1 отдел/структурное подразделение (из расчета 5 человек в отделе/структурном подразделении)</w:t>
            </w:r>
          </w:p>
        </w:tc>
        <w:tc>
          <w:tcPr>
            <w:tcW w:w="3402" w:type="dxa"/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120 000,00</w:t>
            </w:r>
          </w:p>
        </w:tc>
      </w:tr>
      <w:tr w:rsidR="000B7994" w:rsidRPr="000B7994" w:rsidTr="00913A35">
        <w:trPr>
          <w:trHeight w:val="318"/>
        </w:trPr>
        <w:tc>
          <w:tcPr>
            <w:tcW w:w="617" w:type="dxa"/>
            <w:tcBorders>
              <w:bottom w:val="single" w:sz="4" w:space="0" w:color="auto"/>
            </w:tcBorders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2</w:t>
            </w:r>
          </w:p>
        </w:tc>
        <w:tc>
          <w:tcPr>
            <w:tcW w:w="3097" w:type="dxa"/>
            <w:tcBorders>
              <w:bottom w:val="single" w:sz="4" w:space="0" w:color="auto"/>
            </w:tcBorders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proofErr w:type="spellStart"/>
            <w:r w:rsidRPr="000B7994">
              <w:rPr>
                <w:sz w:val="28"/>
                <w:szCs w:val="28"/>
              </w:rPr>
              <w:t>Такском</w:t>
            </w:r>
            <w:proofErr w:type="spellEnd"/>
            <w:r w:rsidRPr="000B7994">
              <w:rPr>
                <w:sz w:val="28"/>
                <w:szCs w:val="28"/>
              </w:rPr>
              <w:t>-Спринтер</w:t>
            </w:r>
          </w:p>
        </w:tc>
        <w:tc>
          <w:tcPr>
            <w:tcW w:w="7485" w:type="dxa"/>
            <w:vMerge/>
            <w:tcBorders>
              <w:bottom w:val="single" w:sz="4" w:space="0" w:color="auto"/>
            </w:tcBorders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5100,00</w:t>
            </w:r>
          </w:p>
        </w:tc>
      </w:tr>
      <w:tr w:rsidR="000B7994" w:rsidRPr="000B7994" w:rsidTr="00913A35">
        <w:trPr>
          <w:trHeight w:val="318"/>
        </w:trPr>
        <w:tc>
          <w:tcPr>
            <w:tcW w:w="617" w:type="dxa"/>
            <w:tcBorders>
              <w:top w:val="single" w:sz="4" w:space="0" w:color="auto"/>
            </w:tcBorders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3</w:t>
            </w:r>
          </w:p>
        </w:tc>
        <w:tc>
          <w:tcPr>
            <w:tcW w:w="3097" w:type="dxa"/>
            <w:tcBorders>
              <w:top w:val="single" w:sz="4" w:space="0" w:color="auto"/>
            </w:tcBorders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 xml:space="preserve">СПС </w:t>
            </w:r>
            <w:proofErr w:type="spellStart"/>
            <w:r w:rsidRPr="000B7994">
              <w:rPr>
                <w:sz w:val="28"/>
                <w:szCs w:val="28"/>
              </w:rPr>
              <w:t>КонсультантПлюс</w:t>
            </w:r>
            <w:proofErr w:type="spellEnd"/>
            <w:r w:rsidRPr="000B7994">
              <w:rPr>
                <w:sz w:val="28"/>
                <w:szCs w:val="28"/>
              </w:rPr>
              <w:t xml:space="preserve"> / СПС Гарант</w:t>
            </w:r>
          </w:p>
        </w:tc>
        <w:tc>
          <w:tcPr>
            <w:tcW w:w="7485" w:type="dxa"/>
            <w:tcBorders>
              <w:top w:val="single" w:sz="4" w:space="0" w:color="auto"/>
            </w:tcBorders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На 1 подведомственное казенное учреждение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B7994" w:rsidRPr="000B7994" w:rsidRDefault="000B7994" w:rsidP="000B7994">
            <w:pPr>
              <w:jc w:val="center"/>
              <w:rPr>
                <w:sz w:val="28"/>
                <w:szCs w:val="28"/>
              </w:rPr>
            </w:pPr>
            <w:r w:rsidRPr="000B7994">
              <w:rPr>
                <w:sz w:val="28"/>
                <w:szCs w:val="28"/>
              </w:rPr>
              <w:t>160000,00</w:t>
            </w:r>
          </w:p>
        </w:tc>
      </w:tr>
    </w:tbl>
    <w:p w:rsidR="00AD24DD" w:rsidRDefault="00AD24DD" w:rsidP="000B7994">
      <w:pPr>
        <w:ind w:right="-1"/>
        <w:jc w:val="both"/>
        <w:rPr>
          <w:snapToGrid w:val="0"/>
          <w:sz w:val="28"/>
          <w:szCs w:val="26"/>
        </w:rPr>
      </w:pPr>
    </w:p>
    <w:sectPr w:rsidR="00AD24DD" w:rsidSect="00352B57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6D7"/>
    <w:multiLevelType w:val="hybridMultilevel"/>
    <w:tmpl w:val="F51A9052"/>
    <w:lvl w:ilvl="0" w:tplc="C7BE7A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6D59E5"/>
    <w:multiLevelType w:val="hybridMultilevel"/>
    <w:tmpl w:val="80FCCB80"/>
    <w:lvl w:ilvl="0" w:tplc="97A6347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C33847"/>
    <w:multiLevelType w:val="hybridMultilevel"/>
    <w:tmpl w:val="D6FC2EF6"/>
    <w:lvl w:ilvl="0" w:tplc="8F40059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205196"/>
    <w:multiLevelType w:val="hybridMultilevel"/>
    <w:tmpl w:val="208ACF8E"/>
    <w:lvl w:ilvl="0" w:tplc="EBA00B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370FED"/>
    <w:multiLevelType w:val="hybridMultilevel"/>
    <w:tmpl w:val="FE6C35FE"/>
    <w:lvl w:ilvl="0" w:tplc="E4C64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7F13D6"/>
    <w:multiLevelType w:val="hybridMultilevel"/>
    <w:tmpl w:val="7234D0BE"/>
    <w:lvl w:ilvl="0" w:tplc="79F4019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6390987"/>
    <w:multiLevelType w:val="hybridMultilevel"/>
    <w:tmpl w:val="E01E9F40"/>
    <w:lvl w:ilvl="0" w:tplc="EA66FCF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60F2949"/>
    <w:multiLevelType w:val="hybridMultilevel"/>
    <w:tmpl w:val="DEC85FEA"/>
    <w:lvl w:ilvl="0" w:tplc="188E81B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1E"/>
    <w:rsid w:val="00016250"/>
    <w:rsid w:val="000177FC"/>
    <w:rsid w:val="000235F1"/>
    <w:rsid w:val="00057002"/>
    <w:rsid w:val="00085EB9"/>
    <w:rsid w:val="0008639F"/>
    <w:rsid w:val="000B231E"/>
    <w:rsid w:val="000B7994"/>
    <w:rsid w:val="000C494F"/>
    <w:rsid w:val="000D2CF8"/>
    <w:rsid w:val="000E6310"/>
    <w:rsid w:val="00104DF5"/>
    <w:rsid w:val="00105F95"/>
    <w:rsid w:val="0012007F"/>
    <w:rsid w:val="00154C33"/>
    <w:rsid w:val="00175C5B"/>
    <w:rsid w:val="001977D4"/>
    <w:rsid w:val="001D1D23"/>
    <w:rsid w:val="001D62CE"/>
    <w:rsid w:val="00203CA3"/>
    <w:rsid w:val="002149BD"/>
    <w:rsid w:val="002455FE"/>
    <w:rsid w:val="0025126F"/>
    <w:rsid w:val="002A2149"/>
    <w:rsid w:val="002C3978"/>
    <w:rsid w:val="00306FF0"/>
    <w:rsid w:val="00346C07"/>
    <w:rsid w:val="00350203"/>
    <w:rsid w:val="00352B57"/>
    <w:rsid w:val="00354E0C"/>
    <w:rsid w:val="00356AA6"/>
    <w:rsid w:val="00365677"/>
    <w:rsid w:val="003664DB"/>
    <w:rsid w:val="003978F7"/>
    <w:rsid w:val="003A0957"/>
    <w:rsid w:val="003A1666"/>
    <w:rsid w:val="003B76D6"/>
    <w:rsid w:val="003E54AA"/>
    <w:rsid w:val="003F492B"/>
    <w:rsid w:val="0040613C"/>
    <w:rsid w:val="004270F1"/>
    <w:rsid w:val="00430FD5"/>
    <w:rsid w:val="00432F9E"/>
    <w:rsid w:val="00434407"/>
    <w:rsid w:val="00441191"/>
    <w:rsid w:val="004540C0"/>
    <w:rsid w:val="00464ED9"/>
    <w:rsid w:val="00470665"/>
    <w:rsid w:val="00491318"/>
    <w:rsid w:val="004A088F"/>
    <w:rsid w:val="004A1DA8"/>
    <w:rsid w:val="004A600F"/>
    <w:rsid w:val="004B62FE"/>
    <w:rsid w:val="004C203F"/>
    <w:rsid w:val="004D5A8C"/>
    <w:rsid w:val="004E4732"/>
    <w:rsid w:val="004E54AA"/>
    <w:rsid w:val="005167BB"/>
    <w:rsid w:val="00540A3A"/>
    <w:rsid w:val="0054532D"/>
    <w:rsid w:val="0055015E"/>
    <w:rsid w:val="00590D5C"/>
    <w:rsid w:val="005B4953"/>
    <w:rsid w:val="005C0E4C"/>
    <w:rsid w:val="005C5362"/>
    <w:rsid w:val="005C67D4"/>
    <w:rsid w:val="005E1B26"/>
    <w:rsid w:val="005F0238"/>
    <w:rsid w:val="005F16FB"/>
    <w:rsid w:val="005F3C3B"/>
    <w:rsid w:val="005F4290"/>
    <w:rsid w:val="006004BD"/>
    <w:rsid w:val="00610911"/>
    <w:rsid w:val="00612F5F"/>
    <w:rsid w:val="00612FA9"/>
    <w:rsid w:val="00616B82"/>
    <w:rsid w:val="006367D2"/>
    <w:rsid w:val="006768C7"/>
    <w:rsid w:val="006B6C58"/>
    <w:rsid w:val="006D6D81"/>
    <w:rsid w:val="006E0448"/>
    <w:rsid w:val="00705029"/>
    <w:rsid w:val="007309FC"/>
    <w:rsid w:val="00735816"/>
    <w:rsid w:val="007405C7"/>
    <w:rsid w:val="007518DD"/>
    <w:rsid w:val="007657E4"/>
    <w:rsid w:val="00781634"/>
    <w:rsid w:val="00790200"/>
    <w:rsid w:val="007B0033"/>
    <w:rsid w:val="007B14F4"/>
    <w:rsid w:val="007E0373"/>
    <w:rsid w:val="007E13E7"/>
    <w:rsid w:val="007F2A0B"/>
    <w:rsid w:val="00800D0A"/>
    <w:rsid w:val="00806A63"/>
    <w:rsid w:val="008219E9"/>
    <w:rsid w:val="00837F5F"/>
    <w:rsid w:val="008470A3"/>
    <w:rsid w:val="0087284B"/>
    <w:rsid w:val="00882BA1"/>
    <w:rsid w:val="00890C88"/>
    <w:rsid w:val="008934DE"/>
    <w:rsid w:val="00896E51"/>
    <w:rsid w:val="008A4ADF"/>
    <w:rsid w:val="008B27CB"/>
    <w:rsid w:val="009007A3"/>
    <w:rsid w:val="00902697"/>
    <w:rsid w:val="00913A35"/>
    <w:rsid w:val="009148C9"/>
    <w:rsid w:val="00915A31"/>
    <w:rsid w:val="00937105"/>
    <w:rsid w:val="009742AB"/>
    <w:rsid w:val="00980768"/>
    <w:rsid w:val="00985635"/>
    <w:rsid w:val="00990696"/>
    <w:rsid w:val="00994757"/>
    <w:rsid w:val="009D6FF1"/>
    <w:rsid w:val="009E46C0"/>
    <w:rsid w:val="009E7758"/>
    <w:rsid w:val="009F4084"/>
    <w:rsid w:val="00A1134E"/>
    <w:rsid w:val="00A2748E"/>
    <w:rsid w:val="00A46BCE"/>
    <w:rsid w:val="00A55EAA"/>
    <w:rsid w:val="00A6324B"/>
    <w:rsid w:val="00A63288"/>
    <w:rsid w:val="00A74295"/>
    <w:rsid w:val="00A90DEE"/>
    <w:rsid w:val="00A96F90"/>
    <w:rsid w:val="00AA22BE"/>
    <w:rsid w:val="00AA66FE"/>
    <w:rsid w:val="00AB7D42"/>
    <w:rsid w:val="00AD23D6"/>
    <w:rsid w:val="00AD24DD"/>
    <w:rsid w:val="00AE266E"/>
    <w:rsid w:val="00AE3A71"/>
    <w:rsid w:val="00B0729C"/>
    <w:rsid w:val="00B3187C"/>
    <w:rsid w:val="00B33957"/>
    <w:rsid w:val="00B40237"/>
    <w:rsid w:val="00B54704"/>
    <w:rsid w:val="00BB4C5E"/>
    <w:rsid w:val="00BC0EF6"/>
    <w:rsid w:val="00BC2EF8"/>
    <w:rsid w:val="00BD4325"/>
    <w:rsid w:val="00BE40B5"/>
    <w:rsid w:val="00BF4E9C"/>
    <w:rsid w:val="00C10A93"/>
    <w:rsid w:val="00C16B41"/>
    <w:rsid w:val="00C344E3"/>
    <w:rsid w:val="00C355BB"/>
    <w:rsid w:val="00C36891"/>
    <w:rsid w:val="00C4041A"/>
    <w:rsid w:val="00C407CE"/>
    <w:rsid w:val="00C62931"/>
    <w:rsid w:val="00C65E69"/>
    <w:rsid w:val="00C7045A"/>
    <w:rsid w:val="00C852AB"/>
    <w:rsid w:val="00C85AA0"/>
    <w:rsid w:val="00C90FD8"/>
    <w:rsid w:val="00C92FC3"/>
    <w:rsid w:val="00CA04FF"/>
    <w:rsid w:val="00CB337F"/>
    <w:rsid w:val="00CB3FA7"/>
    <w:rsid w:val="00CD7E0D"/>
    <w:rsid w:val="00CF54F7"/>
    <w:rsid w:val="00D161D8"/>
    <w:rsid w:val="00D235DE"/>
    <w:rsid w:val="00D56C64"/>
    <w:rsid w:val="00D73FC1"/>
    <w:rsid w:val="00D73FC9"/>
    <w:rsid w:val="00D85014"/>
    <w:rsid w:val="00DA0213"/>
    <w:rsid w:val="00DA2E44"/>
    <w:rsid w:val="00DB32F1"/>
    <w:rsid w:val="00DB3C35"/>
    <w:rsid w:val="00DD0DB0"/>
    <w:rsid w:val="00DD5310"/>
    <w:rsid w:val="00E13F3A"/>
    <w:rsid w:val="00E16DF4"/>
    <w:rsid w:val="00E2468B"/>
    <w:rsid w:val="00E36FB3"/>
    <w:rsid w:val="00E41D3B"/>
    <w:rsid w:val="00E77752"/>
    <w:rsid w:val="00E83CFD"/>
    <w:rsid w:val="00EB3F24"/>
    <w:rsid w:val="00EB79CC"/>
    <w:rsid w:val="00ED7AD3"/>
    <w:rsid w:val="00EE5FA1"/>
    <w:rsid w:val="00F0777A"/>
    <w:rsid w:val="00F13BA4"/>
    <w:rsid w:val="00F359FA"/>
    <w:rsid w:val="00F72EF8"/>
    <w:rsid w:val="00F74457"/>
    <w:rsid w:val="00F75454"/>
    <w:rsid w:val="00F86DC9"/>
    <w:rsid w:val="00FB11DC"/>
    <w:rsid w:val="00FC3A7A"/>
    <w:rsid w:val="00FF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AA6"/>
  </w:style>
  <w:style w:type="paragraph" w:styleId="1">
    <w:name w:val="heading 1"/>
    <w:basedOn w:val="a"/>
    <w:next w:val="a"/>
    <w:qFormat/>
    <w:rsid w:val="000B231E"/>
    <w:pPr>
      <w:keepNext/>
      <w:spacing w:before="240" w:after="120"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rsid w:val="000B231E"/>
    <w:pPr>
      <w:keepNext/>
      <w:spacing w:before="200" w:after="28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231E"/>
    <w:pPr>
      <w:keepNext/>
      <w:spacing w:after="480"/>
      <w:ind w:firstLine="1134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B231E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4">
    <w:name w:val="Balloon Text"/>
    <w:basedOn w:val="a"/>
    <w:semiHidden/>
    <w:rsid w:val="007E13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4732"/>
    <w:pPr>
      <w:ind w:left="720"/>
      <w:contextualSpacing/>
    </w:pPr>
  </w:style>
  <w:style w:type="table" w:styleId="a6">
    <w:name w:val="Table Grid"/>
    <w:basedOn w:val="a1"/>
    <w:rsid w:val="00AD24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AA6"/>
  </w:style>
  <w:style w:type="paragraph" w:styleId="1">
    <w:name w:val="heading 1"/>
    <w:basedOn w:val="a"/>
    <w:next w:val="a"/>
    <w:qFormat/>
    <w:rsid w:val="000B231E"/>
    <w:pPr>
      <w:keepNext/>
      <w:spacing w:before="240" w:after="120"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rsid w:val="000B231E"/>
    <w:pPr>
      <w:keepNext/>
      <w:spacing w:before="200" w:after="28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231E"/>
    <w:pPr>
      <w:keepNext/>
      <w:spacing w:after="480"/>
      <w:ind w:firstLine="1134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B231E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4">
    <w:name w:val="Balloon Text"/>
    <w:basedOn w:val="a"/>
    <w:semiHidden/>
    <w:rsid w:val="007E13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4732"/>
    <w:pPr>
      <w:ind w:left="720"/>
      <w:contextualSpacing/>
    </w:pPr>
  </w:style>
  <w:style w:type="table" w:styleId="a6">
    <w:name w:val="Table Grid"/>
    <w:basedOn w:val="a1"/>
    <w:rsid w:val="00AD24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33770-A5DF-41A4-974D-E4768669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4419</Words>
  <Characters>25190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Adm_nao</Company>
  <LinksUpToDate>false</LinksUpToDate>
  <CharactersWithSpaces>29550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Какурин Дмитрий Владимирович</cp:lastModifiedBy>
  <cp:revision>3</cp:revision>
  <cp:lastPrinted>2016-07-25T10:10:00Z</cp:lastPrinted>
  <dcterms:created xsi:type="dcterms:W3CDTF">2016-09-29T11:49:00Z</dcterms:created>
  <dcterms:modified xsi:type="dcterms:W3CDTF">2016-09-29T11:50:00Z</dcterms:modified>
</cp:coreProperties>
</file>