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CE" w:rsidRDefault="0034733B" w:rsidP="00D872CE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2CE" w:rsidRDefault="00D872CE" w:rsidP="00D872CE">
      <w:pPr>
        <w:jc w:val="center"/>
      </w:pPr>
    </w:p>
    <w:p w:rsidR="00B73E15" w:rsidRPr="0028768A" w:rsidRDefault="00B73E15" w:rsidP="00D872CE">
      <w:pPr>
        <w:pStyle w:val="1"/>
        <w:rPr>
          <w:bCs w:val="0"/>
          <w:iCs/>
          <w:sz w:val="28"/>
          <w:szCs w:val="28"/>
        </w:rPr>
      </w:pPr>
      <w:r w:rsidRPr="0028768A">
        <w:rPr>
          <w:bCs w:val="0"/>
          <w:iCs/>
          <w:sz w:val="28"/>
          <w:szCs w:val="28"/>
        </w:rPr>
        <w:t>Департамент образования,</w:t>
      </w:r>
      <w:r w:rsidR="00D872CE" w:rsidRPr="0028768A">
        <w:rPr>
          <w:bCs w:val="0"/>
          <w:iCs/>
          <w:sz w:val="28"/>
          <w:szCs w:val="28"/>
        </w:rPr>
        <w:t xml:space="preserve"> культуры </w:t>
      </w:r>
      <w:r w:rsidRPr="0028768A">
        <w:rPr>
          <w:bCs w:val="0"/>
          <w:iCs/>
          <w:sz w:val="28"/>
          <w:szCs w:val="28"/>
        </w:rPr>
        <w:t>и спорта</w:t>
      </w:r>
    </w:p>
    <w:p w:rsidR="00D872CE" w:rsidRPr="0028768A" w:rsidRDefault="00D872CE" w:rsidP="00D872CE">
      <w:pPr>
        <w:pStyle w:val="1"/>
        <w:rPr>
          <w:i/>
          <w:iCs/>
          <w:sz w:val="28"/>
          <w:szCs w:val="28"/>
        </w:rPr>
      </w:pPr>
      <w:r w:rsidRPr="0028768A">
        <w:rPr>
          <w:iCs/>
          <w:sz w:val="28"/>
          <w:szCs w:val="28"/>
        </w:rPr>
        <w:t>Ненецкого автономного округа</w:t>
      </w:r>
    </w:p>
    <w:p w:rsidR="00D872CE" w:rsidRPr="0028768A" w:rsidRDefault="00D872CE" w:rsidP="00D872CE">
      <w:pPr>
        <w:pStyle w:val="1"/>
        <w:rPr>
          <w:iCs/>
          <w:sz w:val="28"/>
          <w:szCs w:val="28"/>
        </w:rPr>
      </w:pPr>
    </w:p>
    <w:p w:rsidR="00D872CE" w:rsidRPr="0028768A" w:rsidRDefault="00530A9F" w:rsidP="00D872CE">
      <w:pPr>
        <w:pStyle w:val="1"/>
        <w:rPr>
          <w:iCs/>
          <w:sz w:val="28"/>
          <w:szCs w:val="28"/>
        </w:rPr>
      </w:pPr>
      <w:r>
        <w:rPr>
          <w:iCs/>
          <w:sz w:val="28"/>
          <w:szCs w:val="28"/>
        </w:rPr>
        <w:t>ПРИКАЗ</w:t>
      </w:r>
    </w:p>
    <w:p w:rsidR="00D872CE" w:rsidRDefault="00D872CE" w:rsidP="00D872CE">
      <w:pPr>
        <w:rPr>
          <w:sz w:val="28"/>
          <w:szCs w:val="28"/>
        </w:rPr>
      </w:pPr>
    </w:p>
    <w:p w:rsidR="0028768A" w:rsidRPr="0028768A" w:rsidRDefault="0028768A" w:rsidP="00D872CE">
      <w:pPr>
        <w:rPr>
          <w:sz w:val="28"/>
          <w:szCs w:val="28"/>
        </w:rPr>
      </w:pPr>
    </w:p>
    <w:p w:rsidR="00D872CE" w:rsidRPr="005456DE" w:rsidRDefault="00D872CE" w:rsidP="00D872CE">
      <w:pPr>
        <w:pStyle w:val="a6"/>
        <w:tabs>
          <w:tab w:val="clear" w:pos="4153"/>
          <w:tab w:val="clear" w:pos="8306"/>
        </w:tabs>
        <w:jc w:val="center"/>
        <w:rPr>
          <w:sz w:val="28"/>
          <w:szCs w:val="28"/>
          <w:u w:val="single"/>
        </w:rPr>
      </w:pPr>
      <w:r w:rsidRPr="0028768A">
        <w:rPr>
          <w:sz w:val="28"/>
          <w:szCs w:val="28"/>
        </w:rPr>
        <w:t xml:space="preserve">от </w:t>
      </w:r>
      <w:r w:rsidR="00670B7E">
        <w:rPr>
          <w:sz w:val="28"/>
          <w:szCs w:val="28"/>
        </w:rPr>
        <w:t>10</w:t>
      </w:r>
      <w:r w:rsidR="005C1E90">
        <w:rPr>
          <w:sz w:val="28"/>
          <w:szCs w:val="28"/>
        </w:rPr>
        <w:t xml:space="preserve"> </w:t>
      </w:r>
      <w:r w:rsidR="0074201E">
        <w:rPr>
          <w:sz w:val="28"/>
          <w:szCs w:val="28"/>
        </w:rPr>
        <w:t>мая</w:t>
      </w:r>
      <w:r w:rsidRPr="0028768A">
        <w:rPr>
          <w:sz w:val="28"/>
          <w:szCs w:val="28"/>
        </w:rPr>
        <w:t xml:space="preserve"> 201</w:t>
      </w:r>
      <w:r w:rsidR="0074201E">
        <w:rPr>
          <w:sz w:val="28"/>
          <w:szCs w:val="28"/>
        </w:rPr>
        <w:t>7</w:t>
      </w:r>
      <w:r w:rsidRPr="0028768A">
        <w:rPr>
          <w:sz w:val="28"/>
          <w:szCs w:val="28"/>
        </w:rPr>
        <w:t xml:space="preserve"> г. № </w:t>
      </w:r>
      <w:r w:rsidR="00670B7E">
        <w:rPr>
          <w:sz w:val="28"/>
          <w:szCs w:val="28"/>
        </w:rPr>
        <w:t>27</w:t>
      </w:r>
    </w:p>
    <w:p w:rsidR="00D872CE" w:rsidRPr="0028768A" w:rsidRDefault="00D872CE" w:rsidP="00D872CE">
      <w:pPr>
        <w:jc w:val="center"/>
        <w:rPr>
          <w:sz w:val="28"/>
          <w:szCs w:val="28"/>
        </w:rPr>
      </w:pPr>
      <w:r w:rsidRPr="0028768A">
        <w:rPr>
          <w:sz w:val="28"/>
          <w:szCs w:val="28"/>
        </w:rPr>
        <w:t xml:space="preserve"> г. Нарьян-Мар</w:t>
      </w:r>
    </w:p>
    <w:p w:rsidR="00D872CE" w:rsidRPr="0028768A" w:rsidRDefault="00D872CE" w:rsidP="00D872CE">
      <w:pPr>
        <w:jc w:val="center"/>
        <w:rPr>
          <w:sz w:val="28"/>
          <w:szCs w:val="28"/>
        </w:rPr>
      </w:pPr>
    </w:p>
    <w:p w:rsidR="005C1E90" w:rsidRDefault="005C1E90" w:rsidP="005C1E90">
      <w:pPr>
        <w:jc w:val="center"/>
        <w:rPr>
          <w:b/>
          <w:sz w:val="28"/>
          <w:szCs w:val="28"/>
        </w:rPr>
      </w:pPr>
      <w:r w:rsidRPr="005C1E90">
        <w:rPr>
          <w:b/>
          <w:sz w:val="28"/>
          <w:szCs w:val="28"/>
        </w:rPr>
        <w:t xml:space="preserve">О проведении открытого конкурса </w:t>
      </w:r>
    </w:p>
    <w:p w:rsidR="005C1E90" w:rsidRDefault="005C1E90" w:rsidP="005C1E90">
      <w:pPr>
        <w:jc w:val="center"/>
        <w:rPr>
          <w:b/>
          <w:sz w:val="28"/>
          <w:szCs w:val="28"/>
        </w:rPr>
      </w:pPr>
      <w:r w:rsidRPr="005C1E90">
        <w:rPr>
          <w:b/>
          <w:sz w:val="28"/>
          <w:szCs w:val="28"/>
        </w:rPr>
        <w:t>на лучший эскизный проект</w:t>
      </w:r>
      <w:r>
        <w:rPr>
          <w:b/>
          <w:sz w:val="28"/>
          <w:szCs w:val="28"/>
        </w:rPr>
        <w:t xml:space="preserve"> </w:t>
      </w:r>
      <w:r w:rsidRPr="005C1E90">
        <w:rPr>
          <w:b/>
          <w:sz w:val="28"/>
          <w:szCs w:val="28"/>
        </w:rPr>
        <w:t xml:space="preserve">памятника </w:t>
      </w:r>
    </w:p>
    <w:p w:rsidR="005C1E90" w:rsidRPr="003A1D51" w:rsidRDefault="002B5735" w:rsidP="005C1E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экипажу буксирного парохода «</w:t>
      </w:r>
      <w:r w:rsidR="0074201E">
        <w:rPr>
          <w:b/>
          <w:sz w:val="28"/>
          <w:szCs w:val="28"/>
        </w:rPr>
        <w:t>Комсомолец»</w:t>
      </w:r>
    </w:p>
    <w:p w:rsidR="00D872CE" w:rsidRPr="005C1E90" w:rsidRDefault="00D872CE" w:rsidP="00D872CE">
      <w:pPr>
        <w:rPr>
          <w:b/>
          <w:sz w:val="28"/>
          <w:szCs w:val="28"/>
        </w:rPr>
      </w:pPr>
    </w:p>
    <w:p w:rsidR="00D872CE" w:rsidRPr="0028768A" w:rsidRDefault="00D872CE" w:rsidP="00D872CE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5C1E90" w:rsidRPr="00522C2E" w:rsidRDefault="003A1D51" w:rsidP="005C1E90">
      <w:pPr>
        <w:ind w:firstLine="709"/>
        <w:jc w:val="both"/>
        <w:rPr>
          <w:sz w:val="28"/>
          <w:szCs w:val="28"/>
        </w:rPr>
      </w:pPr>
      <w:r w:rsidRPr="00E26B5D">
        <w:rPr>
          <w:sz w:val="28"/>
          <w:szCs w:val="28"/>
        </w:rPr>
        <w:t>Во исполнение решения протокола № 4 от 09 марта 2017 года организационного комитета по подготовке и проведению мероприятий</w:t>
      </w:r>
      <w:r w:rsidR="005C1E90" w:rsidRPr="00E26B5D">
        <w:rPr>
          <w:sz w:val="28"/>
          <w:szCs w:val="28"/>
        </w:rPr>
        <w:t>,</w:t>
      </w:r>
      <w:r w:rsidR="00E26B5D" w:rsidRPr="00E26B5D">
        <w:rPr>
          <w:sz w:val="28"/>
          <w:szCs w:val="28"/>
        </w:rPr>
        <w:t xml:space="preserve"> посвященных 75-ой годовщине Победы в Великой Отечественной войне 1941- 1945 годов </w:t>
      </w:r>
      <w:r w:rsidR="005C1E90" w:rsidRPr="00E26B5D">
        <w:rPr>
          <w:caps/>
          <w:sz w:val="28"/>
          <w:szCs w:val="28"/>
        </w:rPr>
        <w:t>приказываю</w:t>
      </w:r>
      <w:r w:rsidR="005C1E90" w:rsidRPr="00E26B5D">
        <w:rPr>
          <w:sz w:val="28"/>
          <w:szCs w:val="28"/>
        </w:rPr>
        <w:t>:</w:t>
      </w:r>
    </w:p>
    <w:p w:rsidR="005C1E90" w:rsidRPr="00522C2E" w:rsidRDefault="005C1E90" w:rsidP="005C1E90">
      <w:pPr>
        <w:ind w:firstLine="709"/>
        <w:jc w:val="both"/>
        <w:rPr>
          <w:sz w:val="28"/>
          <w:szCs w:val="28"/>
        </w:rPr>
      </w:pPr>
      <w:r w:rsidRPr="00522C2E">
        <w:rPr>
          <w:sz w:val="28"/>
          <w:szCs w:val="28"/>
        </w:rPr>
        <w:t xml:space="preserve">1. Провести с 01 </w:t>
      </w:r>
      <w:r w:rsidR="007C2740">
        <w:rPr>
          <w:sz w:val="28"/>
          <w:szCs w:val="28"/>
        </w:rPr>
        <w:t>июля</w:t>
      </w:r>
      <w:r w:rsidRPr="00522C2E">
        <w:rPr>
          <w:sz w:val="28"/>
          <w:szCs w:val="28"/>
        </w:rPr>
        <w:t xml:space="preserve"> 201</w:t>
      </w:r>
      <w:r w:rsidR="007C2740">
        <w:rPr>
          <w:sz w:val="28"/>
          <w:szCs w:val="28"/>
        </w:rPr>
        <w:t>7</w:t>
      </w:r>
      <w:r w:rsidRPr="00522C2E">
        <w:rPr>
          <w:sz w:val="28"/>
          <w:szCs w:val="28"/>
        </w:rPr>
        <w:t xml:space="preserve"> года по </w:t>
      </w:r>
      <w:r w:rsidR="007C2740">
        <w:rPr>
          <w:sz w:val="28"/>
          <w:szCs w:val="28"/>
        </w:rPr>
        <w:t>0</w:t>
      </w:r>
      <w:r w:rsidRPr="00522C2E">
        <w:rPr>
          <w:sz w:val="28"/>
          <w:szCs w:val="28"/>
        </w:rPr>
        <w:t xml:space="preserve">6 </w:t>
      </w:r>
      <w:r w:rsidR="007C2740">
        <w:rPr>
          <w:sz w:val="28"/>
          <w:szCs w:val="28"/>
        </w:rPr>
        <w:t>октября</w:t>
      </w:r>
      <w:r w:rsidRPr="00522C2E">
        <w:rPr>
          <w:sz w:val="28"/>
          <w:szCs w:val="28"/>
        </w:rPr>
        <w:t xml:space="preserve"> 201</w:t>
      </w:r>
      <w:r w:rsidR="007C2740">
        <w:rPr>
          <w:sz w:val="28"/>
          <w:szCs w:val="28"/>
        </w:rPr>
        <w:t>7</w:t>
      </w:r>
      <w:r w:rsidRPr="00522C2E">
        <w:rPr>
          <w:sz w:val="28"/>
          <w:szCs w:val="28"/>
        </w:rPr>
        <w:t xml:space="preserve"> года </w:t>
      </w:r>
      <w:r w:rsidR="00431D43">
        <w:rPr>
          <w:sz w:val="28"/>
          <w:szCs w:val="28"/>
        </w:rPr>
        <w:t xml:space="preserve">открытый </w:t>
      </w:r>
      <w:r w:rsidRPr="00522C2E">
        <w:rPr>
          <w:sz w:val="28"/>
          <w:szCs w:val="28"/>
        </w:rPr>
        <w:t>конкурс на разработку лучшего эскизного проекта памятника</w:t>
      </w:r>
      <w:r>
        <w:rPr>
          <w:sz w:val="28"/>
          <w:szCs w:val="28"/>
        </w:rPr>
        <w:t xml:space="preserve"> </w:t>
      </w:r>
      <w:r w:rsidR="0074201E">
        <w:rPr>
          <w:sz w:val="28"/>
          <w:szCs w:val="28"/>
        </w:rPr>
        <w:t>экипажу буксирного парохода «Комсомолец».</w:t>
      </w:r>
    </w:p>
    <w:p w:rsidR="005C1E90" w:rsidRPr="00522C2E" w:rsidRDefault="005C1E90" w:rsidP="005C1E90">
      <w:pPr>
        <w:ind w:firstLine="709"/>
        <w:jc w:val="both"/>
        <w:rPr>
          <w:sz w:val="28"/>
          <w:szCs w:val="28"/>
        </w:rPr>
      </w:pPr>
      <w:r w:rsidRPr="00522C2E">
        <w:rPr>
          <w:sz w:val="28"/>
          <w:szCs w:val="28"/>
        </w:rPr>
        <w:t xml:space="preserve">2. Утвердить Положение о проведении </w:t>
      </w:r>
      <w:r w:rsidR="00431D43">
        <w:rPr>
          <w:sz w:val="28"/>
          <w:szCs w:val="28"/>
        </w:rPr>
        <w:t xml:space="preserve">открытого </w:t>
      </w:r>
      <w:r w:rsidRPr="00522C2E">
        <w:rPr>
          <w:sz w:val="28"/>
          <w:szCs w:val="28"/>
        </w:rPr>
        <w:t xml:space="preserve">конкурса на лучший эскизный проект памятника </w:t>
      </w:r>
      <w:r w:rsidR="0074201E">
        <w:rPr>
          <w:sz w:val="28"/>
          <w:szCs w:val="28"/>
        </w:rPr>
        <w:t>экипажу буксирного парохода «Комсомолец»</w:t>
      </w:r>
      <w:r w:rsidRPr="00522C2E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>.</w:t>
      </w:r>
    </w:p>
    <w:p w:rsidR="005C1E90" w:rsidRPr="00522C2E" w:rsidRDefault="005C1E90" w:rsidP="005C1E90">
      <w:pPr>
        <w:ind w:firstLine="709"/>
        <w:jc w:val="both"/>
        <w:rPr>
          <w:sz w:val="28"/>
          <w:szCs w:val="28"/>
        </w:rPr>
      </w:pPr>
      <w:r w:rsidRPr="00522C2E">
        <w:rPr>
          <w:sz w:val="28"/>
          <w:szCs w:val="28"/>
        </w:rPr>
        <w:t xml:space="preserve">3. Опубликовать настоящий приказ в средствах массовой информации и разместить его на официальном сайте Департамента образования, культуры и спорта Ненецкого автономного округа в сети </w:t>
      </w:r>
      <w:r>
        <w:rPr>
          <w:sz w:val="28"/>
          <w:szCs w:val="28"/>
        </w:rPr>
        <w:t>«</w:t>
      </w:r>
      <w:r w:rsidRPr="00522C2E">
        <w:rPr>
          <w:sz w:val="28"/>
          <w:szCs w:val="28"/>
        </w:rPr>
        <w:t>Интернет</w:t>
      </w:r>
      <w:r>
        <w:rPr>
          <w:sz w:val="28"/>
          <w:szCs w:val="28"/>
        </w:rPr>
        <w:t>».</w:t>
      </w:r>
    </w:p>
    <w:p w:rsidR="005C1E90" w:rsidRPr="00522C2E" w:rsidRDefault="005C1E90" w:rsidP="005C1E90">
      <w:pPr>
        <w:ind w:firstLine="709"/>
        <w:jc w:val="both"/>
        <w:rPr>
          <w:sz w:val="28"/>
          <w:szCs w:val="28"/>
        </w:rPr>
      </w:pPr>
      <w:r w:rsidRPr="00522C2E">
        <w:rPr>
          <w:sz w:val="28"/>
          <w:szCs w:val="28"/>
        </w:rPr>
        <w:t>4. Контроль за исполнением настоящего п</w:t>
      </w:r>
      <w:r>
        <w:rPr>
          <w:sz w:val="28"/>
          <w:szCs w:val="28"/>
        </w:rPr>
        <w:t>риказа</w:t>
      </w:r>
      <w:r w:rsidRPr="00522C2E">
        <w:rPr>
          <w:sz w:val="28"/>
          <w:szCs w:val="28"/>
        </w:rPr>
        <w:t xml:space="preserve"> возложить </w:t>
      </w:r>
      <w:r>
        <w:rPr>
          <w:sz w:val="28"/>
          <w:szCs w:val="28"/>
        </w:rPr>
        <w:t xml:space="preserve">                  </w:t>
      </w:r>
      <w:r w:rsidRPr="00522C2E">
        <w:rPr>
          <w:sz w:val="28"/>
          <w:szCs w:val="28"/>
        </w:rPr>
        <w:t xml:space="preserve">на </w:t>
      </w:r>
      <w:r w:rsidR="0074201E">
        <w:rPr>
          <w:sz w:val="28"/>
          <w:szCs w:val="28"/>
        </w:rPr>
        <w:t>председателя комитета культуры и туризма Департамента образования, культуры и спорта Ненецкого автономного округа Кулакова С.В.</w:t>
      </w:r>
    </w:p>
    <w:p w:rsidR="00D872CE" w:rsidRPr="0028768A" w:rsidRDefault="00D872CE" w:rsidP="00D872CE">
      <w:pPr>
        <w:autoSpaceDE w:val="0"/>
        <w:autoSpaceDN w:val="0"/>
        <w:adjustRightInd w:val="0"/>
        <w:rPr>
          <w:sz w:val="28"/>
          <w:szCs w:val="28"/>
        </w:rPr>
      </w:pPr>
    </w:p>
    <w:p w:rsidR="00D872CE" w:rsidRPr="0028768A" w:rsidRDefault="00D872CE" w:rsidP="00D872CE">
      <w:pPr>
        <w:rPr>
          <w:sz w:val="28"/>
          <w:szCs w:val="28"/>
        </w:rPr>
      </w:pPr>
    </w:p>
    <w:p w:rsidR="00D872CE" w:rsidRPr="0028768A" w:rsidRDefault="00D872CE" w:rsidP="00D872CE">
      <w:pPr>
        <w:rPr>
          <w:sz w:val="28"/>
          <w:szCs w:val="28"/>
        </w:rPr>
      </w:pPr>
    </w:p>
    <w:p w:rsidR="00943DBE" w:rsidRPr="0028768A" w:rsidRDefault="00943DBE" w:rsidP="00943DBE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70B7E" w:rsidRPr="00670B7E" w:rsidRDefault="00943DBE" w:rsidP="00670B7E">
      <w:pPr>
        <w:rPr>
          <w:sz w:val="28"/>
          <w:szCs w:val="28"/>
        </w:rPr>
        <w:sectPr w:rsidR="00670B7E" w:rsidRPr="00670B7E" w:rsidSect="00967E50">
          <w:headerReference w:type="default" r:id="rId9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 w:rsidRPr="0028768A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28768A">
        <w:rPr>
          <w:sz w:val="28"/>
          <w:szCs w:val="28"/>
        </w:rPr>
        <w:t xml:space="preserve"> Департамента</w:t>
      </w:r>
      <w:r w:rsidR="005C1E90">
        <w:rPr>
          <w:sz w:val="28"/>
          <w:szCs w:val="28"/>
        </w:rPr>
        <w:tab/>
      </w:r>
      <w:r w:rsidR="005C1E90">
        <w:rPr>
          <w:sz w:val="28"/>
          <w:szCs w:val="28"/>
        </w:rPr>
        <w:tab/>
      </w:r>
      <w:r w:rsidR="005C1E90">
        <w:rPr>
          <w:sz w:val="28"/>
          <w:szCs w:val="28"/>
        </w:rPr>
        <w:tab/>
      </w:r>
      <w:r w:rsidR="005C1E90">
        <w:rPr>
          <w:sz w:val="28"/>
          <w:szCs w:val="28"/>
        </w:rPr>
        <w:tab/>
      </w:r>
      <w:r w:rsidR="005C1E90">
        <w:rPr>
          <w:sz w:val="28"/>
          <w:szCs w:val="28"/>
        </w:rPr>
        <w:tab/>
      </w:r>
      <w:r w:rsidR="005C1E90">
        <w:rPr>
          <w:sz w:val="28"/>
          <w:szCs w:val="28"/>
        </w:rPr>
        <w:tab/>
        <w:t xml:space="preserve">    </w:t>
      </w:r>
      <w:r w:rsidR="006E0332">
        <w:rPr>
          <w:sz w:val="28"/>
          <w:szCs w:val="28"/>
        </w:rPr>
        <w:t xml:space="preserve">     </w:t>
      </w:r>
      <w:r w:rsidR="005C1E90">
        <w:rPr>
          <w:sz w:val="28"/>
          <w:szCs w:val="28"/>
        </w:rPr>
        <w:t xml:space="preserve"> </w:t>
      </w:r>
      <w:r w:rsidR="0074201E">
        <w:rPr>
          <w:sz w:val="28"/>
          <w:szCs w:val="28"/>
        </w:rPr>
        <w:t>Л.В. Гущина</w:t>
      </w:r>
    </w:p>
    <w:p w:rsidR="00670B7E" w:rsidRPr="00C71D0C" w:rsidRDefault="00670B7E" w:rsidP="00670B7E">
      <w:pPr>
        <w:ind w:firstLine="467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Pr="00C71D0C">
        <w:rPr>
          <w:sz w:val="26"/>
          <w:szCs w:val="26"/>
        </w:rPr>
        <w:t xml:space="preserve">Приложение </w:t>
      </w:r>
    </w:p>
    <w:p w:rsidR="00670B7E" w:rsidRPr="004E7341" w:rsidRDefault="00670B7E" w:rsidP="00670B7E">
      <w:pPr>
        <w:ind w:left="4820"/>
        <w:rPr>
          <w:sz w:val="26"/>
          <w:szCs w:val="26"/>
        </w:rPr>
      </w:pPr>
      <w:r w:rsidRPr="004E7341">
        <w:rPr>
          <w:sz w:val="26"/>
          <w:szCs w:val="26"/>
        </w:rPr>
        <w:t xml:space="preserve">к </w:t>
      </w:r>
      <w:r w:rsidRPr="00522C2E">
        <w:rPr>
          <w:sz w:val="26"/>
          <w:szCs w:val="26"/>
        </w:rPr>
        <w:t>приказу</w:t>
      </w:r>
      <w:r w:rsidRPr="004E7341">
        <w:rPr>
          <w:sz w:val="26"/>
          <w:szCs w:val="26"/>
        </w:rPr>
        <w:t xml:space="preserve"> Департамента образования, культуры и спорта </w:t>
      </w:r>
    </w:p>
    <w:p w:rsidR="00670B7E" w:rsidRPr="004E7341" w:rsidRDefault="00670B7E" w:rsidP="00670B7E">
      <w:pPr>
        <w:ind w:left="4820"/>
        <w:rPr>
          <w:sz w:val="26"/>
          <w:szCs w:val="26"/>
        </w:rPr>
      </w:pPr>
      <w:r w:rsidRPr="004E7341">
        <w:rPr>
          <w:sz w:val="26"/>
          <w:szCs w:val="26"/>
        </w:rPr>
        <w:t>Ненецкого автономного округа</w:t>
      </w:r>
    </w:p>
    <w:p w:rsidR="00670B7E" w:rsidRPr="004E7341" w:rsidRDefault="00670B7E" w:rsidP="00670B7E">
      <w:pPr>
        <w:ind w:left="4820"/>
        <w:rPr>
          <w:sz w:val="26"/>
          <w:szCs w:val="26"/>
        </w:rPr>
      </w:pPr>
      <w:r w:rsidRPr="004E7341">
        <w:rPr>
          <w:sz w:val="26"/>
          <w:szCs w:val="26"/>
        </w:rPr>
        <w:t xml:space="preserve">от </w:t>
      </w:r>
      <w:r>
        <w:rPr>
          <w:sz w:val="26"/>
          <w:szCs w:val="26"/>
        </w:rPr>
        <w:t>10.05.2017</w:t>
      </w:r>
      <w:r w:rsidRPr="004E7341">
        <w:rPr>
          <w:sz w:val="26"/>
          <w:szCs w:val="26"/>
        </w:rPr>
        <w:t xml:space="preserve"> № </w:t>
      </w:r>
      <w:r>
        <w:rPr>
          <w:sz w:val="26"/>
          <w:szCs w:val="26"/>
        </w:rPr>
        <w:t>27</w:t>
      </w:r>
    </w:p>
    <w:p w:rsidR="00670B7E" w:rsidRPr="004E7341" w:rsidRDefault="00670B7E" w:rsidP="00670B7E">
      <w:pPr>
        <w:ind w:left="4820"/>
        <w:rPr>
          <w:sz w:val="26"/>
          <w:szCs w:val="26"/>
        </w:rPr>
      </w:pPr>
      <w:r w:rsidRPr="004E7341">
        <w:rPr>
          <w:sz w:val="26"/>
          <w:szCs w:val="26"/>
        </w:rPr>
        <w:t>«О проведении открытого конкурса</w:t>
      </w:r>
    </w:p>
    <w:p w:rsidR="00670B7E" w:rsidRPr="004E7341" w:rsidRDefault="00670B7E" w:rsidP="00670B7E">
      <w:pPr>
        <w:ind w:left="4820"/>
        <w:rPr>
          <w:b/>
          <w:sz w:val="26"/>
          <w:szCs w:val="26"/>
        </w:rPr>
      </w:pPr>
      <w:r w:rsidRPr="004E7341">
        <w:rPr>
          <w:sz w:val="26"/>
          <w:szCs w:val="26"/>
        </w:rPr>
        <w:t xml:space="preserve">на лучший </w:t>
      </w:r>
      <w:r w:rsidRPr="0057737C">
        <w:rPr>
          <w:sz w:val="26"/>
          <w:szCs w:val="26"/>
        </w:rPr>
        <w:t>эскизный проект памятн</w:t>
      </w:r>
      <w:r>
        <w:rPr>
          <w:sz w:val="26"/>
          <w:szCs w:val="26"/>
        </w:rPr>
        <w:t>ика</w:t>
      </w:r>
      <w:r w:rsidRPr="0057737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экипажу буксирного парохода </w:t>
      </w:r>
      <w:r w:rsidRPr="0057737C">
        <w:rPr>
          <w:sz w:val="26"/>
          <w:szCs w:val="26"/>
        </w:rPr>
        <w:t xml:space="preserve"> «Комсомолец»</w:t>
      </w:r>
    </w:p>
    <w:p w:rsidR="00670B7E" w:rsidRDefault="00670B7E" w:rsidP="00670B7E">
      <w:pPr>
        <w:jc w:val="center"/>
        <w:rPr>
          <w:b/>
          <w:sz w:val="26"/>
          <w:szCs w:val="26"/>
        </w:rPr>
      </w:pPr>
    </w:p>
    <w:p w:rsidR="00670B7E" w:rsidRPr="004E7341" w:rsidRDefault="00670B7E" w:rsidP="00670B7E">
      <w:pPr>
        <w:jc w:val="center"/>
        <w:rPr>
          <w:b/>
          <w:sz w:val="26"/>
          <w:szCs w:val="26"/>
        </w:rPr>
      </w:pPr>
    </w:p>
    <w:p w:rsidR="00670B7E" w:rsidRPr="004E7341" w:rsidRDefault="00670B7E" w:rsidP="00670B7E">
      <w:pPr>
        <w:jc w:val="center"/>
        <w:rPr>
          <w:b/>
          <w:sz w:val="26"/>
          <w:szCs w:val="26"/>
        </w:rPr>
      </w:pPr>
      <w:r w:rsidRPr="004E7341">
        <w:rPr>
          <w:b/>
          <w:sz w:val="26"/>
          <w:szCs w:val="26"/>
        </w:rPr>
        <w:t>ПОЛОЖЕНИЕ</w:t>
      </w:r>
    </w:p>
    <w:p w:rsidR="00670B7E" w:rsidRDefault="00670B7E" w:rsidP="00670B7E">
      <w:pPr>
        <w:jc w:val="center"/>
        <w:rPr>
          <w:b/>
          <w:sz w:val="26"/>
          <w:szCs w:val="26"/>
        </w:rPr>
      </w:pPr>
      <w:r w:rsidRPr="0057737C">
        <w:rPr>
          <w:b/>
          <w:sz w:val="26"/>
          <w:szCs w:val="26"/>
        </w:rPr>
        <w:t xml:space="preserve">о проведении открытого конкурса на лучший эскизный проект </w:t>
      </w:r>
    </w:p>
    <w:p w:rsidR="00670B7E" w:rsidRPr="002740BA" w:rsidRDefault="00670B7E" w:rsidP="00670B7E">
      <w:pPr>
        <w:jc w:val="center"/>
        <w:rPr>
          <w:b/>
          <w:sz w:val="26"/>
          <w:szCs w:val="26"/>
        </w:rPr>
      </w:pPr>
      <w:r w:rsidRPr="002740BA">
        <w:rPr>
          <w:b/>
          <w:sz w:val="26"/>
          <w:szCs w:val="26"/>
        </w:rPr>
        <w:t>памятника  экипажу буксирного парохода «Комсомолец»</w:t>
      </w:r>
    </w:p>
    <w:p w:rsidR="00670B7E" w:rsidRDefault="00670B7E" w:rsidP="00670B7E">
      <w:pPr>
        <w:rPr>
          <w:sz w:val="26"/>
          <w:szCs w:val="26"/>
        </w:rPr>
      </w:pPr>
    </w:p>
    <w:p w:rsidR="00670B7E" w:rsidRPr="004864EC" w:rsidRDefault="00670B7E" w:rsidP="00670B7E">
      <w:pPr>
        <w:jc w:val="center"/>
        <w:rPr>
          <w:b/>
          <w:sz w:val="26"/>
          <w:szCs w:val="26"/>
          <w:highlight w:val="yellow"/>
        </w:rPr>
      </w:pPr>
    </w:p>
    <w:p w:rsidR="00670B7E" w:rsidRPr="004E7341" w:rsidRDefault="00670B7E" w:rsidP="00670B7E">
      <w:pPr>
        <w:jc w:val="center"/>
        <w:rPr>
          <w:b/>
          <w:sz w:val="26"/>
          <w:szCs w:val="26"/>
        </w:rPr>
      </w:pPr>
      <w:r w:rsidRPr="004E7341">
        <w:rPr>
          <w:b/>
          <w:sz w:val="26"/>
          <w:szCs w:val="26"/>
          <w:lang w:val="en-US"/>
        </w:rPr>
        <w:t>I</w:t>
      </w:r>
      <w:r w:rsidRPr="004E7341">
        <w:rPr>
          <w:b/>
          <w:sz w:val="26"/>
          <w:szCs w:val="26"/>
        </w:rPr>
        <w:t>. Общие положения</w:t>
      </w:r>
    </w:p>
    <w:p w:rsidR="00670B7E" w:rsidRPr="004E7341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 w:rsidRPr="0057737C">
        <w:rPr>
          <w:sz w:val="26"/>
          <w:szCs w:val="26"/>
        </w:rPr>
        <w:t xml:space="preserve">1. Настоящее Положение определяет порядок организации и проведения открытого конкурса на лучший эскизный проект </w:t>
      </w:r>
      <w:r>
        <w:rPr>
          <w:sz w:val="26"/>
          <w:szCs w:val="26"/>
        </w:rPr>
        <w:t>памятника</w:t>
      </w:r>
      <w:r w:rsidRPr="0057737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экипажу буксирного парохода </w:t>
      </w:r>
      <w:r w:rsidRPr="0057737C">
        <w:rPr>
          <w:sz w:val="26"/>
          <w:szCs w:val="26"/>
        </w:rPr>
        <w:t xml:space="preserve"> «Комсомолец»  (далее - </w:t>
      </w:r>
      <w:r>
        <w:rPr>
          <w:sz w:val="26"/>
          <w:szCs w:val="26"/>
        </w:rPr>
        <w:t>Конкурс, Памятник</w:t>
      </w:r>
      <w:r w:rsidRPr="0057737C">
        <w:rPr>
          <w:sz w:val="26"/>
          <w:szCs w:val="26"/>
        </w:rPr>
        <w:t>).</w:t>
      </w:r>
    </w:p>
    <w:p w:rsidR="00670B7E" w:rsidRDefault="00670B7E" w:rsidP="00670B7E">
      <w:pPr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791A46">
        <w:rPr>
          <w:sz w:val="26"/>
          <w:szCs w:val="26"/>
        </w:rPr>
        <w:t>. Организатор Конкурса: Департамент образования, культуры и спорта Ненецкого автономного округа (далее – Организатор).</w:t>
      </w: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Основание для проведения Конкурса: Памятник экипажу буксирного парохода «Комсомолец» был разработан группой инженеров Нарьян-Марского морского порта под руководством П. Хмельницкого; установлен у здания управления Нарьян-Марского морского порта в 1968 году. </w:t>
      </w: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инициативе краеведа Ю.В. Канева </w:t>
      </w:r>
      <w:r w:rsidRPr="008E7D5E">
        <w:rPr>
          <w:sz w:val="26"/>
          <w:szCs w:val="26"/>
        </w:rPr>
        <w:t>и Ненецкой окружной общественной организации ветеранов (пенсионеров) войны, труда, Вооруженных сил и правоохранительных органов</w:t>
      </w:r>
      <w:r>
        <w:rPr>
          <w:sz w:val="26"/>
          <w:szCs w:val="26"/>
        </w:rPr>
        <w:t xml:space="preserve"> вопрос переноса Памятника от здания управления Нарьян-Марского морского порта  в сквер</w:t>
      </w:r>
      <w:r w:rsidRPr="00F04017">
        <w:rPr>
          <w:sz w:val="26"/>
          <w:szCs w:val="26"/>
        </w:rPr>
        <w:t xml:space="preserve"> </w:t>
      </w:r>
      <w:r>
        <w:rPr>
          <w:sz w:val="26"/>
          <w:szCs w:val="26"/>
        </w:rPr>
        <w:t>между улицами  Г.В. Хатанзейского и  Н.Е. Сапрыгина был рассмотрен и  одобрен организационным комитетом</w:t>
      </w:r>
      <w:r w:rsidRPr="00F85F4D">
        <w:rPr>
          <w:sz w:val="26"/>
          <w:szCs w:val="26"/>
        </w:rPr>
        <w:t xml:space="preserve"> по подготовке и проведению мероприятий, посвященных 75-ой годовщине Победы в Великой Отечественной войне 1941-1945 годов</w:t>
      </w:r>
      <w:r>
        <w:rPr>
          <w:sz w:val="26"/>
          <w:szCs w:val="26"/>
        </w:rPr>
        <w:t xml:space="preserve"> (протокол № 4 от 9.03.2017). Рабочая группа по вопросу переноса Памятника  решила нецелесообразным</w:t>
      </w:r>
      <w:r w:rsidRPr="005209A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перенос Памятника из-за его ветхости. Решение принято с учетом рекомендаций заседания комиссии по топонимике, увековечиванию памяти выдающихся событий, личностей и городской символике Администрации муниципального образования «Городской округ «Город Нарьян-Мар»  (протокол № 1 от 12.03.2014). Признано необходимым создание нового и демонтаж старого памятного знака, сохранив при этом художественную идею, якорь и плиту с надписью. 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7C664A">
        <w:rPr>
          <w:sz w:val="26"/>
          <w:szCs w:val="26"/>
        </w:rPr>
        <w:t xml:space="preserve">. Цель Конкурса </w:t>
      </w:r>
      <w:r>
        <w:rPr>
          <w:sz w:val="26"/>
          <w:szCs w:val="26"/>
        </w:rPr>
        <w:t>– определение в условиях конкурсной состязательности</w:t>
      </w:r>
      <w:r w:rsidRPr="007C664A">
        <w:rPr>
          <w:sz w:val="26"/>
          <w:szCs w:val="26"/>
        </w:rPr>
        <w:t xml:space="preserve"> луч</w:t>
      </w:r>
      <w:r>
        <w:rPr>
          <w:sz w:val="26"/>
          <w:szCs w:val="26"/>
        </w:rPr>
        <w:t>шего эскизного проекта Памятника</w:t>
      </w:r>
      <w:r w:rsidRPr="007C664A">
        <w:rPr>
          <w:sz w:val="26"/>
          <w:szCs w:val="26"/>
        </w:rPr>
        <w:t xml:space="preserve"> (далее - проект), для дальнейшего изготовления</w:t>
      </w:r>
      <w:r>
        <w:rPr>
          <w:sz w:val="26"/>
          <w:szCs w:val="26"/>
        </w:rPr>
        <w:t xml:space="preserve">, </w:t>
      </w:r>
      <w:r w:rsidRPr="00D611B7">
        <w:rPr>
          <w:sz w:val="26"/>
          <w:szCs w:val="26"/>
        </w:rPr>
        <w:t>доставки и установки</w:t>
      </w:r>
      <w:r w:rsidRPr="007C664A">
        <w:rPr>
          <w:sz w:val="26"/>
          <w:szCs w:val="26"/>
        </w:rPr>
        <w:t xml:space="preserve"> на территории </w:t>
      </w:r>
      <w:r>
        <w:rPr>
          <w:sz w:val="26"/>
          <w:szCs w:val="26"/>
        </w:rPr>
        <w:t>сквера между улицами           Г.В. Хатанзейского и  Н.Е. Сапрыгина</w:t>
      </w:r>
      <w:r w:rsidRPr="007C664A">
        <w:rPr>
          <w:sz w:val="26"/>
          <w:szCs w:val="26"/>
        </w:rPr>
        <w:t xml:space="preserve"> в г</w:t>
      </w:r>
      <w:r>
        <w:rPr>
          <w:sz w:val="26"/>
          <w:szCs w:val="26"/>
        </w:rPr>
        <w:t xml:space="preserve">ороде </w:t>
      </w:r>
      <w:r w:rsidRPr="007C664A">
        <w:rPr>
          <w:sz w:val="26"/>
          <w:szCs w:val="26"/>
        </w:rPr>
        <w:t>Нарьян-Маре.</w:t>
      </w:r>
    </w:p>
    <w:p w:rsidR="00670B7E" w:rsidRPr="0057737C" w:rsidRDefault="00670B7E" w:rsidP="00670B7E">
      <w:pPr>
        <w:jc w:val="both"/>
        <w:rPr>
          <w:sz w:val="26"/>
          <w:szCs w:val="26"/>
        </w:rPr>
      </w:pPr>
    </w:p>
    <w:p w:rsidR="00670B7E" w:rsidRDefault="00670B7E" w:rsidP="00670B7E">
      <w:pPr>
        <w:pStyle w:val="ConsPlusNonformat"/>
        <w:widowControl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4E7341">
        <w:rPr>
          <w:rFonts w:ascii="Times New Roman" w:hAnsi="Times New Roman" w:cs="Times New Roman"/>
          <w:sz w:val="26"/>
          <w:szCs w:val="26"/>
        </w:rPr>
        <w:t xml:space="preserve">. Участниками Конкурса могут быть граждане Российской Федерации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4E734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юридические лица – организации, занимающиеся проектированием, изготовлением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и установкой памятников, физические лица  - профессиональные скульпторы, художники, дизайнеры </w:t>
      </w:r>
      <w:r w:rsidRPr="004E7341">
        <w:rPr>
          <w:rFonts w:ascii="Times New Roman" w:hAnsi="Times New Roman" w:cs="Times New Roman"/>
          <w:sz w:val="26"/>
          <w:szCs w:val="26"/>
        </w:rPr>
        <w:t>(далее – участники</w:t>
      </w:r>
      <w:r w:rsidRPr="00791A46">
        <w:rPr>
          <w:rFonts w:ascii="Times New Roman" w:hAnsi="Times New Roman" w:cs="Times New Roman"/>
          <w:sz w:val="26"/>
          <w:szCs w:val="26"/>
        </w:rPr>
        <w:t xml:space="preserve"> Конкурса).</w:t>
      </w:r>
    </w:p>
    <w:p w:rsidR="00670B7E" w:rsidRPr="00791A46" w:rsidRDefault="00670B7E" w:rsidP="00670B7E">
      <w:pPr>
        <w:pStyle w:val="ConsPlusNonformat"/>
        <w:widowControl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Участник Конкурса</w:t>
      </w:r>
      <w:r w:rsidRPr="00791A46">
        <w:rPr>
          <w:rFonts w:ascii="Times New Roman" w:hAnsi="Times New Roman" w:cs="Times New Roman"/>
          <w:sz w:val="26"/>
          <w:szCs w:val="26"/>
        </w:rPr>
        <w:t xml:space="preserve"> для выполнения конкурсного проекта может сформировать творческий коллектив, в состав которого могут входить студенты творческих ВУЗов, а также специалисты смежных профессий. Участник Конкурса, сформировавший такой творческий коллектив, должен являться его руководителем.</w:t>
      </w:r>
      <w:r>
        <w:rPr>
          <w:rFonts w:ascii="Times New Roman" w:hAnsi="Times New Roman" w:cs="Times New Roman"/>
          <w:sz w:val="26"/>
          <w:szCs w:val="26"/>
        </w:rPr>
        <w:t xml:space="preserve"> Участник может предоставить на Конкурс один или несколько проектов Памятника.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 Задание участника Конкурса: представить эскизный проект Памятника с учетом следующих основных требований:</w:t>
      </w:r>
    </w:p>
    <w:p w:rsidR="00670B7E" w:rsidRPr="00372E58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372E58">
        <w:rPr>
          <w:sz w:val="26"/>
          <w:szCs w:val="26"/>
        </w:rPr>
        <w:t xml:space="preserve"> Памятник должен </w:t>
      </w:r>
      <w:r>
        <w:rPr>
          <w:sz w:val="26"/>
          <w:szCs w:val="26"/>
        </w:rPr>
        <w:t>отражать</w:t>
      </w:r>
      <w:r w:rsidRPr="00372E58">
        <w:rPr>
          <w:sz w:val="26"/>
          <w:szCs w:val="26"/>
        </w:rPr>
        <w:t xml:space="preserve"> художественную идею аналогичного Памятника работы группы инженеров под руководством П. Хмельницкого</w:t>
      </w:r>
      <w:r>
        <w:rPr>
          <w:sz w:val="26"/>
          <w:szCs w:val="26"/>
        </w:rPr>
        <w:t xml:space="preserve"> 1968г. Плита с надписью и якорь демонтированного Памятника должны быть использованы в новом Памятнике.</w:t>
      </w: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372E58">
        <w:rPr>
          <w:sz w:val="26"/>
          <w:szCs w:val="26"/>
        </w:rPr>
        <w:t xml:space="preserve"> Памятник должен </w:t>
      </w:r>
      <w:r>
        <w:rPr>
          <w:sz w:val="26"/>
          <w:szCs w:val="26"/>
        </w:rPr>
        <w:t xml:space="preserve">быть выполнен </w:t>
      </w:r>
      <w:r w:rsidRPr="00372E58">
        <w:rPr>
          <w:sz w:val="26"/>
          <w:szCs w:val="26"/>
        </w:rPr>
        <w:t>из твердого материала (камень, металл, бетон) с железобетонным постаментом, облицованным природным или искусственным камнем</w:t>
      </w:r>
      <w:r>
        <w:rPr>
          <w:sz w:val="26"/>
          <w:szCs w:val="26"/>
        </w:rPr>
        <w:t xml:space="preserve"> либо из природного камня,</w:t>
      </w:r>
      <w:r w:rsidRPr="00372E58">
        <w:rPr>
          <w:sz w:val="26"/>
          <w:szCs w:val="26"/>
        </w:rPr>
        <w:t xml:space="preserve"> в лучших академических традициях монументального искусства.</w:t>
      </w:r>
      <w:r>
        <w:rPr>
          <w:sz w:val="26"/>
          <w:szCs w:val="26"/>
        </w:rPr>
        <w:t xml:space="preserve"> Возможно использование современных материалов.</w:t>
      </w:r>
    </w:p>
    <w:p w:rsidR="00670B7E" w:rsidRPr="00900A44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 w:rsidRPr="00900A44">
        <w:rPr>
          <w:sz w:val="26"/>
          <w:szCs w:val="26"/>
        </w:rPr>
        <w:t>3</w:t>
      </w:r>
      <w:r>
        <w:rPr>
          <w:sz w:val="26"/>
          <w:szCs w:val="26"/>
        </w:rPr>
        <w:t>)</w:t>
      </w:r>
      <w:r w:rsidRPr="00900A44">
        <w:rPr>
          <w:sz w:val="26"/>
          <w:szCs w:val="26"/>
        </w:rPr>
        <w:t xml:space="preserve"> </w:t>
      </w:r>
      <w:r>
        <w:rPr>
          <w:sz w:val="26"/>
          <w:szCs w:val="26"/>
        </w:rPr>
        <w:t> Размеры памятника</w:t>
      </w:r>
      <w:r w:rsidRPr="00900A44">
        <w:rPr>
          <w:sz w:val="26"/>
          <w:szCs w:val="26"/>
        </w:rPr>
        <w:t xml:space="preserve"> должны соответствовать архитектурно-пространственному окружению. При проектировании должны учитываться особенности существующих в окрестностях территории земельного участка сооружений и панорамное восприятие Памятника. Памятник должен органично вписаться в окружающий ландшафт и не диссонировать с существующими доминантами.</w:t>
      </w:r>
    </w:p>
    <w:p w:rsidR="00670B7E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 w:rsidRPr="00900A44">
        <w:rPr>
          <w:sz w:val="26"/>
          <w:szCs w:val="26"/>
        </w:rPr>
        <w:t>4</w:t>
      </w:r>
      <w:r>
        <w:rPr>
          <w:sz w:val="26"/>
          <w:szCs w:val="26"/>
        </w:rPr>
        <w:t>)</w:t>
      </w:r>
      <w:r w:rsidRPr="00900A44">
        <w:rPr>
          <w:sz w:val="26"/>
          <w:szCs w:val="26"/>
        </w:rPr>
        <w:t> Место установки памятника: Ненецкий автономный округ, г. Нарьян-Мар, территория сквера между улицами Г.В. Хатанзейского и  Н.Е</w:t>
      </w:r>
      <w:r>
        <w:rPr>
          <w:sz w:val="26"/>
          <w:szCs w:val="26"/>
        </w:rPr>
        <w:t>. Сапрыгина, на завершении аллеи основного входа</w:t>
      </w:r>
      <w:r w:rsidRPr="00900A44">
        <w:rPr>
          <w:sz w:val="26"/>
          <w:szCs w:val="26"/>
        </w:rPr>
        <w:t>.</w:t>
      </w:r>
    </w:p>
    <w:p w:rsidR="00670B7E" w:rsidRPr="008F57F3" w:rsidRDefault="00670B7E" w:rsidP="00670B7E">
      <w:pPr>
        <w:rPr>
          <w:sz w:val="28"/>
          <w:szCs w:val="28"/>
        </w:rPr>
      </w:pPr>
    </w:p>
    <w:p w:rsidR="00670B7E" w:rsidRPr="00E14FC5" w:rsidRDefault="00670B7E" w:rsidP="00670B7E">
      <w:pPr>
        <w:pStyle w:val="a3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</w:rPr>
        <w:t>. </w:t>
      </w:r>
      <w:r w:rsidRPr="00E14FC5">
        <w:rPr>
          <w:b/>
          <w:sz w:val="26"/>
          <w:szCs w:val="26"/>
        </w:rPr>
        <w:t>Сроки проведения Конкурса</w:t>
      </w:r>
      <w:r>
        <w:rPr>
          <w:b/>
          <w:sz w:val="26"/>
          <w:szCs w:val="26"/>
        </w:rPr>
        <w:t xml:space="preserve"> </w:t>
      </w:r>
    </w:p>
    <w:p w:rsidR="00670B7E" w:rsidRPr="00E14FC5" w:rsidRDefault="00670B7E" w:rsidP="00670B7E">
      <w:pPr>
        <w:pStyle w:val="a3"/>
        <w:spacing w:before="0" w:beforeAutospacing="0" w:after="0"/>
        <w:jc w:val="center"/>
        <w:rPr>
          <w:sz w:val="26"/>
          <w:szCs w:val="26"/>
        </w:rPr>
      </w:pPr>
    </w:p>
    <w:p w:rsidR="00670B7E" w:rsidRPr="00E90612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7</w:t>
      </w:r>
      <w:r w:rsidRPr="00596FA6">
        <w:rPr>
          <w:sz w:val="26"/>
          <w:szCs w:val="26"/>
        </w:rPr>
        <w:t xml:space="preserve">. Конкурс проводится в один этап </w:t>
      </w:r>
      <w:r w:rsidRPr="00BC1684">
        <w:rPr>
          <w:sz w:val="26"/>
          <w:szCs w:val="26"/>
        </w:rPr>
        <w:t xml:space="preserve">с </w:t>
      </w:r>
      <w:r>
        <w:rPr>
          <w:sz w:val="26"/>
          <w:szCs w:val="26"/>
          <w:u w:val="single"/>
        </w:rPr>
        <w:t xml:space="preserve">01 июля 2017 года до 06 октября       </w:t>
      </w:r>
      <w:r w:rsidRPr="00E90612">
        <w:rPr>
          <w:sz w:val="26"/>
          <w:szCs w:val="26"/>
          <w:u w:val="single"/>
        </w:rPr>
        <w:t>2017 года.</w:t>
      </w:r>
    </w:p>
    <w:p w:rsidR="00670B7E" w:rsidRPr="003E51CF" w:rsidRDefault="00670B7E" w:rsidP="00670B7E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3E51CF">
        <w:rPr>
          <w:rFonts w:ascii="Times New Roman" w:hAnsi="Times New Roman"/>
          <w:sz w:val="26"/>
          <w:szCs w:val="26"/>
        </w:rPr>
        <w:t>. </w:t>
      </w:r>
      <w:r>
        <w:rPr>
          <w:rFonts w:ascii="Times New Roman" w:hAnsi="Times New Roman"/>
          <w:sz w:val="26"/>
          <w:szCs w:val="26"/>
        </w:rPr>
        <w:t xml:space="preserve">Не позднее </w:t>
      </w:r>
      <w:r>
        <w:rPr>
          <w:rFonts w:ascii="Times New Roman" w:hAnsi="Times New Roman"/>
          <w:sz w:val="26"/>
          <w:szCs w:val="26"/>
          <w:u w:val="single"/>
        </w:rPr>
        <w:t>01 июля</w:t>
      </w:r>
      <w:r w:rsidRPr="00E90612">
        <w:rPr>
          <w:rFonts w:ascii="Times New Roman" w:hAnsi="Times New Roman"/>
          <w:sz w:val="26"/>
          <w:szCs w:val="26"/>
          <w:u w:val="single"/>
        </w:rPr>
        <w:t xml:space="preserve"> 2017 года</w:t>
      </w:r>
      <w:r w:rsidRPr="003E51CF">
        <w:rPr>
          <w:rFonts w:ascii="Times New Roman" w:hAnsi="Times New Roman"/>
          <w:sz w:val="26"/>
          <w:szCs w:val="26"/>
        </w:rPr>
        <w:t xml:space="preserve"> на официальном сайте Департамента образования, культуры и спорта Ненецкого автономного округа </w:t>
      </w:r>
      <w:hyperlink r:id="rId10" w:history="1">
        <w:r w:rsidRPr="00E25559">
          <w:rPr>
            <w:rStyle w:val="ab"/>
            <w:rFonts w:ascii="Times New Roman" w:hAnsi="Times New Roman"/>
            <w:sz w:val="26"/>
            <w:szCs w:val="26"/>
          </w:rPr>
          <w:t>http://doks.adm-nao.ru</w:t>
        </w:r>
      </w:hyperlink>
      <w:r>
        <w:rPr>
          <w:rFonts w:ascii="Times New Roman" w:hAnsi="Times New Roman"/>
          <w:sz w:val="26"/>
          <w:szCs w:val="26"/>
        </w:rPr>
        <w:t xml:space="preserve"> размещаются</w:t>
      </w:r>
      <w:r w:rsidRPr="003E51CF">
        <w:rPr>
          <w:rFonts w:ascii="Times New Roman" w:hAnsi="Times New Roman"/>
          <w:sz w:val="26"/>
          <w:szCs w:val="26"/>
        </w:rPr>
        <w:t>:</w:t>
      </w: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3E51CF">
        <w:rPr>
          <w:sz w:val="26"/>
          <w:szCs w:val="26"/>
        </w:rPr>
        <w:t>Положени</w:t>
      </w:r>
      <w:r>
        <w:rPr>
          <w:sz w:val="26"/>
          <w:szCs w:val="26"/>
        </w:rPr>
        <w:t>е</w:t>
      </w:r>
      <w:r w:rsidRPr="003E51CF">
        <w:rPr>
          <w:sz w:val="26"/>
          <w:szCs w:val="26"/>
        </w:rPr>
        <w:t xml:space="preserve"> о проведении конкурс</w:t>
      </w:r>
      <w:r>
        <w:rPr>
          <w:sz w:val="26"/>
          <w:szCs w:val="26"/>
        </w:rPr>
        <w:t>а на лучший эскизный проект памятника</w:t>
      </w:r>
      <w:r w:rsidRPr="002034BF">
        <w:rPr>
          <w:sz w:val="26"/>
          <w:szCs w:val="26"/>
        </w:rPr>
        <w:t xml:space="preserve"> </w:t>
      </w:r>
      <w:r>
        <w:rPr>
          <w:sz w:val="26"/>
          <w:szCs w:val="26"/>
        </w:rPr>
        <w:t>экипажу буксирного парохода «Комсомолец»</w:t>
      </w:r>
      <w:r w:rsidRPr="003E51CF">
        <w:rPr>
          <w:sz w:val="26"/>
          <w:szCs w:val="26"/>
        </w:rPr>
        <w:t>;</w:t>
      </w:r>
    </w:p>
    <w:p w:rsidR="00670B7E" w:rsidRPr="003E51CF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Историческая справка о памятнике экипажу буксирного парохода «Комсомолец»;</w:t>
      </w:r>
    </w:p>
    <w:p w:rsidR="00670B7E" w:rsidRPr="00D40154" w:rsidRDefault="00670B7E" w:rsidP="00670B7E">
      <w:pPr>
        <w:ind w:left="709"/>
        <w:jc w:val="both"/>
        <w:rPr>
          <w:sz w:val="26"/>
          <w:szCs w:val="26"/>
        </w:rPr>
      </w:pPr>
      <w:r w:rsidRPr="00D40154">
        <w:rPr>
          <w:sz w:val="26"/>
          <w:szCs w:val="26"/>
        </w:rPr>
        <w:t>3</w:t>
      </w:r>
      <w:r>
        <w:rPr>
          <w:sz w:val="26"/>
          <w:szCs w:val="26"/>
        </w:rPr>
        <w:t>) топосъемка участка в М 1:1</w:t>
      </w:r>
      <w:r w:rsidRPr="00D40154">
        <w:rPr>
          <w:sz w:val="26"/>
          <w:szCs w:val="26"/>
        </w:rPr>
        <w:t>000 на электронном носителе;</w:t>
      </w:r>
    </w:p>
    <w:p w:rsidR="00670B7E" w:rsidRPr="009061EC" w:rsidRDefault="00670B7E" w:rsidP="00670B7E">
      <w:pPr>
        <w:ind w:left="709"/>
        <w:jc w:val="both"/>
        <w:rPr>
          <w:sz w:val="26"/>
          <w:szCs w:val="26"/>
        </w:rPr>
      </w:pPr>
      <w:r w:rsidRPr="00D40154">
        <w:rPr>
          <w:sz w:val="26"/>
          <w:szCs w:val="26"/>
        </w:rPr>
        <w:t>4) топосъемка участка в М 1:500 на электронном носителе;</w:t>
      </w:r>
    </w:p>
    <w:p w:rsidR="00670B7E" w:rsidRDefault="00670B7E" w:rsidP="00670B7E"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9061EC">
        <w:rPr>
          <w:sz w:val="26"/>
          <w:szCs w:val="26"/>
        </w:rPr>
        <w:t>фотоматериалы места установки Памятника.</w:t>
      </w:r>
      <w:r w:rsidRPr="003E51CF">
        <w:rPr>
          <w:sz w:val="26"/>
          <w:szCs w:val="26"/>
        </w:rPr>
        <w:t xml:space="preserve"> </w:t>
      </w:r>
    </w:p>
    <w:p w:rsidR="00670B7E" w:rsidRPr="0044033F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596FA6">
        <w:rPr>
          <w:sz w:val="26"/>
          <w:szCs w:val="26"/>
        </w:rPr>
        <w:t>. </w:t>
      </w:r>
      <w:r>
        <w:rPr>
          <w:sz w:val="26"/>
          <w:szCs w:val="26"/>
        </w:rPr>
        <w:t>Д</w:t>
      </w:r>
      <w:r w:rsidRPr="00596FA6">
        <w:rPr>
          <w:sz w:val="26"/>
          <w:szCs w:val="26"/>
        </w:rPr>
        <w:t>окумент</w:t>
      </w:r>
      <w:r>
        <w:rPr>
          <w:sz w:val="26"/>
          <w:szCs w:val="26"/>
        </w:rPr>
        <w:t>ы</w:t>
      </w:r>
      <w:r w:rsidRPr="00596FA6">
        <w:rPr>
          <w:sz w:val="26"/>
          <w:szCs w:val="26"/>
        </w:rPr>
        <w:t xml:space="preserve"> на участие в Конкурсе должн</w:t>
      </w:r>
      <w:r>
        <w:rPr>
          <w:sz w:val="26"/>
          <w:szCs w:val="26"/>
        </w:rPr>
        <w:t>ы</w:t>
      </w:r>
      <w:r w:rsidRPr="00596FA6">
        <w:rPr>
          <w:sz w:val="26"/>
          <w:szCs w:val="26"/>
        </w:rPr>
        <w:t xml:space="preserve"> быть представлен</w:t>
      </w:r>
      <w:r>
        <w:rPr>
          <w:sz w:val="26"/>
          <w:szCs w:val="26"/>
        </w:rPr>
        <w:t xml:space="preserve">ы не позднее </w:t>
      </w:r>
      <w:r>
        <w:rPr>
          <w:sz w:val="26"/>
          <w:szCs w:val="26"/>
          <w:u w:val="single"/>
        </w:rPr>
        <w:t>22 сентября</w:t>
      </w:r>
      <w:r w:rsidRPr="00136B75">
        <w:rPr>
          <w:sz w:val="26"/>
          <w:szCs w:val="26"/>
          <w:u w:val="single"/>
        </w:rPr>
        <w:t xml:space="preserve"> 2017 года</w:t>
      </w:r>
      <w:r w:rsidRPr="00596FA6">
        <w:rPr>
          <w:sz w:val="26"/>
          <w:szCs w:val="26"/>
        </w:rPr>
        <w:t xml:space="preserve"> по адресу: 1660000, г. Нарьян-Мар,</w:t>
      </w:r>
      <w:r>
        <w:rPr>
          <w:sz w:val="26"/>
          <w:szCs w:val="26"/>
        </w:rPr>
        <w:t xml:space="preserve"> </w:t>
      </w:r>
      <w:r w:rsidRPr="00596FA6">
        <w:rPr>
          <w:sz w:val="26"/>
          <w:szCs w:val="26"/>
        </w:rPr>
        <w:t xml:space="preserve">ул. Ленина, д. 23А, Департамент образования, культуры и спорта Ненецкого автономного округа </w:t>
      </w:r>
      <w:r>
        <w:rPr>
          <w:sz w:val="26"/>
          <w:szCs w:val="26"/>
        </w:rPr>
        <w:t xml:space="preserve">                </w:t>
      </w:r>
      <w:r w:rsidRPr="00596FA6">
        <w:rPr>
          <w:sz w:val="26"/>
          <w:szCs w:val="26"/>
        </w:rPr>
        <w:t xml:space="preserve">с пометкой «Конкурс эскизов памятника», телефон: (81853) 2-11-68 или 4-20-21; адрес электронной почты </w:t>
      </w:r>
      <w:r w:rsidRPr="005962FD">
        <w:rPr>
          <w:sz w:val="26"/>
          <w:szCs w:val="26"/>
          <w:u w:val="single"/>
          <w:lang w:val="en-US"/>
        </w:rPr>
        <w:t>tsyadey</w:t>
      </w:r>
      <w:hyperlink r:id="rId11" w:history="1">
        <w:r w:rsidRPr="005962FD">
          <w:rPr>
            <w:rStyle w:val="ab"/>
            <w:color w:val="auto"/>
            <w:sz w:val="26"/>
            <w:szCs w:val="26"/>
          </w:rPr>
          <w:t>@</w:t>
        </w:r>
        <w:r w:rsidRPr="005962FD">
          <w:rPr>
            <w:rStyle w:val="ab"/>
            <w:color w:val="auto"/>
            <w:sz w:val="26"/>
            <w:szCs w:val="26"/>
            <w:lang w:val="en-US"/>
          </w:rPr>
          <w:t>ogvnao</w:t>
        </w:r>
        <w:r w:rsidRPr="005962FD">
          <w:rPr>
            <w:rStyle w:val="ab"/>
            <w:color w:val="auto"/>
            <w:sz w:val="26"/>
            <w:szCs w:val="26"/>
          </w:rPr>
          <w:t>.</w:t>
        </w:r>
        <w:r w:rsidRPr="005962FD">
          <w:rPr>
            <w:rStyle w:val="ab"/>
            <w:color w:val="auto"/>
            <w:sz w:val="26"/>
            <w:szCs w:val="26"/>
            <w:lang w:val="en-US"/>
          </w:rPr>
          <w:t>ru</w:t>
        </w:r>
      </w:hyperlink>
    </w:p>
    <w:p w:rsidR="00670B7E" w:rsidRPr="00084801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lastRenderedPageBreak/>
        <w:t>10</w:t>
      </w:r>
      <w:r w:rsidRPr="00596FA6">
        <w:rPr>
          <w:sz w:val="26"/>
          <w:szCs w:val="26"/>
        </w:rPr>
        <w:t xml:space="preserve">. Подведение итогов Конкурса осуществляется </w:t>
      </w:r>
      <w:r>
        <w:rPr>
          <w:sz w:val="26"/>
          <w:szCs w:val="26"/>
        </w:rPr>
        <w:t xml:space="preserve">в срок до </w:t>
      </w:r>
      <w:r>
        <w:rPr>
          <w:sz w:val="26"/>
          <w:szCs w:val="26"/>
          <w:u w:val="single"/>
        </w:rPr>
        <w:t xml:space="preserve">06 октября     </w:t>
      </w:r>
      <w:r w:rsidRPr="00084801">
        <w:rPr>
          <w:sz w:val="26"/>
          <w:szCs w:val="26"/>
          <w:u w:val="single"/>
        </w:rPr>
        <w:t xml:space="preserve"> 2017 года.</w:t>
      </w:r>
    </w:p>
    <w:p w:rsidR="00670B7E" w:rsidRPr="00231EC1" w:rsidRDefault="00670B7E" w:rsidP="00670B7E">
      <w:pPr>
        <w:pStyle w:val="a3"/>
        <w:spacing w:before="0" w:beforeAutospacing="0" w:after="0"/>
        <w:jc w:val="center"/>
        <w:rPr>
          <w:sz w:val="26"/>
          <w:szCs w:val="26"/>
        </w:rPr>
      </w:pPr>
    </w:p>
    <w:p w:rsidR="00670B7E" w:rsidRPr="00231EC1" w:rsidRDefault="00670B7E" w:rsidP="00670B7E">
      <w:pPr>
        <w:pStyle w:val="a3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>. </w:t>
      </w:r>
      <w:r w:rsidRPr="00231EC1">
        <w:rPr>
          <w:b/>
          <w:sz w:val="26"/>
          <w:szCs w:val="26"/>
        </w:rPr>
        <w:t xml:space="preserve">Требования к оформлению, составу и содержанию </w:t>
      </w:r>
    </w:p>
    <w:p w:rsidR="00670B7E" w:rsidRPr="00231EC1" w:rsidRDefault="00670B7E" w:rsidP="00670B7E">
      <w:pPr>
        <w:pStyle w:val="a3"/>
        <w:spacing w:before="0" w:beforeAutospacing="0" w:after="0"/>
        <w:jc w:val="center"/>
        <w:rPr>
          <w:b/>
          <w:sz w:val="26"/>
          <w:szCs w:val="26"/>
        </w:rPr>
      </w:pPr>
      <w:r w:rsidRPr="00231EC1">
        <w:rPr>
          <w:b/>
          <w:sz w:val="26"/>
          <w:szCs w:val="26"/>
        </w:rPr>
        <w:t>конкурсных материалов</w:t>
      </w:r>
    </w:p>
    <w:p w:rsidR="00670B7E" w:rsidRPr="00D50CAC" w:rsidRDefault="00670B7E" w:rsidP="00670B7E">
      <w:pPr>
        <w:pStyle w:val="a3"/>
        <w:spacing w:before="0" w:beforeAutospacing="0" w:after="0"/>
        <w:jc w:val="center"/>
        <w:rPr>
          <w:sz w:val="26"/>
          <w:szCs w:val="26"/>
        </w:rPr>
      </w:pPr>
    </w:p>
    <w:p w:rsidR="00670B7E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 У</w:t>
      </w:r>
      <w:r w:rsidRPr="00D50CAC">
        <w:rPr>
          <w:sz w:val="26"/>
          <w:szCs w:val="26"/>
        </w:rPr>
        <w:t>частник</w:t>
      </w:r>
      <w:r>
        <w:rPr>
          <w:sz w:val="26"/>
          <w:szCs w:val="26"/>
        </w:rPr>
        <w:t xml:space="preserve"> Конкурса</w:t>
      </w:r>
      <w:r w:rsidRPr="00D50CAC">
        <w:rPr>
          <w:sz w:val="26"/>
          <w:szCs w:val="26"/>
        </w:rPr>
        <w:t xml:space="preserve"> направ</w:t>
      </w:r>
      <w:r>
        <w:rPr>
          <w:sz w:val="26"/>
          <w:szCs w:val="26"/>
        </w:rPr>
        <w:t xml:space="preserve">ляет Организатору заявку по форме, указанной в </w:t>
      </w:r>
      <w:r w:rsidRPr="00D50CAC">
        <w:rPr>
          <w:sz w:val="26"/>
          <w:szCs w:val="26"/>
        </w:rPr>
        <w:t>Приложение №</w:t>
      </w:r>
      <w:r>
        <w:rPr>
          <w:sz w:val="26"/>
          <w:szCs w:val="26"/>
        </w:rPr>
        <w:t xml:space="preserve"> 1 к настоящему Положению. К заявке прилагаются конкурсные материалы:</w:t>
      </w:r>
    </w:p>
    <w:p w:rsidR="00670B7E" w:rsidRPr="00D611B7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BD41C5">
        <w:rPr>
          <w:sz w:val="26"/>
          <w:szCs w:val="26"/>
        </w:rPr>
        <w:t xml:space="preserve">для юридического лица – копию правоустанавливающих документов; для физического лица - копия 2-3 страниц паспорта;  для творческого коллектива – копия 2-3 страницы паспорта </w:t>
      </w:r>
      <w:r>
        <w:rPr>
          <w:sz w:val="26"/>
          <w:szCs w:val="26"/>
        </w:rPr>
        <w:t xml:space="preserve">руководителя </w:t>
      </w:r>
      <w:r w:rsidRPr="00BD41C5">
        <w:rPr>
          <w:sz w:val="26"/>
          <w:szCs w:val="26"/>
        </w:rPr>
        <w:t xml:space="preserve">творческого коллектива с обязательным представлением документов, подтверждающих полномочия данного автора на представление творческого коллектива; </w:t>
      </w:r>
    </w:p>
    <w:p w:rsidR="00670B7E" w:rsidRPr="006D718D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Краткая пояснительная</w:t>
      </w:r>
      <w:r w:rsidRPr="006D718D">
        <w:rPr>
          <w:sz w:val="26"/>
          <w:szCs w:val="26"/>
        </w:rPr>
        <w:t xml:space="preserve"> </w:t>
      </w:r>
      <w:r>
        <w:rPr>
          <w:sz w:val="26"/>
          <w:szCs w:val="26"/>
        </w:rPr>
        <w:t>записка с описанием эскизного проекта</w:t>
      </w:r>
      <w:r w:rsidRPr="006D718D">
        <w:rPr>
          <w:sz w:val="26"/>
          <w:szCs w:val="26"/>
        </w:rPr>
        <w:t xml:space="preserve"> Памятника;</w:t>
      </w:r>
    </w:p>
    <w:p w:rsidR="00670B7E" w:rsidRPr="00D611B7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С</w:t>
      </w:r>
      <w:r w:rsidRPr="00D611B7">
        <w:rPr>
          <w:sz w:val="26"/>
          <w:szCs w:val="26"/>
        </w:rPr>
        <w:t>итуационный план (в масштабе 1:1000); </w:t>
      </w:r>
    </w:p>
    <w:p w:rsidR="00670B7E" w:rsidRPr="0049237A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Э</w:t>
      </w:r>
      <w:r w:rsidRPr="00231EC1">
        <w:rPr>
          <w:sz w:val="26"/>
          <w:szCs w:val="26"/>
        </w:rPr>
        <w:t>скиз Памятника на бумажном носителе;</w:t>
      </w:r>
    </w:p>
    <w:p w:rsidR="00670B7E" w:rsidRPr="00EA10B1" w:rsidRDefault="00670B7E" w:rsidP="00670B7E">
      <w:pPr>
        <w:ind w:firstLine="709"/>
        <w:jc w:val="both"/>
        <w:rPr>
          <w:sz w:val="26"/>
          <w:szCs w:val="26"/>
        </w:rPr>
      </w:pPr>
      <w:r w:rsidRPr="00E50354">
        <w:rPr>
          <w:sz w:val="26"/>
          <w:szCs w:val="26"/>
        </w:rPr>
        <w:t>5) 2 планшета размером не менее 75х50см, на одном из которых должна быть представлена</w:t>
      </w:r>
      <w:r>
        <w:rPr>
          <w:sz w:val="26"/>
          <w:szCs w:val="26"/>
        </w:rPr>
        <w:t xml:space="preserve"> графическая часть</w:t>
      </w:r>
      <w:r w:rsidRPr="00E50354">
        <w:rPr>
          <w:sz w:val="26"/>
          <w:szCs w:val="26"/>
        </w:rPr>
        <w:t xml:space="preserve">, на втором - перспективное изображение Памятника или фотомонтаж с подсветкой памятника в вечернее время и </w:t>
      </w:r>
      <w:r>
        <w:rPr>
          <w:sz w:val="26"/>
          <w:szCs w:val="26"/>
        </w:rPr>
        <w:t>праздничные дни;</w:t>
      </w:r>
    </w:p>
    <w:p w:rsidR="00670B7E" w:rsidRPr="00EA10B1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Развер</w:t>
      </w:r>
      <w:r w:rsidRPr="00EA10B1">
        <w:rPr>
          <w:sz w:val="26"/>
          <w:szCs w:val="26"/>
        </w:rPr>
        <w:t>тку по главному фасаду;</w:t>
      </w: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П</w:t>
      </w:r>
      <w:r w:rsidRPr="00EA10B1">
        <w:rPr>
          <w:sz w:val="26"/>
          <w:szCs w:val="26"/>
        </w:rPr>
        <w:t xml:space="preserve">роекции </w:t>
      </w:r>
      <w:r>
        <w:rPr>
          <w:sz w:val="26"/>
          <w:szCs w:val="26"/>
        </w:rPr>
        <w:t>П</w:t>
      </w:r>
      <w:r w:rsidRPr="00EA10B1">
        <w:rPr>
          <w:sz w:val="26"/>
          <w:szCs w:val="26"/>
        </w:rPr>
        <w:t>амятника с указанием его размеров; </w:t>
      </w:r>
    </w:p>
    <w:p w:rsidR="00670B7E" w:rsidRPr="00EA10B1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</w:t>
      </w:r>
      <w:r w:rsidRPr="00E022D3">
        <w:rPr>
          <w:sz w:val="26"/>
          <w:szCs w:val="26"/>
        </w:rPr>
        <w:t xml:space="preserve"> </w:t>
      </w:r>
      <w:r>
        <w:rPr>
          <w:sz w:val="26"/>
          <w:szCs w:val="26"/>
        </w:rPr>
        <w:t>макет в масштабе 1:30;</w:t>
      </w:r>
    </w:p>
    <w:p w:rsidR="00670B7E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CD769C">
        <w:rPr>
          <w:sz w:val="26"/>
          <w:szCs w:val="26"/>
        </w:rPr>
        <w:t>) Расчет стоимости затрат на изготовление, доставку</w:t>
      </w:r>
      <w:r>
        <w:rPr>
          <w:sz w:val="26"/>
          <w:szCs w:val="26"/>
        </w:rPr>
        <w:t xml:space="preserve">, </w:t>
      </w:r>
      <w:r w:rsidRPr="00CD769C">
        <w:rPr>
          <w:sz w:val="26"/>
          <w:szCs w:val="26"/>
        </w:rPr>
        <w:t xml:space="preserve">установку </w:t>
      </w:r>
      <w:r>
        <w:rPr>
          <w:sz w:val="26"/>
          <w:szCs w:val="26"/>
        </w:rPr>
        <w:t>Памятника</w:t>
      </w:r>
      <w:r w:rsidRPr="00CD769C">
        <w:rPr>
          <w:sz w:val="26"/>
          <w:szCs w:val="26"/>
        </w:rPr>
        <w:t>.</w:t>
      </w:r>
    </w:p>
    <w:p w:rsidR="00670B7E" w:rsidRPr="00670B7E" w:rsidRDefault="00670B7E" w:rsidP="00670B7E">
      <w:pPr>
        <w:ind w:firstLine="709"/>
        <w:jc w:val="both"/>
        <w:rPr>
          <w:color w:val="000000"/>
          <w:sz w:val="26"/>
          <w:szCs w:val="26"/>
        </w:rPr>
      </w:pPr>
      <w:r w:rsidRPr="00670B7E">
        <w:rPr>
          <w:color w:val="000000"/>
          <w:sz w:val="26"/>
          <w:szCs w:val="26"/>
        </w:rPr>
        <w:t>12. В заявке участник Конкурса проставляет индивидуальный шифр, формируемый по своему усмотрению из шести арабских цифр, выбранных в произвольном порядке (к примеру-123987).</w:t>
      </w:r>
    </w:p>
    <w:p w:rsidR="00670B7E" w:rsidRPr="00670B7E" w:rsidRDefault="00670B7E" w:rsidP="00670B7E">
      <w:pPr>
        <w:ind w:firstLine="709"/>
        <w:jc w:val="both"/>
        <w:rPr>
          <w:color w:val="000000"/>
          <w:sz w:val="26"/>
          <w:szCs w:val="26"/>
        </w:rPr>
      </w:pPr>
      <w:r w:rsidRPr="00670B7E">
        <w:rPr>
          <w:color w:val="000000"/>
          <w:sz w:val="26"/>
          <w:szCs w:val="26"/>
        </w:rPr>
        <w:t>Индивидуальный шифр, указанный заявке, проставляется данным участником также:</w:t>
      </w:r>
    </w:p>
    <w:p w:rsidR="00670B7E" w:rsidRPr="00670B7E" w:rsidRDefault="00670B7E" w:rsidP="00670B7E">
      <w:pPr>
        <w:ind w:firstLine="709"/>
        <w:jc w:val="both"/>
        <w:rPr>
          <w:color w:val="000000"/>
          <w:sz w:val="26"/>
          <w:szCs w:val="26"/>
        </w:rPr>
      </w:pPr>
      <w:r w:rsidRPr="00670B7E">
        <w:rPr>
          <w:color w:val="000000"/>
          <w:sz w:val="26"/>
          <w:szCs w:val="26"/>
        </w:rPr>
        <w:t>в правом верхнем углу каждого из планшетов;</w:t>
      </w:r>
    </w:p>
    <w:p w:rsidR="00670B7E" w:rsidRPr="00670B7E" w:rsidRDefault="00670B7E" w:rsidP="00670B7E">
      <w:pPr>
        <w:ind w:firstLine="709"/>
        <w:jc w:val="both"/>
        <w:rPr>
          <w:color w:val="000000"/>
          <w:sz w:val="26"/>
          <w:szCs w:val="26"/>
        </w:rPr>
      </w:pPr>
      <w:r w:rsidRPr="00670B7E">
        <w:rPr>
          <w:color w:val="000000"/>
          <w:sz w:val="26"/>
          <w:szCs w:val="26"/>
        </w:rPr>
        <w:t>на первой странице пояснительной записки;</w:t>
      </w:r>
    </w:p>
    <w:p w:rsidR="00670B7E" w:rsidRPr="00670B7E" w:rsidRDefault="00670B7E" w:rsidP="00670B7E">
      <w:pPr>
        <w:ind w:firstLine="709"/>
        <w:jc w:val="both"/>
        <w:rPr>
          <w:color w:val="000000"/>
          <w:sz w:val="26"/>
          <w:szCs w:val="26"/>
        </w:rPr>
      </w:pPr>
      <w:r w:rsidRPr="00670B7E">
        <w:rPr>
          <w:color w:val="000000"/>
          <w:sz w:val="26"/>
          <w:szCs w:val="26"/>
        </w:rPr>
        <w:t>в правом нижнем углу основы макета скульптуры.</w:t>
      </w:r>
    </w:p>
    <w:p w:rsidR="00670B7E" w:rsidRPr="00D611B7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 w:rsidRPr="00D611B7">
        <w:rPr>
          <w:sz w:val="26"/>
          <w:szCs w:val="26"/>
        </w:rPr>
        <w:t>1</w:t>
      </w:r>
      <w:r>
        <w:rPr>
          <w:sz w:val="26"/>
          <w:szCs w:val="26"/>
        </w:rPr>
        <w:t>3</w:t>
      </w:r>
      <w:r w:rsidRPr="00D611B7">
        <w:rPr>
          <w:sz w:val="26"/>
          <w:szCs w:val="26"/>
        </w:rPr>
        <w:t xml:space="preserve">. Заявка и </w:t>
      </w:r>
      <w:r>
        <w:rPr>
          <w:sz w:val="26"/>
          <w:szCs w:val="26"/>
        </w:rPr>
        <w:t>к</w:t>
      </w:r>
      <w:r w:rsidRPr="00D611B7">
        <w:rPr>
          <w:sz w:val="26"/>
          <w:szCs w:val="26"/>
        </w:rPr>
        <w:t>онкурсные матери</w:t>
      </w:r>
      <w:r>
        <w:rPr>
          <w:sz w:val="26"/>
          <w:szCs w:val="26"/>
        </w:rPr>
        <w:t>алы</w:t>
      </w:r>
      <w:r w:rsidRPr="00D611B7">
        <w:rPr>
          <w:sz w:val="26"/>
          <w:szCs w:val="26"/>
        </w:rPr>
        <w:t xml:space="preserve"> </w:t>
      </w:r>
      <w:r>
        <w:rPr>
          <w:sz w:val="26"/>
          <w:szCs w:val="26"/>
        </w:rPr>
        <w:t>оформляю</w:t>
      </w:r>
      <w:r w:rsidRPr="00D611B7">
        <w:rPr>
          <w:sz w:val="26"/>
          <w:szCs w:val="26"/>
        </w:rPr>
        <w:t xml:space="preserve">тся в 1 (одном) экземпляре на листах формата А4 (шрифт </w:t>
      </w:r>
      <w:r w:rsidRPr="00D611B7">
        <w:rPr>
          <w:sz w:val="26"/>
          <w:szCs w:val="26"/>
          <w:lang w:val="en-US"/>
        </w:rPr>
        <w:t>Times</w:t>
      </w:r>
      <w:r w:rsidRPr="00D611B7">
        <w:rPr>
          <w:sz w:val="26"/>
          <w:szCs w:val="26"/>
        </w:rPr>
        <w:t xml:space="preserve"> </w:t>
      </w:r>
      <w:r w:rsidRPr="00D611B7">
        <w:rPr>
          <w:sz w:val="26"/>
          <w:szCs w:val="26"/>
          <w:lang w:val="en-US"/>
        </w:rPr>
        <w:t>New</w:t>
      </w:r>
      <w:r w:rsidRPr="00D611B7">
        <w:rPr>
          <w:sz w:val="26"/>
          <w:szCs w:val="26"/>
        </w:rPr>
        <w:t xml:space="preserve"> </w:t>
      </w:r>
      <w:r w:rsidRPr="00D611B7">
        <w:rPr>
          <w:sz w:val="26"/>
          <w:szCs w:val="26"/>
          <w:lang w:val="en-US"/>
        </w:rPr>
        <w:t>Roman</w:t>
      </w:r>
      <w:r w:rsidRPr="00D611B7">
        <w:rPr>
          <w:sz w:val="26"/>
          <w:szCs w:val="26"/>
        </w:rPr>
        <w:t>, размер шрифта 14).</w:t>
      </w:r>
    </w:p>
    <w:p w:rsidR="00670B7E" w:rsidRPr="00D611B7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 w:rsidRPr="00D611B7">
        <w:rPr>
          <w:sz w:val="26"/>
          <w:szCs w:val="26"/>
        </w:rPr>
        <w:t>Конкурсные материалы должны быть представлены в электронном виде на CD-диске или ином носителе.</w:t>
      </w:r>
    </w:p>
    <w:p w:rsidR="00670B7E" w:rsidRPr="00D611B7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D611B7">
        <w:rPr>
          <w:sz w:val="26"/>
          <w:szCs w:val="26"/>
        </w:rPr>
        <w:t xml:space="preserve">. Конкурсные материалы направляются в срок, установленный пунктом </w:t>
      </w:r>
      <w:r>
        <w:rPr>
          <w:sz w:val="26"/>
          <w:szCs w:val="26"/>
        </w:rPr>
        <w:t xml:space="preserve">         9</w:t>
      </w:r>
      <w:r w:rsidRPr="00D611B7">
        <w:rPr>
          <w:sz w:val="26"/>
          <w:szCs w:val="26"/>
        </w:rPr>
        <w:t xml:space="preserve"> настоящего Положения.</w:t>
      </w:r>
    </w:p>
    <w:p w:rsidR="00670B7E" w:rsidRPr="00596FA6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D611B7">
        <w:rPr>
          <w:sz w:val="26"/>
          <w:szCs w:val="26"/>
        </w:rPr>
        <w:t>. Конкурсные материалы, представленные с нарушением ус</w:t>
      </w:r>
      <w:r>
        <w:rPr>
          <w:sz w:val="26"/>
          <w:szCs w:val="26"/>
        </w:rPr>
        <w:t>тановленного</w:t>
      </w:r>
      <w:r w:rsidRPr="00F64F24">
        <w:rPr>
          <w:sz w:val="26"/>
          <w:szCs w:val="26"/>
        </w:rPr>
        <w:t xml:space="preserve"> срок</w:t>
      </w:r>
      <w:r>
        <w:rPr>
          <w:sz w:val="26"/>
          <w:szCs w:val="26"/>
        </w:rPr>
        <w:t>а или не в полном</w:t>
      </w:r>
      <w:r w:rsidRPr="00F64F24">
        <w:rPr>
          <w:sz w:val="26"/>
          <w:szCs w:val="26"/>
        </w:rPr>
        <w:t xml:space="preserve"> </w:t>
      </w:r>
      <w:r>
        <w:rPr>
          <w:sz w:val="26"/>
          <w:szCs w:val="26"/>
        </w:rPr>
        <w:t>объеме,</w:t>
      </w:r>
      <w:r w:rsidRPr="00F64F24">
        <w:rPr>
          <w:sz w:val="26"/>
          <w:szCs w:val="26"/>
        </w:rPr>
        <w:t xml:space="preserve"> к участию в Конкурсе не допускается. </w:t>
      </w:r>
      <w:r>
        <w:rPr>
          <w:sz w:val="26"/>
          <w:szCs w:val="26"/>
        </w:rPr>
        <w:t>Такие материалы</w:t>
      </w:r>
      <w:r w:rsidRPr="00F64F24">
        <w:rPr>
          <w:sz w:val="26"/>
          <w:szCs w:val="26"/>
        </w:rPr>
        <w:t xml:space="preserve"> не возвращаются и не рецензируются.</w:t>
      </w:r>
    </w:p>
    <w:p w:rsidR="00670B7E" w:rsidRPr="001A1A0B" w:rsidRDefault="00670B7E" w:rsidP="00670B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Pr="005610CF">
        <w:rPr>
          <w:sz w:val="26"/>
          <w:szCs w:val="26"/>
        </w:rPr>
        <w:t>. </w:t>
      </w:r>
      <w:r>
        <w:rPr>
          <w:sz w:val="26"/>
          <w:szCs w:val="26"/>
        </w:rPr>
        <w:t xml:space="preserve">Организатор </w:t>
      </w:r>
      <w:r w:rsidRPr="005610CF">
        <w:rPr>
          <w:sz w:val="26"/>
          <w:szCs w:val="26"/>
        </w:rPr>
        <w:t xml:space="preserve">оставляет за собой право использовать конкурсные работы </w:t>
      </w:r>
      <w:r>
        <w:rPr>
          <w:sz w:val="26"/>
          <w:szCs w:val="26"/>
        </w:rPr>
        <w:t xml:space="preserve">      </w:t>
      </w:r>
      <w:r w:rsidRPr="005610CF">
        <w:rPr>
          <w:sz w:val="26"/>
          <w:szCs w:val="26"/>
        </w:rPr>
        <w:t xml:space="preserve">в </w:t>
      </w:r>
      <w:r>
        <w:rPr>
          <w:sz w:val="26"/>
          <w:szCs w:val="26"/>
        </w:rPr>
        <w:t>некоммерческих целях (воспроизводство</w:t>
      </w:r>
      <w:r w:rsidRPr="005610CF">
        <w:rPr>
          <w:sz w:val="26"/>
          <w:szCs w:val="26"/>
        </w:rPr>
        <w:t xml:space="preserve"> в СМИ, официальных ресурсах администрации Ненецкого автономного округа в сети Интернет). </w:t>
      </w:r>
    </w:p>
    <w:p w:rsidR="00670B7E" w:rsidRPr="00334627" w:rsidRDefault="00670B7E" w:rsidP="00670B7E">
      <w:pPr>
        <w:rPr>
          <w:b/>
          <w:bCs/>
          <w:sz w:val="26"/>
          <w:szCs w:val="26"/>
        </w:rPr>
      </w:pPr>
    </w:p>
    <w:p w:rsidR="00670B7E" w:rsidRPr="00334627" w:rsidRDefault="00670B7E" w:rsidP="00670B7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IV</w:t>
      </w:r>
      <w:r w:rsidRPr="00AE4D1A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> </w:t>
      </w:r>
      <w:r w:rsidRPr="00FD3A28">
        <w:rPr>
          <w:b/>
          <w:bCs/>
          <w:sz w:val="26"/>
          <w:szCs w:val="26"/>
        </w:rPr>
        <w:t>Критерии</w:t>
      </w:r>
      <w:r w:rsidRPr="00334627">
        <w:rPr>
          <w:b/>
          <w:bCs/>
          <w:sz w:val="26"/>
          <w:szCs w:val="26"/>
        </w:rPr>
        <w:t xml:space="preserve"> оценки эскизных проектов Памятника</w:t>
      </w:r>
    </w:p>
    <w:p w:rsidR="00670B7E" w:rsidRPr="00334627" w:rsidRDefault="00670B7E" w:rsidP="00670B7E">
      <w:pPr>
        <w:jc w:val="center"/>
        <w:rPr>
          <w:sz w:val="26"/>
          <w:szCs w:val="26"/>
        </w:rPr>
      </w:pPr>
    </w:p>
    <w:p w:rsidR="00670B7E" w:rsidRPr="00AE1783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17</w:t>
      </w:r>
      <w:r w:rsidRPr="00334627">
        <w:rPr>
          <w:sz w:val="26"/>
          <w:szCs w:val="26"/>
        </w:rPr>
        <w:t>.</w:t>
      </w:r>
      <w:r>
        <w:rPr>
          <w:sz w:val="26"/>
          <w:szCs w:val="26"/>
        </w:rPr>
        <w:t> О</w:t>
      </w:r>
      <w:r w:rsidRPr="00AE1783">
        <w:rPr>
          <w:sz w:val="26"/>
          <w:szCs w:val="26"/>
        </w:rPr>
        <w:t>ценк</w:t>
      </w:r>
      <w:r>
        <w:rPr>
          <w:sz w:val="26"/>
          <w:szCs w:val="26"/>
        </w:rPr>
        <w:t>а</w:t>
      </w:r>
      <w:r w:rsidRPr="00AE1783">
        <w:rPr>
          <w:sz w:val="26"/>
          <w:szCs w:val="26"/>
        </w:rPr>
        <w:t xml:space="preserve"> эскизных проектов Памятника </w:t>
      </w:r>
      <w:r>
        <w:rPr>
          <w:sz w:val="26"/>
          <w:szCs w:val="26"/>
        </w:rPr>
        <w:t>осуществляется по следующим критериям</w:t>
      </w:r>
      <w:r w:rsidRPr="00AE1783">
        <w:rPr>
          <w:sz w:val="26"/>
          <w:szCs w:val="26"/>
        </w:rPr>
        <w:t>: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>1) соответствие эскиза Памятника требованиям настоящего Положения;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>3) выразительность и цельность архитектурно-композиционного решения;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>4) гармоничное сочетание Памятника с прилегающей территорией                          и окружающей средой;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>5) современность и оригинальность архитектурно-скульптурной композиции;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>6) реальность выполнения проекта с точки зрения строительства;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 xml:space="preserve">7) долговечность </w:t>
      </w:r>
      <w:r>
        <w:rPr>
          <w:sz w:val="26"/>
          <w:szCs w:val="26"/>
        </w:rPr>
        <w:t xml:space="preserve">материала </w:t>
      </w:r>
      <w:r w:rsidRPr="00382F8B">
        <w:rPr>
          <w:sz w:val="26"/>
          <w:szCs w:val="26"/>
        </w:rPr>
        <w:t>и антивандальное исполнение;</w:t>
      </w:r>
    </w:p>
    <w:p w:rsidR="00670B7E" w:rsidRPr="00382F8B" w:rsidRDefault="00670B7E" w:rsidP="00670B7E">
      <w:pPr>
        <w:ind w:firstLine="708"/>
        <w:jc w:val="both"/>
        <w:rPr>
          <w:sz w:val="26"/>
          <w:szCs w:val="26"/>
        </w:rPr>
      </w:pPr>
      <w:r w:rsidRPr="00382F8B">
        <w:rPr>
          <w:sz w:val="26"/>
          <w:szCs w:val="26"/>
        </w:rPr>
        <w:t>8) обоснованность ра</w:t>
      </w:r>
      <w:r>
        <w:rPr>
          <w:sz w:val="26"/>
          <w:szCs w:val="26"/>
        </w:rPr>
        <w:t>счета сметной стоимости Памятника</w:t>
      </w:r>
      <w:r w:rsidRPr="00382F8B">
        <w:rPr>
          <w:sz w:val="26"/>
          <w:szCs w:val="26"/>
        </w:rPr>
        <w:t>.</w:t>
      </w:r>
    </w:p>
    <w:p w:rsidR="00670B7E" w:rsidRPr="00395B51" w:rsidRDefault="00670B7E" w:rsidP="00670B7E">
      <w:pPr>
        <w:rPr>
          <w:b/>
          <w:sz w:val="16"/>
          <w:szCs w:val="16"/>
        </w:rPr>
      </w:pPr>
    </w:p>
    <w:p w:rsidR="00670B7E" w:rsidRPr="00231EC1" w:rsidRDefault="00670B7E" w:rsidP="00670B7E">
      <w:pPr>
        <w:pStyle w:val="a3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</w:rPr>
        <w:t>. Рассмотрение заявок и подведение итогов</w:t>
      </w:r>
      <w:r w:rsidRPr="00395B51">
        <w:rPr>
          <w:b/>
          <w:sz w:val="26"/>
          <w:szCs w:val="26"/>
        </w:rPr>
        <w:t xml:space="preserve"> Конкурса</w:t>
      </w:r>
    </w:p>
    <w:p w:rsidR="00670B7E" w:rsidRPr="00395B51" w:rsidRDefault="00670B7E" w:rsidP="00670B7E">
      <w:pPr>
        <w:rPr>
          <w:b/>
          <w:sz w:val="16"/>
          <w:szCs w:val="16"/>
        </w:rPr>
      </w:pP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 w:rsidRPr="005D12FC">
        <w:rPr>
          <w:sz w:val="26"/>
          <w:szCs w:val="26"/>
        </w:rPr>
        <w:t>18. Подведение итогов Конкурса осуществляется рабочей группой по вопросу переноса памятного знака  погибшему экипажу буксира «Комсомолец» в срок (далее – рабочая группа).</w:t>
      </w:r>
      <w:r>
        <w:rPr>
          <w:sz w:val="26"/>
          <w:szCs w:val="26"/>
        </w:rPr>
        <w:t xml:space="preserve"> Рабочая группа  рассматривает представленные участниками конкурсные материалы</w:t>
      </w:r>
      <w:r w:rsidRPr="00EB27A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70B7E" w:rsidRPr="00EB27AD" w:rsidRDefault="00670B7E" w:rsidP="00670B7E">
      <w:pPr>
        <w:pStyle w:val="a3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19. </w:t>
      </w:r>
      <w:r w:rsidRPr="00EB27AD">
        <w:rPr>
          <w:sz w:val="26"/>
          <w:szCs w:val="26"/>
        </w:rPr>
        <w:t xml:space="preserve">Конкурс считается состоявшимся в случае, если в нем приняло участие </w:t>
      </w:r>
      <w:r>
        <w:rPr>
          <w:sz w:val="26"/>
          <w:szCs w:val="26"/>
        </w:rPr>
        <w:t xml:space="preserve">      </w:t>
      </w:r>
      <w:r w:rsidRPr="00EB27AD">
        <w:rPr>
          <w:sz w:val="26"/>
          <w:szCs w:val="26"/>
        </w:rPr>
        <w:t xml:space="preserve">не менее 2-х участников, представивших конкурсные материалы в соответствии </w:t>
      </w:r>
      <w:r>
        <w:rPr>
          <w:sz w:val="26"/>
          <w:szCs w:val="26"/>
        </w:rPr>
        <w:t xml:space="preserve">         </w:t>
      </w:r>
      <w:r w:rsidRPr="00EB27AD">
        <w:rPr>
          <w:sz w:val="26"/>
          <w:szCs w:val="26"/>
        </w:rPr>
        <w:t>с требованиями</w:t>
      </w:r>
      <w:r>
        <w:rPr>
          <w:sz w:val="26"/>
          <w:szCs w:val="26"/>
        </w:rPr>
        <w:t xml:space="preserve"> </w:t>
      </w:r>
      <w:r w:rsidRPr="00EB27AD">
        <w:rPr>
          <w:sz w:val="26"/>
          <w:szCs w:val="26"/>
        </w:rPr>
        <w:t>настоящего Положения.</w:t>
      </w:r>
    </w:p>
    <w:p w:rsidR="00670B7E" w:rsidRPr="00DF29D1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20. </w:t>
      </w:r>
      <w:r w:rsidRPr="00FC068A">
        <w:rPr>
          <w:sz w:val="26"/>
          <w:szCs w:val="26"/>
        </w:rPr>
        <w:t xml:space="preserve">Члены </w:t>
      </w:r>
      <w:r>
        <w:rPr>
          <w:sz w:val="26"/>
          <w:szCs w:val="26"/>
        </w:rPr>
        <w:t>рабочей группы</w:t>
      </w:r>
      <w:r w:rsidRPr="00FC068A">
        <w:rPr>
          <w:sz w:val="26"/>
          <w:szCs w:val="26"/>
        </w:rPr>
        <w:t xml:space="preserve"> по десятибалльной системе оценивают каждую из представленных работ в соответствии с критериями, указанными в пункте </w:t>
      </w:r>
      <w:r>
        <w:rPr>
          <w:sz w:val="26"/>
          <w:szCs w:val="26"/>
        </w:rPr>
        <w:t>17</w:t>
      </w:r>
      <w:r w:rsidRPr="00FC068A">
        <w:rPr>
          <w:sz w:val="26"/>
          <w:szCs w:val="26"/>
        </w:rPr>
        <w:t xml:space="preserve"> настоящего Положения.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Оценка работ осуществляется путем </w:t>
      </w:r>
      <w:r w:rsidRPr="00EB27AD">
        <w:rPr>
          <w:sz w:val="26"/>
          <w:szCs w:val="26"/>
        </w:rPr>
        <w:t>заполн</w:t>
      </w:r>
      <w:r>
        <w:rPr>
          <w:sz w:val="26"/>
          <w:szCs w:val="26"/>
        </w:rPr>
        <w:t>ения индивидуального</w:t>
      </w:r>
      <w:r w:rsidRPr="00EB27AD">
        <w:rPr>
          <w:sz w:val="26"/>
          <w:szCs w:val="26"/>
        </w:rPr>
        <w:t xml:space="preserve"> бюллетен</w:t>
      </w:r>
      <w:r>
        <w:rPr>
          <w:sz w:val="26"/>
          <w:szCs w:val="26"/>
        </w:rPr>
        <w:t>я</w:t>
      </w:r>
      <w:r w:rsidRPr="00EB27AD">
        <w:rPr>
          <w:sz w:val="26"/>
          <w:szCs w:val="26"/>
        </w:rPr>
        <w:t xml:space="preserve"> голосования</w:t>
      </w:r>
      <w:r>
        <w:rPr>
          <w:sz w:val="26"/>
          <w:szCs w:val="26"/>
        </w:rPr>
        <w:t>.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 w:rsidRPr="00D611B7">
        <w:rPr>
          <w:sz w:val="26"/>
          <w:szCs w:val="26"/>
        </w:rPr>
        <w:t xml:space="preserve">После заполнения бюллетеней они передаются секретарю </w:t>
      </w:r>
      <w:r>
        <w:rPr>
          <w:sz w:val="26"/>
          <w:szCs w:val="26"/>
        </w:rPr>
        <w:t>рабочей группы</w:t>
      </w:r>
      <w:r w:rsidRPr="00D611B7">
        <w:rPr>
          <w:sz w:val="26"/>
          <w:szCs w:val="26"/>
        </w:rPr>
        <w:t xml:space="preserve"> для подведения итогов. Секретарь </w:t>
      </w:r>
      <w:r>
        <w:rPr>
          <w:sz w:val="26"/>
          <w:szCs w:val="26"/>
        </w:rPr>
        <w:t>рабочей группы</w:t>
      </w:r>
      <w:r w:rsidRPr="00D611B7">
        <w:rPr>
          <w:sz w:val="26"/>
          <w:szCs w:val="26"/>
        </w:rPr>
        <w:t xml:space="preserve"> путем сложения баллов, указанных в индивидуальных бюллетенях голосования, заполняет итоговый бюллетень.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 w:rsidRPr="00EB27AD">
        <w:rPr>
          <w:sz w:val="26"/>
          <w:szCs w:val="26"/>
        </w:rPr>
        <w:t>Конкурсная работа, набравшая наибольшее количество баллов, признается победителем Конкурса. При равенстве баллов спорные проекты подлежат повторному обсуждению, после чего решение принимается путем простого голосования большинством голосов.</w:t>
      </w:r>
    </w:p>
    <w:p w:rsidR="00670B7E" w:rsidRPr="009A602B" w:rsidRDefault="00670B7E" w:rsidP="00670B7E">
      <w:pPr>
        <w:pStyle w:val="a3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21</w:t>
      </w:r>
      <w:r w:rsidRPr="009A602B">
        <w:rPr>
          <w:sz w:val="26"/>
          <w:szCs w:val="26"/>
        </w:rPr>
        <w:t>. </w:t>
      </w:r>
      <w:r>
        <w:rPr>
          <w:sz w:val="26"/>
          <w:szCs w:val="26"/>
        </w:rPr>
        <w:t>Рабочая группа вправе</w:t>
      </w:r>
      <w:r w:rsidRPr="009A602B">
        <w:rPr>
          <w:sz w:val="26"/>
          <w:szCs w:val="26"/>
        </w:rPr>
        <w:t xml:space="preserve"> привлека</w:t>
      </w:r>
      <w:r>
        <w:rPr>
          <w:sz w:val="26"/>
          <w:szCs w:val="26"/>
        </w:rPr>
        <w:t>ть</w:t>
      </w:r>
      <w:r w:rsidRPr="009A602B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ов</w:t>
      </w:r>
      <w:r w:rsidRPr="009A602B">
        <w:rPr>
          <w:sz w:val="26"/>
          <w:szCs w:val="26"/>
        </w:rPr>
        <w:t xml:space="preserve"> в узких областях знаний (консультанты, эксперты). Мнение специалистов </w:t>
      </w:r>
      <w:r>
        <w:rPr>
          <w:sz w:val="26"/>
          <w:szCs w:val="26"/>
        </w:rPr>
        <w:t>носит рекомендательный характер</w:t>
      </w:r>
      <w:r w:rsidRPr="009A602B">
        <w:rPr>
          <w:sz w:val="26"/>
          <w:szCs w:val="26"/>
        </w:rPr>
        <w:t>.</w:t>
      </w:r>
    </w:p>
    <w:p w:rsidR="00670B7E" w:rsidRPr="009061EC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EB27AD">
        <w:rPr>
          <w:sz w:val="26"/>
          <w:szCs w:val="26"/>
        </w:rPr>
        <w:t>. Решени</w:t>
      </w:r>
      <w:r>
        <w:rPr>
          <w:sz w:val="26"/>
          <w:szCs w:val="26"/>
        </w:rPr>
        <w:t xml:space="preserve">е рабочей группы фиксируется протоколом, подписываемым председателем и секретарем. Выписки из протокола направляются всем участникам Конкурса в течение 3 (трех) дней после подписания </w:t>
      </w:r>
      <w:r w:rsidRPr="009061EC">
        <w:rPr>
          <w:sz w:val="26"/>
          <w:szCs w:val="26"/>
        </w:rPr>
        <w:t xml:space="preserve">протокола. </w:t>
      </w:r>
    </w:p>
    <w:p w:rsidR="00670B7E" w:rsidRPr="009061EC" w:rsidRDefault="00670B7E" w:rsidP="00670B7E">
      <w:pPr>
        <w:ind w:firstLine="708"/>
        <w:jc w:val="both"/>
        <w:rPr>
          <w:sz w:val="26"/>
          <w:szCs w:val="26"/>
        </w:rPr>
      </w:pPr>
      <w:r w:rsidRPr="009061EC">
        <w:rPr>
          <w:sz w:val="26"/>
          <w:szCs w:val="26"/>
        </w:rPr>
        <w:t>2</w:t>
      </w:r>
      <w:r>
        <w:rPr>
          <w:sz w:val="26"/>
          <w:szCs w:val="26"/>
        </w:rPr>
        <w:t>3</w:t>
      </w:r>
      <w:r w:rsidRPr="009061EC">
        <w:rPr>
          <w:sz w:val="26"/>
          <w:szCs w:val="26"/>
        </w:rPr>
        <w:t xml:space="preserve">. Результаты Конкурса публикуются Организатором на официальном сайте Департамента образования, культуры и спорта Ненецкого автономного округа в течение </w:t>
      </w:r>
      <w:r>
        <w:rPr>
          <w:sz w:val="26"/>
          <w:szCs w:val="26"/>
        </w:rPr>
        <w:t>3</w:t>
      </w:r>
      <w:r w:rsidRPr="009061EC">
        <w:rPr>
          <w:sz w:val="26"/>
          <w:szCs w:val="26"/>
        </w:rPr>
        <w:t xml:space="preserve"> (</w:t>
      </w:r>
      <w:r>
        <w:rPr>
          <w:sz w:val="26"/>
          <w:szCs w:val="26"/>
        </w:rPr>
        <w:t>трех</w:t>
      </w:r>
      <w:r w:rsidRPr="009061EC">
        <w:rPr>
          <w:sz w:val="26"/>
          <w:szCs w:val="26"/>
        </w:rPr>
        <w:t>) дней со дня подписания протокола</w:t>
      </w:r>
      <w:r>
        <w:rPr>
          <w:sz w:val="26"/>
          <w:szCs w:val="26"/>
        </w:rPr>
        <w:t>.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24</w:t>
      </w:r>
      <w:r w:rsidRPr="009061EC">
        <w:rPr>
          <w:sz w:val="26"/>
          <w:szCs w:val="26"/>
        </w:rPr>
        <w:t xml:space="preserve">. Члены </w:t>
      </w:r>
      <w:r>
        <w:rPr>
          <w:sz w:val="26"/>
          <w:szCs w:val="26"/>
        </w:rPr>
        <w:t>рабочей группы</w:t>
      </w:r>
      <w:r w:rsidRPr="009061EC">
        <w:rPr>
          <w:sz w:val="26"/>
          <w:szCs w:val="26"/>
        </w:rPr>
        <w:t xml:space="preserve"> </w:t>
      </w:r>
      <w:r>
        <w:rPr>
          <w:sz w:val="26"/>
          <w:szCs w:val="26"/>
        </w:rPr>
        <w:t>не вправе:</w:t>
      </w:r>
    </w:p>
    <w:p w:rsidR="00670B7E" w:rsidRDefault="00670B7E" w:rsidP="00670B7E">
      <w:pPr>
        <w:ind w:firstLine="708"/>
        <w:jc w:val="both"/>
        <w:rPr>
          <w:sz w:val="26"/>
          <w:szCs w:val="26"/>
        </w:rPr>
      </w:pPr>
      <w:r w:rsidRPr="009061EC">
        <w:rPr>
          <w:sz w:val="26"/>
          <w:szCs w:val="26"/>
        </w:rPr>
        <w:t>разглаш</w:t>
      </w:r>
      <w:r>
        <w:rPr>
          <w:sz w:val="26"/>
          <w:szCs w:val="26"/>
        </w:rPr>
        <w:t>ать</w:t>
      </w:r>
      <w:r w:rsidRPr="009061EC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я</w:t>
      </w:r>
      <w:r w:rsidRPr="009061EC">
        <w:rPr>
          <w:sz w:val="26"/>
          <w:szCs w:val="26"/>
        </w:rPr>
        <w:t xml:space="preserve"> о промежуточных и окончательных результатах Конк</w:t>
      </w:r>
      <w:r>
        <w:rPr>
          <w:sz w:val="26"/>
          <w:szCs w:val="26"/>
        </w:rPr>
        <w:t>урса ранее даты его завершения;</w:t>
      </w:r>
    </w:p>
    <w:p w:rsidR="00670B7E" w:rsidRPr="009061EC" w:rsidRDefault="00670B7E" w:rsidP="00670B7E">
      <w:pPr>
        <w:ind w:firstLine="708"/>
        <w:jc w:val="both"/>
        <w:rPr>
          <w:sz w:val="26"/>
          <w:szCs w:val="26"/>
        </w:rPr>
      </w:pPr>
      <w:r w:rsidRPr="009061EC">
        <w:rPr>
          <w:sz w:val="26"/>
          <w:szCs w:val="26"/>
        </w:rPr>
        <w:t>распростран</w:t>
      </w:r>
      <w:r>
        <w:rPr>
          <w:sz w:val="26"/>
          <w:szCs w:val="26"/>
        </w:rPr>
        <w:t>ять присланные</w:t>
      </w:r>
      <w:r w:rsidRPr="009061EC">
        <w:rPr>
          <w:sz w:val="26"/>
          <w:szCs w:val="26"/>
        </w:rPr>
        <w:t xml:space="preserve"> на Конкурс работ</w:t>
      </w:r>
      <w:r>
        <w:rPr>
          <w:sz w:val="26"/>
          <w:szCs w:val="26"/>
        </w:rPr>
        <w:t>ы</w:t>
      </w:r>
      <w:r w:rsidRPr="009061EC">
        <w:rPr>
          <w:sz w:val="26"/>
          <w:szCs w:val="26"/>
        </w:rPr>
        <w:t>, а также сведени</w:t>
      </w:r>
      <w:r w:rsidRPr="00D611B7">
        <w:rPr>
          <w:sz w:val="26"/>
          <w:szCs w:val="26"/>
        </w:rPr>
        <w:t>я</w:t>
      </w:r>
      <w:r w:rsidRPr="009061EC">
        <w:rPr>
          <w:sz w:val="26"/>
          <w:szCs w:val="26"/>
        </w:rPr>
        <w:t xml:space="preserve"> об участниках Конкурса в Интернете или иных средствах массовой коммуникации.</w:t>
      </w:r>
    </w:p>
    <w:p w:rsidR="00670B7E" w:rsidRPr="009061EC" w:rsidRDefault="00670B7E" w:rsidP="00670B7E">
      <w:pPr>
        <w:pStyle w:val="a3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25. Рабочая группа</w:t>
      </w:r>
      <w:r w:rsidRPr="00717ED6">
        <w:rPr>
          <w:sz w:val="26"/>
          <w:szCs w:val="26"/>
        </w:rPr>
        <w:t xml:space="preserve"> </w:t>
      </w:r>
      <w:r w:rsidRPr="00D611B7">
        <w:rPr>
          <w:sz w:val="26"/>
          <w:szCs w:val="26"/>
        </w:rPr>
        <w:t xml:space="preserve">правомочна представить победителю Конкурса рекомендации по доработке </w:t>
      </w:r>
      <w:r>
        <w:rPr>
          <w:sz w:val="26"/>
          <w:szCs w:val="26"/>
        </w:rPr>
        <w:t xml:space="preserve">эскизного </w:t>
      </w:r>
      <w:r w:rsidRPr="00D611B7">
        <w:rPr>
          <w:sz w:val="26"/>
          <w:szCs w:val="26"/>
        </w:rPr>
        <w:t>проекта</w:t>
      </w:r>
      <w:r>
        <w:rPr>
          <w:sz w:val="26"/>
          <w:szCs w:val="26"/>
        </w:rPr>
        <w:t xml:space="preserve"> Памятника</w:t>
      </w:r>
      <w:r w:rsidRPr="00D611B7">
        <w:rPr>
          <w:sz w:val="26"/>
          <w:szCs w:val="26"/>
        </w:rPr>
        <w:t xml:space="preserve">. С победителем Конкурса заключается договор на участие </w:t>
      </w:r>
      <w:r>
        <w:rPr>
          <w:sz w:val="26"/>
          <w:szCs w:val="26"/>
        </w:rPr>
        <w:t xml:space="preserve"> </w:t>
      </w:r>
      <w:r w:rsidRPr="00D611B7">
        <w:rPr>
          <w:sz w:val="26"/>
          <w:szCs w:val="26"/>
        </w:rPr>
        <w:t>в дальнейшей работе по изготовлению, доставке и установке Памятника.</w:t>
      </w:r>
    </w:p>
    <w:p w:rsidR="00670B7E" w:rsidRPr="006F1928" w:rsidRDefault="00670B7E" w:rsidP="00670B7E">
      <w:pPr>
        <w:pStyle w:val="a3"/>
        <w:spacing w:before="0" w:before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26.</w:t>
      </w:r>
      <w:r w:rsidRPr="006F1928">
        <w:rPr>
          <w:sz w:val="26"/>
          <w:szCs w:val="26"/>
        </w:rPr>
        <w:t> В целях соблюдения законодательства Российской Федерации о результатах интеллектуальной деятельности все исключительные права автора на использование проекта Памятника, определенного победителем Конкурса, передаются Организатору Конкурса и возврату не подлежат. После объявления итогов Конкурса с автором или авторским коллективом, определенным победителем Конкурса, в обязательном порядке заключается договор о возмездном отчуждении исключительных прав на проект Памятника.</w:t>
      </w:r>
    </w:p>
    <w:p w:rsidR="00670B7E" w:rsidRDefault="00670B7E" w:rsidP="00670B7E">
      <w:pPr>
        <w:pStyle w:val="a3"/>
        <w:spacing w:before="0" w:beforeAutospacing="0"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Pr="006F1928">
        <w:rPr>
          <w:sz w:val="26"/>
          <w:szCs w:val="26"/>
        </w:rPr>
        <w:t>. Все споры, касающиеся проведения Конкурса, разрешаются в порядке, предусмотренном действующим законодательством Российской Федерации.</w:t>
      </w: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ind w:left="5103"/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Default="00670B7E" w:rsidP="00670B7E">
      <w:pPr>
        <w:rPr>
          <w:sz w:val="26"/>
          <w:szCs w:val="26"/>
        </w:rPr>
      </w:pPr>
    </w:p>
    <w:p w:rsidR="00670B7E" w:rsidRPr="00E832F9" w:rsidRDefault="00670B7E" w:rsidP="00670B7E">
      <w:pPr>
        <w:ind w:left="5103"/>
        <w:rPr>
          <w:sz w:val="26"/>
          <w:szCs w:val="26"/>
        </w:rPr>
      </w:pPr>
      <w:r w:rsidRPr="00E832F9">
        <w:rPr>
          <w:sz w:val="26"/>
          <w:szCs w:val="26"/>
        </w:rPr>
        <w:lastRenderedPageBreak/>
        <w:t xml:space="preserve">Приложение </w:t>
      </w:r>
    </w:p>
    <w:p w:rsidR="00670B7E" w:rsidRPr="00E832F9" w:rsidRDefault="00670B7E" w:rsidP="00670B7E">
      <w:pPr>
        <w:ind w:left="5103"/>
        <w:rPr>
          <w:sz w:val="26"/>
          <w:szCs w:val="26"/>
        </w:rPr>
      </w:pPr>
      <w:r w:rsidRPr="00E832F9">
        <w:rPr>
          <w:sz w:val="26"/>
          <w:szCs w:val="26"/>
        </w:rPr>
        <w:t xml:space="preserve">к Положению, утвержденному приказом Департамента образования, культуры и спорта Ненецкого автономного округа </w:t>
      </w:r>
    </w:p>
    <w:p w:rsidR="00670B7E" w:rsidRPr="00E832F9" w:rsidRDefault="00670B7E" w:rsidP="00670B7E">
      <w:pPr>
        <w:ind w:left="5103"/>
        <w:rPr>
          <w:sz w:val="26"/>
          <w:szCs w:val="26"/>
        </w:rPr>
      </w:pPr>
      <w:r w:rsidRPr="00E832F9">
        <w:rPr>
          <w:sz w:val="26"/>
          <w:szCs w:val="26"/>
        </w:rPr>
        <w:t xml:space="preserve">от </w:t>
      </w:r>
      <w:r>
        <w:rPr>
          <w:sz w:val="26"/>
          <w:szCs w:val="26"/>
        </w:rPr>
        <w:t>10.05.2017</w:t>
      </w:r>
      <w:r w:rsidRPr="00E832F9">
        <w:rPr>
          <w:sz w:val="26"/>
          <w:szCs w:val="26"/>
        </w:rPr>
        <w:t xml:space="preserve"> № </w:t>
      </w:r>
      <w:r>
        <w:rPr>
          <w:sz w:val="26"/>
          <w:szCs w:val="26"/>
        </w:rPr>
        <w:t>27</w:t>
      </w:r>
    </w:p>
    <w:p w:rsidR="00670B7E" w:rsidRPr="00E832F9" w:rsidRDefault="00670B7E" w:rsidP="00670B7E">
      <w:pPr>
        <w:ind w:left="5103"/>
        <w:rPr>
          <w:sz w:val="26"/>
          <w:szCs w:val="26"/>
        </w:rPr>
      </w:pPr>
      <w:r w:rsidRPr="00E832F9">
        <w:rPr>
          <w:sz w:val="26"/>
          <w:szCs w:val="26"/>
        </w:rPr>
        <w:t>«О проведении открытого конкурса</w:t>
      </w:r>
    </w:p>
    <w:p w:rsidR="00670B7E" w:rsidRPr="00E832F9" w:rsidRDefault="00670B7E" w:rsidP="00670B7E">
      <w:pPr>
        <w:ind w:left="5103"/>
        <w:rPr>
          <w:sz w:val="26"/>
          <w:szCs w:val="26"/>
        </w:rPr>
      </w:pPr>
      <w:r w:rsidRPr="00E832F9">
        <w:rPr>
          <w:sz w:val="26"/>
          <w:szCs w:val="26"/>
        </w:rPr>
        <w:t xml:space="preserve">на лучший эскизный проект </w:t>
      </w:r>
    </w:p>
    <w:p w:rsidR="00670B7E" w:rsidRPr="00E832F9" w:rsidRDefault="00670B7E" w:rsidP="00670B7E">
      <w:pPr>
        <w:ind w:left="5103"/>
        <w:rPr>
          <w:sz w:val="26"/>
          <w:szCs w:val="26"/>
        </w:rPr>
      </w:pPr>
      <w:r w:rsidRPr="00E832F9">
        <w:rPr>
          <w:sz w:val="26"/>
          <w:szCs w:val="26"/>
        </w:rPr>
        <w:t xml:space="preserve">памятника </w:t>
      </w:r>
      <w:r>
        <w:rPr>
          <w:sz w:val="26"/>
          <w:szCs w:val="26"/>
        </w:rPr>
        <w:t>экипажу буксирного парохода «Комсомолец</w:t>
      </w:r>
      <w:r w:rsidRPr="00E832F9">
        <w:rPr>
          <w:sz w:val="26"/>
          <w:szCs w:val="26"/>
        </w:rPr>
        <w:t>»</w:t>
      </w:r>
    </w:p>
    <w:p w:rsidR="00670B7E" w:rsidRPr="001C04AF" w:rsidRDefault="00670B7E" w:rsidP="00670B7E">
      <w:pPr>
        <w:rPr>
          <w:sz w:val="28"/>
          <w:szCs w:val="28"/>
        </w:rPr>
      </w:pPr>
    </w:p>
    <w:p w:rsidR="00670B7E" w:rsidRDefault="00670B7E" w:rsidP="00670B7E">
      <w:pPr>
        <w:pStyle w:val="2"/>
        <w:tabs>
          <w:tab w:val="left" w:pos="0"/>
        </w:tabs>
        <w:spacing w:before="0"/>
        <w:jc w:val="center"/>
        <w:rPr>
          <w:rFonts w:ascii="Times New Roman" w:hAnsi="Times New Roman"/>
        </w:rPr>
      </w:pPr>
      <w:r w:rsidRPr="009373C4">
        <w:rPr>
          <w:rFonts w:ascii="Times New Roman" w:hAnsi="Times New Roman"/>
        </w:rPr>
        <w:t xml:space="preserve">ЗАЯВКА </w:t>
      </w:r>
    </w:p>
    <w:p w:rsidR="00670B7E" w:rsidRPr="00BA253C" w:rsidRDefault="00670B7E" w:rsidP="00670B7E">
      <w:pPr>
        <w:pStyle w:val="2"/>
        <w:tabs>
          <w:tab w:val="left" w:pos="0"/>
        </w:tabs>
        <w:spacing w:before="0"/>
        <w:jc w:val="center"/>
        <w:rPr>
          <w:rFonts w:ascii="Times New Roman" w:hAnsi="Times New Roman"/>
        </w:rPr>
      </w:pPr>
      <w:r w:rsidRPr="00BA253C">
        <w:rPr>
          <w:rFonts w:ascii="Times New Roman" w:hAnsi="Times New Roman"/>
        </w:rPr>
        <w:t xml:space="preserve">на участие в </w:t>
      </w:r>
      <w:r>
        <w:rPr>
          <w:rFonts w:ascii="Times New Roman" w:hAnsi="Times New Roman"/>
        </w:rPr>
        <w:t xml:space="preserve">открытом </w:t>
      </w:r>
      <w:r w:rsidRPr="00BA253C">
        <w:rPr>
          <w:rFonts w:ascii="Times New Roman" w:hAnsi="Times New Roman"/>
        </w:rPr>
        <w:t xml:space="preserve">конкурсе на лучший эскизный проект </w:t>
      </w:r>
    </w:p>
    <w:p w:rsidR="00670B7E" w:rsidRPr="00BA253C" w:rsidRDefault="00670B7E" w:rsidP="00670B7E">
      <w:pPr>
        <w:jc w:val="center"/>
        <w:rPr>
          <w:b/>
          <w:sz w:val="26"/>
          <w:szCs w:val="26"/>
        </w:rPr>
      </w:pPr>
      <w:r w:rsidRPr="00BA253C">
        <w:rPr>
          <w:b/>
          <w:sz w:val="26"/>
          <w:szCs w:val="26"/>
        </w:rPr>
        <w:t>памятника  экипажу буксирного парохода «Комсомолец»</w:t>
      </w:r>
    </w:p>
    <w:p w:rsidR="00670B7E" w:rsidRPr="005457EE" w:rsidRDefault="00670B7E" w:rsidP="00670B7E">
      <w:pPr>
        <w:tabs>
          <w:tab w:val="left" w:pos="-567"/>
        </w:tabs>
        <w:jc w:val="both"/>
        <w:rPr>
          <w:sz w:val="16"/>
          <w:szCs w:val="16"/>
        </w:rPr>
      </w:pPr>
    </w:p>
    <w:p w:rsidR="00670B7E" w:rsidRPr="009373C4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Pr="009373C4">
        <w:rPr>
          <w:sz w:val="26"/>
          <w:szCs w:val="26"/>
        </w:rPr>
        <w:t>Изучив положение о</w:t>
      </w:r>
      <w:r>
        <w:rPr>
          <w:sz w:val="26"/>
          <w:szCs w:val="26"/>
        </w:rPr>
        <w:t>б открытом</w:t>
      </w:r>
      <w:r w:rsidRPr="009373C4">
        <w:rPr>
          <w:sz w:val="26"/>
          <w:szCs w:val="26"/>
        </w:rPr>
        <w:t xml:space="preserve"> конкурсе на лучший эскизный проект памятника </w:t>
      </w:r>
      <w:r>
        <w:rPr>
          <w:sz w:val="26"/>
          <w:szCs w:val="26"/>
        </w:rPr>
        <w:t xml:space="preserve">экипажу буксирного парохода «Комсомолец» (далее – Конкурс, Положение), </w:t>
      </w:r>
      <w:r w:rsidRPr="009373C4">
        <w:rPr>
          <w:sz w:val="26"/>
          <w:szCs w:val="26"/>
        </w:rPr>
        <w:t>я</w:t>
      </w:r>
      <w:r>
        <w:rPr>
          <w:sz w:val="26"/>
          <w:szCs w:val="26"/>
        </w:rPr>
        <w:t>_________________________________________________________ _______________________________________________________________________,</w:t>
      </w:r>
    </w:p>
    <w:p w:rsidR="00670B7E" w:rsidRDefault="00670B7E" w:rsidP="00670B7E">
      <w:pPr>
        <w:tabs>
          <w:tab w:val="left" w:pos="0"/>
        </w:tabs>
        <w:ind w:firstLine="709"/>
        <w:jc w:val="center"/>
        <w:rPr>
          <w:sz w:val="16"/>
          <w:szCs w:val="16"/>
        </w:rPr>
      </w:pPr>
      <w:r w:rsidRPr="00A637F3">
        <w:rPr>
          <w:sz w:val="16"/>
          <w:szCs w:val="16"/>
        </w:rPr>
        <w:t>(Ф.И.О. участника/руководителя творческого коллектива)</w:t>
      </w:r>
    </w:p>
    <w:p w:rsidR="00670B7E" w:rsidRPr="00A17B0A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шрифт участника Конкурса _____________________________________________</w:t>
      </w:r>
    </w:p>
    <w:p w:rsidR="00670B7E" w:rsidRPr="009373C4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 w:rsidRPr="009373C4">
        <w:rPr>
          <w:sz w:val="26"/>
          <w:szCs w:val="26"/>
        </w:rPr>
        <w:t xml:space="preserve">сообщаю о согласии участвовать в </w:t>
      </w:r>
      <w:r>
        <w:rPr>
          <w:sz w:val="26"/>
          <w:szCs w:val="26"/>
        </w:rPr>
        <w:t xml:space="preserve">открытом </w:t>
      </w:r>
      <w:r w:rsidRPr="009373C4">
        <w:rPr>
          <w:sz w:val="26"/>
          <w:szCs w:val="26"/>
        </w:rPr>
        <w:t xml:space="preserve">конкурсе на лучший эскизный проект памятника </w:t>
      </w:r>
      <w:r>
        <w:rPr>
          <w:sz w:val="26"/>
          <w:szCs w:val="26"/>
        </w:rPr>
        <w:t xml:space="preserve">экипажу буксирного парохода «Комсомолец» </w:t>
      </w:r>
      <w:r w:rsidRPr="009373C4">
        <w:rPr>
          <w:sz w:val="26"/>
          <w:szCs w:val="26"/>
        </w:rPr>
        <w:t>на условиях, установленных в указанном выше документе, и направляю настоящую заявку на участие.</w:t>
      </w:r>
    </w:p>
    <w:p w:rsidR="00670B7E" w:rsidRPr="009373C4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Pr="009373C4">
        <w:rPr>
          <w:sz w:val="26"/>
          <w:szCs w:val="26"/>
        </w:rPr>
        <w:t>Я ознакомлен(а) с материалами, предоставленными Организатором для проведения Конкурса.</w:t>
      </w:r>
    </w:p>
    <w:p w:rsidR="00670B7E" w:rsidRPr="009373C4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В случае, если мои конкурсные</w:t>
      </w:r>
      <w:r w:rsidRPr="009373C4">
        <w:rPr>
          <w:sz w:val="26"/>
          <w:szCs w:val="26"/>
        </w:rPr>
        <w:t xml:space="preserve"> материалы будут признаны лучшим, я даю согласие на дальнейшую реализацию проекта в соответствии с условиями Положения.</w:t>
      </w:r>
    </w:p>
    <w:p w:rsidR="00670B7E" w:rsidRPr="009373C4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 w:rsidRPr="009373C4">
        <w:rPr>
          <w:sz w:val="26"/>
          <w:szCs w:val="26"/>
        </w:rPr>
        <w:t>Я гарантирую отсутств</w:t>
      </w:r>
      <w:r>
        <w:rPr>
          <w:sz w:val="26"/>
          <w:szCs w:val="26"/>
        </w:rPr>
        <w:t>ие прав третьих лиц на конкурсные материалы</w:t>
      </w:r>
      <w:r w:rsidRPr="009373C4">
        <w:rPr>
          <w:sz w:val="26"/>
          <w:szCs w:val="26"/>
        </w:rPr>
        <w:t>. При возникновении спора о правах третьих лиц, я беру на себя ответственность по урегулированию данных споров.</w:t>
      </w:r>
    </w:p>
    <w:p w:rsidR="00670B7E" w:rsidRPr="00072E94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5. </w:t>
      </w:r>
      <w:r w:rsidRPr="009373C4">
        <w:rPr>
          <w:sz w:val="26"/>
          <w:szCs w:val="26"/>
        </w:rPr>
        <w:t>Для оперативного уведомления по вопросам организационного характера и взаимодействия сообщаю:</w:t>
      </w:r>
    </w:p>
    <w:p w:rsidR="00670B7E" w:rsidRPr="003905EB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 w:rsidRPr="003905EB">
        <w:rPr>
          <w:sz w:val="26"/>
          <w:szCs w:val="26"/>
        </w:rPr>
        <w:t>1</w:t>
      </w:r>
      <w:r>
        <w:rPr>
          <w:sz w:val="26"/>
          <w:szCs w:val="26"/>
        </w:rPr>
        <w:t>)</w:t>
      </w:r>
      <w:r w:rsidRPr="003905EB">
        <w:rPr>
          <w:sz w:val="26"/>
          <w:szCs w:val="26"/>
        </w:rPr>
        <w:t xml:space="preserve"> Фактический адрес: ___________________________________________________, </w:t>
      </w:r>
    </w:p>
    <w:p w:rsidR="00670B7E" w:rsidRPr="003905EB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 w:rsidRPr="003905EB">
        <w:rPr>
          <w:sz w:val="26"/>
          <w:szCs w:val="26"/>
        </w:rPr>
        <w:t>2</w:t>
      </w:r>
      <w:r>
        <w:rPr>
          <w:sz w:val="26"/>
          <w:szCs w:val="26"/>
        </w:rPr>
        <w:t>)</w:t>
      </w:r>
      <w:r w:rsidRPr="003905EB">
        <w:rPr>
          <w:sz w:val="26"/>
          <w:szCs w:val="26"/>
        </w:rPr>
        <w:t> Номер телефона</w:t>
      </w:r>
      <w:r>
        <w:rPr>
          <w:sz w:val="26"/>
          <w:szCs w:val="26"/>
        </w:rPr>
        <w:t>,</w:t>
      </w:r>
      <w:r w:rsidRPr="003905EB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  номер телефакса _________________</w:t>
      </w:r>
      <w:r w:rsidRPr="003905EB">
        <w:rPr>
          <w:sz w:val="26"/>
          <w:szCs w:val="26"/>
        </w:rPr>
        <w:t xml:space="preserve">, </w:t>
      </w:r>
    </w:p>
    <w:p w:rsidR="00670B7E" w:rsidRPr="003905EB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 w:rsidRPr="003905EB">
        <w:rPr>
          <w:sz w:val="26"/>
          <w:szCs w:val="26"/>
        </w:rPr>
        <w:t>3</w:t>
      </w:r>
      <w:r>
        <w:rPr>
          <w:sz w:val="26"/>
          <w:szCs w:val="26"/>
        </w:rPr>
        <w:t>) </w:t>
      </w:r>
      <w:r w:rsidRPr="003905EB">
        <w:rPr>
          <w:sz w:val="26"/>
          <w:szCs w:val="26"/>
        </w:rPr>
        <w:t>Адрес электронной почты: ________________________</w:t>
      </w:r>
      <w:r>
        <w:rPr>
          <w:sz w:val="26"/>
          <w:szCs w:val="26"/>
        </w:rPr>
        <w:t>___________________</w:t>
      </w:r>
      <w:r w:rsidRPr="003905EB">
        <w:rPr>
          <w:sz w:val="26"/>
          <w:szCs w:val="26"/>
        </w:rPr>
        <w:t>,</w:t>
      </w:r>
    </w:p>
    <w:p w:rsidR="00670B7E" w:rsidRPr="003905EB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Pr="003905EB">
        <w:rPr>
          <w:sz w:val="26"/>
          <w:szCs w:val="26"/>
        </w:rPr>
        <w:t> Сведения о профессиональном образовании, членстве в творческих союзах Р</w:t>
      </w:r>
      <w:r>
        <w:rPr>
          <w:sz w:val="26"/>
          <w:szCs w:val="26"/>
        </w:rPr>
        <w:t xml:space="preserve">оссийской </w:t>
      </w:r>
      <w:r w:rsidRPr="003905EB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3905EB">
        <w:rPr>
          <w:sz w:val="26"/>
          <w:szCs w:val="26"/>
        </w:rPr>
        <w:t xml:space="preserve"> и др.</w:t>
      </w:r>
      <w:r>
        <w:rPr>
          <w:sz w:val="26"/>
          <w:szCs w:val="26"/>
        </w:rPr>
        <w:t xml:space="preserve"> ______________________________________________</w:t>
      </w:r>
    </w:p>
    <w:p w:rsidR="00670B7E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3905EB">
        <w:rPr>
          <w:sz w:val="26"/>
          <w:szCs w:val="26"/>
        </w:rPr>
        <w:t>6. Наличие премий, наград в сфере архитектурно-художественной деятельности (указать, если имеются)</w:t>
      </w:r>
      <w:r>
        <w:rPr>
          <w:sz w:val="26"/>
          <w:szCs w:val="26"/>
        </w:rPr>
        <w:t xml:space="preserve"> _____________________________________</w:t>
      </w:r>
    </w:p>
    <w:p w:rsidR="00670B7E" w:rsidRPr="003905EB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 Опыт создания проектов п</w:t>
      </w:r>
      <w:r w:rsidRPr="003905EB">
        <w:rPr>
          <w:sz w:val="26"/>
          <w:szCs w:val="26"/>
        </w:rPr>
        <w:t>амятников (указать, если имеется):___________________________________</w:t>
      </w:r>
      <w:r>
        <w:rPr>
          <w:sz w:val="26"/>
          <w:szCs w:val="26"/>
        </w:rPr>
        <w:t>__________________________</w:t>
      </w:r>
    </w:p>
    <w:p w:rsidR="00670B7E" w:rsidRPr="003905EB" w:rsidRDefault="00670B7E" w:rsidP="00670B7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 К </w:t>
      </w:r>
      <w:r w:rsidRPr="003905EB">
        <w:rPr>
          <w:sz w:val="26"/>
          <w:szCs w:val="26"/>
        </w:rPr>
        <w:t>заявке прилагаются документы согласно описи на ______ стр.</w:t>
      </w:r>
    </w:p>
    <w:p w:rsidR="00670B7E" w:rsidRPr="003905EB" w:rsidRDefault="00670B7E" w:rsidP="00670B7E">
      <w:pPr>
        <w:tabs>
          <w:tab w:val="left" w:pos="0"/>
        </w:tabs>
        <w:jc w:val="both"/>
        <w:rPr>
          <w:sz w:val="16"/>
          <w:szCs w:val="16"/>
        </w:rPr>
      </w:pPr>
    </w:p>
    <w:p w:rsidR="00670B7E" w:rsidRPr="005457EE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 w:rsidRPr="005457EE">
        <w:rPr>
          <w:sz w:val="26"/>
          <w:szCs w:val="26"/>
        </w:rPr>
        <w:t xml:space="preserve">Подпись участника Конкурса/ </w:t>
      </w:r>
    </w:p>
    <w:p w:rsidR="00670B7E" w:rsidRDefault="00670B7E" w:rsidP="00670B7E">
      <w:pPr>
        <w:tabs>
          <w:tab w:val="left" w:pos="0"/>
        </w:tabs>
        <w:jc w:val="both"/>
        <w:rPr>
          <w:sz w:val="26"/>
          <w:szCs w:val="26"/>
        </w:rPr>
      </w:pPr>
      <w:r w:rsidRPr="005457EE">
        <w:rPr>
          <w:sz w:val="26"/>
          <w:szCs w:val="26"/>
        </w:rPr>
        <w:t>руководителя творческого коллектива</w:t>
      </w:r>
      <w:r>
        <w:rPr>
          <w:sz w:val="26"/>
          <w:szCs w:val="26"/>
        </w:rPr>
        <w:t xml:space="preserve">  </w:t>
      </w:r>
      <w:r w:rsidRPr="005457EE">
        <w:rPr>
          <w:sz w:val="26"/>
          <w:szCs w:val="26"/>
        </w:rPr>
        <w:t>___</w:t>
      </w:r>
      <w:r>
        <w:rPr>
          <w:sz w:val="26"/>
          <w:szCs w:val="26"/>
        </w:rPr>
        <w:t xml:space="preserve">_____________     ___________________                                  </w:t>
      </w:r>
      <w:r w:rsidRPr="005457EE">
        <w:rPr>
          <w:sz w:val="26"/>
          <w:szCs w:val="26"/>
        </w:rPr>
        <w:t xml:space="preserve">                                                              </w:t>
      </w:r>
    </w:p>
    <w:sectPr w:rsidR="00670B7E" w:rsidSect="00670B7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20D" w:rsidRDefault="005C720D" w:rsidP="00967E50">
      <w:r>
        <w:separator/>
      </w:r>
    </w:p>
  </w:endnote>
  <w:endnote w:type="continuationSeparator" w:id="0">
    <w:p w:rsidR="005C720D" w:rsidRDefault="005C720D" w:rsidP="0096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20D" w:rsidRDefault="005C720D" w:rsidP="00967E50">
      <w:r>
        <w:separator/>
      </w:r>
    </w:p>
  </w:footnote>
  <w:footnote w:type="continuationSeparator" w:id="0">
    <w:p w:rsidR="005C720D" w:rsidRDefault="005C720D" w:rsidP="00967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E50" w:rsidRDefault="00967E5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4733B">
      <w:rPr>
        <w:noProof/>
      </w:rPr>
      <w:t>6</w:t>
    </w:r>
    <w:r>
      <w:fldChar w:fldCharType="end"/>
    </w:r>
  </w:p>
  <w:p w:rsidR="00967E50" w:rsidRDefault="00967E5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E20C4"/>
    <w:multiLevelType w:val="hybridMultilevel"/>
    <w:tmpl w:val="4DD0A7B0"/>
    <w:lvl w:ilvl="0" w:tplc="0F4E7C56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531D55"/>
    <w:multiLevelType w:val="hybridMultilevel"/>
    <w:tmpl w:val="4DD0A7B0"/>
    <w:lvl w:ilvl="0" w:tplc="0F4E7C56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  <w:rPr>
        <w:rFonts w:hint="default"/>
      </w:rPr>
    </w:lvl>
    <w:lvl w:ilvl="1" w:tplc="4BC89166">
      <w:start w:val="1"/>
      <w:numFmt w:val="bullet"/>
      <w:lvlText w:val="-"/>
      <w:lvlJc w:val="left"/>
      <w:pPr>
        <w:tabs>
          <w:tab w:val="num" w:pos="1440"/>
        </w:tabs>
        <w:ind w:left="1023" w:firstLine="57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44320F"/>
    <w:multiLevelType w:val="hybridMultilevel"/>
    <w:tmpl w:val="EE62C500"/>
    <w:lvl w:ilvl="0" w:tplc="EDF2F82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62"/>
    <w:rsid w:val="00002837"/>
    <w:rsid w:val="0001031E"/>
    <w:rsid w:val="00011521"/>
    <w:rsid w:val="000258C8"/>
    <w:rsid w:val="00035E69"/>
    <w:rsid w:val="00043ADB"/>
    <w:rsid w:val="0004452F"/>
    <w:rsid w:val="00074EEE"/>
    <w:rsid w:val="0008616F"/>
    <w:rsid w:val="000922ED"/>
    <w:rsid w:val="000A696D"/>
    <w:rsid w:val="000B4817"/>
    <w:rsid w:val="000C2A8B"/>
    <w:rsid w:val="000E19AC"/>
    <w:rsid w:val="0011383D"/>
    <w:rsid w:val="00135417"/>
    <w:rsid w:val="001429A9"/>
    <w:rsid w:val="0017167E"/>
    <w:rsid w:val="00184581"/>
    <w:rsid w:val="001A3C43"/>
    <w:rsid w:val="001A57FF"/>
    <w:rsid w:val="001B76BF"/>
    <w:rsid w:val="001C4F83"/>
    <w:rsid w:val="001D5FF5"/>
    <w:rsid w:val="001E7AA1"/>
    <w:rsid w:val="001F092F"/>
    <w:rsid w:val="001F585E"/>
    <w:rsid w:val="002079FF"/>
    <w:rsid w:val="00224D2E"/>
    <w:rsid w:val="0022667E"/>
    <w:rsid w:val="00233D01"/>
    <w:rsid w:val="00262AF1"/>
    <w:rsid w:val="00266D32"/>
    <w:rsid w:val="00267C9A"/>
    <w:rsid w:val="0027645F"/>
    <w:rsid w:val="0028768A"/>
    <w:rsid w:val="00292A32"/>
    <w:rsid w:val="002A035D"/>
    <w:rsid w:val="002A2B89"/>
    <w:rsid w:val="002B5735"/>
    <w:rsid w:val="002C144A"/>
    <w:rsid w:val="002D6583"/>
    <w:rsid w:val="002E25D8"/>
    <w:rsid w:val="00300F66"/>
    <w:rsid w:val="00305749"/>
    <w:rsid w:val="003361B3"/>
    <w:rsid w:val="0034733B"/>
    <w:rsid w:val="0037553B"/>
    <w:rsid w:val="00381ABA"/>
    <w:rsid w:val="003A1D51"/>
    <w:rsid w:val="003B301E"/>
    <w:rsid w:val="003C0011"/>
    <w:rsid w:val="003C0114"/>
    <w:rsid w:val="003D4C38"/>
    <w:rsid w:val="003E2455"/>
    <w:rsid w:val="00423063"/>
    <w:rsid w:val="00431D43"/>
    <w:rsid w:val="00437BC0"/>
    <w:rsid w:val="004513D9"/>
    <w:rsid w:val="004678D7"/>
    <w:rsid w:val="004708AF"/>
    <w:rsid w:val="00471870"/>
    <w:rsid w:val="00485586"/>
    <w:rsid w:val="00490271"/>
    <w:rsid w:val="00492126"/>
    <w:rsid w:val="004A29E3"/>
    <w:rsid w:val="004A76EF"/>
    <w:rsid w:val="004B7C73"/>
    <w:rsid w:val="004C67E3"/>
    <w:rsid w:val="004D3051"/>
    <w:rsid w:val="004F779B"/>
    <w:rsid w:val="00503BA6"/>
    <w:rsid w:val="00505C8D"/>
    <w:rsid w:val="005274FD"/>
    <w:rsid w:val="00530A9F"/>
    <w:rsid w:val="00535F1F"/>
    <w:rsid w:val="00540779"/>
    <w:rsid w:val="005456DE"/>
    <w:rsid w:val="005663DB"/>
    <w:rsid w:val="00567F70"/>
    <w:rsid w:val="00584258"/>
    <w:rsid w:val="00597B64"/>
    <w:rsid w:val="005B1447"/>
    <w:rsid w:val="005B14BB"/>
    <w:rsid w:val="005B579E"/>
    <w:rsid w:val="005C1E90"/>
    <w:rsid w:val="005C3C44"/>
    <w:rsid w:val="005C720D"/>
    <w:rsid w:val="005F0811"/>
    <w:rsid w:val="005F1BE5"/>
    <w:rsid w:val="00612777"/>
    <w:rsid w:val="00666183"/>
    <w:rsid w:val="00670B7E"/>
    <w:rsid w:val="00682B29"/>
    <w:rsid w:val="0068775D"/>
    <w:rsid w:val="0069675B"/>
    <w:rsid w:val="006C1615"/>
    <w:rsid w:val="006E0332"/>
    <w:rsid w:val="0071462B"/>
    <w:rsid w:val="00715B4B"/>
    <w:rsid w:val="0074201E"/>
    <w:rsid w:val="00792635"/>
    <w:rsid w:val="007A3862"/>
    <w:rsid w:val="007A6722"/>
    <w:rsid w:val="007C2740"/>
    <w:rsid w:val="007E2922"/>
    <w:rsid w:val="007E5112"/>
    <w:rsid w:val="00805214"/>
    <w:rsid w:val="008278D2"/>
    <w:rsid w:val="00832E7B"/>
    <w:rsid w:val="00833411"/>
    <w:rsid w:val="008411A2"/>
    <w:rsid w:val="00850290"/>
    <w:rsid w:val="008761B5"/>
    <w:rsid w:val="008815E2"/>
    <w:rsid w:val="0088741D"/>
    <w:rsid w:val="008C2271"/>
    <w:rsid w:val="008C6E0D"/>
    <w:rsid w:val="008E5D63"/>
    <w:rsid w:val="009331D7"/>
    <w:rsid w:val="00934C94"/>
    <w:rsid w:val="009412BD"/>
    <w:rsid w:val="0094300F"/>
    <w:rsid w:val="00943DBE"/>
    <w:rsid w:val="009522E7"/>
    <w:rsid w:val="00954C73"/>
    <w:rsid w:val="0096064A"/>
    <w:rsid w:val="0096711E"/>
    <w:rsid w:val="00967E50"/>
    <w:rsid w:val="00977938"/>
    <w:rsid w:val="009A7DA6"/>
    <w:rsid w:val="009B5A54"/>
    <w:rsid w:val="009C1C9F"/>
    <w:rsid w:val="009D363B"/>
    <w:rsid w:val="009E1A38"/>
    <w:rsid w:val="009E7B5E"/>
    <w:rsid w:val="00A02F07"/>
    <w:rsid w:val="00A34CC2"/>
    <w:rsid w:val="00A5744A"/>
    <w:rsid w:val="00A73156"/>
    <w:rsid w:val="00A74EC5"/>
    <w:rsid w:val="00A97DF8"/>
    <w:rsid w:val="00AC140E"/>
    <w:rsid w:val="00AC3608"/>
    <w:rsid w:val="00AE67ED"/>
    <w:rsid w:val="00AF619F"/>
    <w:rsid w:val="00B5399F"/>
    <w:rsid w:val="00B65C77"/>
    <w:rsid w:val="00B73E15"/>
    <w:rsid w:val="00B85BBE"/>
    <w:rsid w:val="00BD44C8"/>
    <w:rsid w:val="00C00B5D"/>
    <w:rsid w:val="00C34B47"/>
    <w:rsid w:val="00C43BFD"/>
    <w:rsid w:val="00C52467"/>
    <w:rsid w:val="00C54AA3"/>
    <w:rsid w:val="00C854D0"/>
    <w:rsid w:val="00CC6B06"/>
    <w:rsid w:val="00CD3251"/>
    <w:rsid w:val="00CE3A06"/>
    <w:rsid w:val="00D00F15"/>
    <w:rsid w:val="00D16B5E"/>
    <w:rsid w:val="00D21034"/>
    <w:rsid w:val="00D651A0"/>
    <w:rsid w:val="00D65E82"/>
    <w:rsid w:val="00D761D1"/>
    <w:rsid w:val="00D872CE"/>
    <w:rsid w:val="00DB7648"/>
    <w:rsid w:val="00DC0441"/>
    <w:rsid w:val="00DC0B83"/>
    <w:rsid w:val="00DC1E90"/>
    <w:rsid w:val="00DC433D"/>
    <w:rsid w:val="00DC7794"/>
    <w:rsid w:val="00DD3BA4"/>
    <w:rsid w:val="00DD630F"/>
    <w:rsid w:val="00DE4873"/>
    <w:rsid w:val="00E11279"/>
    <w:rsid w:val="00E26B5D"/>
    <w:rsid w:val="00E32608"/>
    <w:rsid w:val="00E36B42"/>
    <w:rsid w:val="00E6442C"/>
    <w:rsid w:val="00E66702"/>
    <w:rsid w:val="00E81607"/>
    <w:rsid w:val="00E83601"/>
    <w:rsid w:val="00EA59F4"/>
    <w:rsid w:val="00EC0426"/>
    <w:rsid w:val="00ED47AD"/>
    <w:rsid w:val="00EE1BA2"/>
    <w:rsid w:val="00F0191C"/>
    <w:rsid w:val="00F03195"/>
    <w:rsid w:val="00F14969"/>
    <w:rsid w:val="00F17D0D"/>
    <w:rsid w:val="00F2775F"/>
    <w:rsid w:val="00F31210"/>
    <w:rsid w:val="00F44A17"/>
    <w:rsid w:val="00F57521"/>
    <w:rsid w:val="00F57AEC"/>
    <w:rsid w:val="00F6311C"/>
    <w:rsid w:val="00F91F93"/>
    <w:rsid w:val="00FB3510"/>
    <w:rsid w:val="00FC6B25"/>
    <w:rsid w:val="00FE088C"/>
    <w:rsid w:val="00FF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862"/>
    <w:rPr>
      <w:sz w:val="24"/>
      <w:szCs w:val="24"/>
    </w:rPr>
  </w:style>
  <w:style w:type="paragraph" w:styleId="1">
    <w:name w:val="heading 1"/>
    <w:basedOn w:val="a"/>
    <w:next w:val="a"/>
    <w:qFormat/>
    <w:rsid w:val="00C43BF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670B7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E088C"/>
    <w:pPr>
      <w:spacing w:before="100" w:beforeAutospacing="1" w:after="115"/>
    </w:pPr>
    <w:rPr>
      <w:color w:val="000000"/>
    </w:rPr>
  </w:style>
  <w:style w:type="paragraph" w:customStyle="1" w:styleId="a4">
    <w:name w:val=" Знак Знак Знак"/>
    <w:basedOn w:val="a"/>
    <w:rsid w:val="008C22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8C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C43BFD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429A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67E5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67E50"/>
    <w:rPr>
      <w:sz w:val="24"/>
      <w:szCs w:val="24"/>
    </w:rPr>
  </w:style>
  <w:style w:type="character" w:customStyle="1" w:styleId="20">
    <w:name w:val="Заголовок 2 Знак"/>
    <w:link w:val="2"/>
    <w:semiHidden/>
    <w:rsid w:val="00670B7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670B7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67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nhideWhenUsed/>
    <w:rsid w:val="00670B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862"/>
    <w:rPr>
      <w:sz w:val="24"/>
      <w:szCs w:val="24"/>
    </w:rPr>
  </w:style>
  <w:style w:type="paragraph" w:styleId="1">
    <w:name w:val="heading 1"/>
    <w:basedOn w:val="a"/>
    <w:next w:val="a"/>
    <w:qFormat/>
    <w:rsid w:val="00C43BF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670B7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E088C"/>
    <w:pPr>
      <w:spacing w:before="100" w:beforeAutospacing="1" w:after="115"/>
    </w:pPr>
    <w:rPr>
      <w:color w:val="000000"/>
    </w:rPr>
  </w:style>
  <w:style w:type="paragraph" w:customStyle="1" w:styleId="a4">
    <w:name w:val=" Знак Знак Знак"/>
    <w:basedOn w:val="a"/>
    <w:rsid w:val="008C22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8C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C43BFD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429A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67E5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67E50"/>
    <w:rPr>
      <w:sz w:val="24"/>
      <w:szCs w:val="24"/>
    </w:rPr>
  </w:style>
  <w:style w:type="character" w:customStyle="1" w:styleId="20">
    <w:name w:val="Заголовок 2 Знак"/>
    <w:link w:val="2"/>
    <w:semiHidden/>
    <w:rsid w:val="00670B7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670B7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67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nhideWhenUsed/>
    <w:rsid w:val="00670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korotaeva@ogvna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ks.adm-nao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2187</Words>
  <Characters>12468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14626</CharactersWithSpaces>
  <SharedDoc>false</SharedDoc>
  <HLinks>
    <vt:vector size="12" baseType="variant">
      <vt:variant>
        <vt:i4>4980853</vt:i4>
      </vt:variant>
      <vt:variant>
        <vt:i4>3</vt:i4>
      </vt:variant>
      <vt:variant>
        <vt:i4>0</vt:i4>
      </vt:variant>
      <vt:variant>
        <vt:i4>5</vt:i4>
      </vt:variant>
      <vt:variant>
        <vt:lpwstr>mailto:mkorotaeva@ogvnao.ru</vt:lpwstr>
      </vt:variant>
      <vt:variant>
        <vt:lpwstr/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http://doks.adm-nao.ru/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Евсюгин Денис</dc:creator>
  <cp:lastModifiedBy>Михеева Наталья Борисовна</cp:lastModifiedBy>
  <cp:revision>2</cp:revision>
  <cp:lastPrinted>2017-05-12T11:40:00Z</cp:lastPrinted>
  <dcterms:created xsi:type="dcterms:W3CDTF">2017-11-07T13:46:00Z</dcterms:created>
  <dcterms:modified xsi:type="dcterms:W3CDTF">2017-11-07T13:46:00Z</dcterms:modified>
</cp:coreProperties>
</file>