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9A" w:rsidRDefault="00B11A9A" w:rsidP="00B11A9A">
      <w:pPr>
        <w:jc w:val="center"/>
        <w:rPr>
          <w:sz w:val="22"/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212D257" wp14:editId="771C05E1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A" w:rsidRPr="001D1291" w:rsidRDefault="00B11A9A" w:rsidP="00B11A9A">
      <w:pPr>
        <w:jc w:val="center"/>
        <w:rPr>
          <w:sz w:val="28"/>
          <w:lang w:val="en-US"/>
        </w:rPr>
      </w:pPr>
    </w:p>
    <w:p w:rsidR="00726449" w:rsidRPr="00726449" w:rsidRDefault="00726449" w:rsidP="00DB5DA5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Департамент образования, культуры и спорта</w:t>
      </w:r>
    </w:p>
    <w:p w:rsidR="00726449" w:rsidRPr="00726449" w:rsidRDefault="00726449" w:rsidP="00DB5DA5">
      <w:pPr>
        <w:pStyle w:val="a5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Ненецкого автономного округа</w:t>
      </w:r>
    </w:p>
    <w:p w:rsidR="00B11A9A" w:rsidRPr="00726449" w:rsidRDefault="00726449" w:rsidP="00DB5DA5">
      <w:pPr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ПРИКАЗ</w:t>
      </w:r>
    </w:p>
    <w:p w:rsidR="00B11A9A" w:rsidRPr="001D1291" w:rsidRDefault="00B11A9A" w:rsidP="00DB5DA5">
      <w:pPr>
        <w:jc w:val="center"/>
        <w:rPr>
          <w:sz w:val="28"/>
          <w:szCs w:val="28"/>
        </w:rPr>
      </w:pPr>
    </w:p>
    <w:p w:rsidR="00B11A9A" w:rsidRPr="001D1291" w:rsidRDefault="00B11A9A" w:rsidP="00DB5DA5">
      <w:pPr>
        <w:jc w:val="center"/>
        <w:rPr>
          <w:sz w:val="28"/>
          <w:szCs w:val="28"/>
        </w:rPr>
      </w:pPr>
    </w:p>
    <w:p w:rsidR="00B11A9A" w:rsidRPr="00506C6A" w:rsidRDefault="00B11A9A" w:rsidP="00DB5DA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03F99">
        <w:rPr>
          <w:sz w:val="28"/>
          <w:szCs w:val="28"/>
        </w:rPr>
        <w:t>10</w:t>
      </w:r>
      <w:r w:rsidR="008D2CB5">
        <w:rPr>
          <w:sz w:val="28"/>
          <w:szCs w:val="28"/>
        </w:rPr>
        <w:t xml:space="preserve"> </w:t>
      </w:r>
      <w:r w:rsidR="00EE6AFD">
        <w:rPr>
          <w:sz w:val="28"/>
          <w:szCs w:val="28"/>
        </w:rPr>
        <w:t>мая</w:t>
      </w:r>
      <w:r>
        <w:rPr>
          <w:sz w:val="28"/>
          <w:szCs w:val="28"/>
        </w:rPr>
        <w:t xml:space="preserve"> 201</w:t>
      </w:r>
      <w:r w:rsidR="00EE6AFD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506C6A">
        <w:rPr>
          <w:sz w:val="28"/>
          <w:szCs w:val="28"/>
        </w:rPr>
        <w:t xml:space="preserve">г. № </w:t>
      </w:r>
      <w:r w:rsidR="00D03F99">
        <w:rPr>
          <w:sz w:val="28"/>
          <w:szCs w:val="28"/>
        </w:rPr>
        <w:t>29</w:t>
      </w:r>
    </w:p>
    <w:p w:rsidR="00B11A9A" w:rsidRDefault="00B11A9A" w:rsidP="00DB5DA5">
      <w:pPr>
        <w:jc w:val="center"/>
        <w:rPr>
          <w:sz w:val="24"/>
        </w:rPr>
      </w:pPr>
      <w:r w:rsidRPr="00506C6A">
        <w:rPr>
          <w:sz w:val="28"/>
          <w:szCs w:val="28"/>
        </w:rPr>
        <w:t>г. Нарьян-Мар</w:t>
      </w:r>
    </w:p>
    <w:p w:rsidR="00B11A9A" w:rsidRDefault="00B11A9A" w:rsidP="00DB5DA5">
      <w:pPr>
        <w:jc w:val="center"/>
        <w:rPr>
          <w:sz w:val="28"/>
        </w:rPr>
      </w:pPr>
    </w:p>
    <w:p w:rsidR="00DB5DA5" w:rsidRDefault="00C438F1" w:rsidP="00DB5DA5">
      <w:pPr>
        <w:jc w:val="center"/>
        <w:rPr>
          <w:rFonts w:eastAsiaTheme="minorHAnsi"/>
          <w:b/>
          <w:sz w:val="28"/>
          <w:szCs w:val="28"/>
        </w:rPr>
      </w:pPr>
      <w:r w:rsidRPr="00DB5DA5">
        <w:rPr>
          <w:rFonts w:eastAsiaTheme="minorHAnsi"/>
          <w:b/>
          <w:sz w:val="28"/>
          <w:szCs w:val="28"/>
        </w:rPr>
        <w:t>О</w:t>
      </w:r>
      <w:r w:rsidR="00EE6AFD" w:rsidRPr="00DB5DA5">
        <w:rPr>
          <w:rFonts w:eastAsiaTheme="minorHAnsi"/>
          <w:b/>
          <w:sz w:val="28"/>
          <w:szCs w:val="28"/>
        </w:rPr>
        <w:t xml:space="preserve"> </w:t>
      </w:r>
      <w:r w:rsidR="00EF4BE6" w:rsidRPr="00DB5DA5">
        <w:rPr>
          <w:rFonts w:eastAsiaTheme="minorHAnsi"/>
          <w:b/>
          <w:sz w:val="28"/>
          <w:szCs w:val="28"/>
        </w:rPr>
        <w:t xml:space="preserve">внедрении системы электронных дневников </w:t>
      </w:r>
    </w:p>
    <w:p w:rsidR="00C438F1" w:rsidRPr="00DB5DA5" w:rsidRDefault="00EF4BE6" w:rsidP="00DB5DA5">
      <w:pPr>
        <w:jc w:val="center"/>
        <w:rPr>
          <w:rFonts w:eastAsiaTheme="minorHAnsi"/>
          <w:b/>
          <w:sz w:val="28"/>
          <w:szCs w:val="28"/>
        </w:rPr>
      </w:pPr>
      <w:r w:rsidRPr="00DB5DA5">
        <w:rPr>
          <w:rFonts w:eastAsiaTheme="minorHAnsi"/>
          <w:b/>
          <w:sz w:val="28"/>
          <w:szCs w:val="28"/>
        </w:rPr>
        <w:t>и электронных журналов</w:t>
      </w:r>
      <w:r w:rsidR="00B16B55" w:rsidRPr="00DB5DA5">
        <w:rPr>
          <w:rFonts w:eastAsiaTheme="minorHAnsi"/>
          <w:b/>
          <w:sz w:val="28"/>
          <w:szCs w:val="28"/>
        </w:rPr>
        <w:t xml:space="preserve"> успеваемости</w:t>
      </w:r>
    </w:p>
    <w:p w:rsidR="006A64B6" w:rsidRPr="00BE075C" w:rsidRDefault="006A64B6" w:rsidP="006A64B6">
      <w:pPr>
        <w:ind w:right="397"/>
        <w:jc w:val="center"/>
        <w:rPr>
          <w:b/>
          <w:sz w:val="28"/>
          <w:szCs w:val="28"/>
        </w:rPr>
      </w:pPr>
    </w:p>
    <w:p w:rsidR="006A64B6" w:rsidRPr="00BF68A8" w:rsidRDefault="006A64B6" w:rsidP="006A64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A64B6" w:rsidRPr="00870EDE" w:rsidRDefault="00BF68A8" w:rsidP="007151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0EDE">
        <w:rPr>
          <w:sz w:val="28"/>
          <w:szCs w:val="28"/>
        </w:rPr>
        <w:t xml:space="preserve">Во исполнение </w:t>
      </w:r>
      <w:hyperlink r:id="rId7" w:history="1">
        <w:r w:rsidRPr="00870EDE">
          <w:rPr>
            <w:sz w:val="28"/>
            <w:szCs w:val="28"/>
          </w:rPr>
          <w:t>пункта 8 раздела 1</w:t>
        </w:r>
      </w:hyperlink>
      <w:r w:rsidRPr="00870EDE">
        <w:rPr>
          <w:sz w:val="28"/>
          <w:szCs w:val="28"/>
        </w:rPr>
        <w:t xml:space="preserve"> Сводного перечня первоочередных государственных и муниципальных услуг, предоставляемых органами исполнительной власти субъектов Российской Федерации и органами местного самоуправления в электронном виде, а также услуг, предоставляемых в электронном виде учреждениями и организациями субъектов Российской Федерации и муниципальными учреждениями и организациями, утвержденного распоряжением Правительства Российской Федерации от 17.12.2009 </w:t>
      </w:r>
      <w:r w:rsidR="007151A8" w:rsidRPr="00870EDE">
        <w:rPr>
          <w:sz w:val="28"/>
          <w:szCs w:val="28"/>
        </w:rPr>
        <w:t>№</w:t>
      </w:r>
      <w:r w:rsidRPr="00870EDE">
        <w:rPr>
          <w:sz w:val="28"/>
          <w:szCs w:val="28"/>
        </w:rPr>
        <w:t xml:space="preserve"> 1993-р, в соответствии с </w:t>
      </w:r>
      <w:hyperlink r:id="rId8" w:history="1">
        <w:r w:rsidRPr="00870EDE">
          <w:rPr>
            <w:sz w:val="28"/>
            <w:szCs w:val="28"/>
          </w:rPr>
          <w:t>письмом</w:t>
        </w:r>
      </w:hyperlink>
      <w:r w:rsidRPr="00870EDE">
        <w:rPr>
          <w:sz w:val="28"/>
          <w:szCs w:val="28"/>
        </w:rPr>
        <w:t xml:space="preserve"> Министерства образования и науки Росс</w:t>
      </w:r>
      <w:r w:rsidR="007151A8" w:rsidRPr="00870EDE">
        <w:rPr>
          <w:sz w:val="28"/>
          <w:szCs w:val="28"/>
        </w:rPr>
        <w:t>ийской Федерации от 15.02.2012 № АП-147/07 «</w:t>
      </w:r>
      <w:r w:rsidRPr="00870EDE">
        <w:rPr>
          <w:sz w:val="28"/>
          <w:szCs w:val="28"/>
        </w:rPr>
        <w:t xml:space="preserve">О методических рекомендациях по внедрению систем ведения журналов </w:t>
      </w:r>
      <w:r w:rsidR="007151A8" w:rsidRPr="00870EDE">
        <w:rPr>
          <w:sz w:val="28"/>
          <w:szCs w:val="28"/>
        </w:rPr>
        <w:t>успеваемости в электронном виде»</w:t>
      </w:r>
      <w:r w:rsidRPr="00870EDE">
        <w:rPr>
          <w:sz w:val="28"/>
          <w:szCs w:val="28"/>
        </w:rPr>
        <w:t xml:space="preserve"> и в целях внедрения системы ведения электронных дневников и электронных журналов успеваемости в </w:t>
      </w:r>
      <w:r w:rsidR="007151A8" w:rsidRPr="00870EDE">
        <w:rPr>
          <w:sz w:val="28"/>
          <w:szCs w:val="28"/>
        </w:rPr>
        <w:t>государственных</w:t>
      </w:r>
      <w:r w:rsidRPr="00870EDE">
        <w:rPr>
          <w:sz w:val="28"/>
          <w:szCs w:val="28"/>
        </w:rPr>
        <w:t xml:space="preserve"> общеобразовательных </w:t>
      </w:r>
      <w:r w:rsidR="00870EDE">
        <w:rPr>
          <w:sz w:val="28"/>
          <w:szCs w:val="28"/>
        </w:rPr>
        <w:t>организациях</w:t>
      </w:r>
      <w:r w:rsidR="007151A8" w:rsidRPr="00870EDE">
        <w:rPr>
          <w:sz w:val="28"/>
          <w:szCs w:val="28"/>
        </w:rPr>
        <w:t xml:space="preserve"> Ненецкого автономного округа</w:t>
      </w:r>
      <w:r w:rsidRPr="00870EDE">
        <w:rPr>
          <w:sz w:val="28"/>
          <w:szCs w:val="28"/>
        </w:rPr>
        <w:t xml:space="preserve"> (далее - образовательные </w:t>
      </w:r>
      <w:r w:rsidR="00870EDE">
        <w:rPr>
          <w:sz w:val="28"/>
          <w:szCs w:val="28"/>
        </w:rPr>
        <w:t>организации</w:t>
      </w:r>
      <w:r w:rsidRPr="00870EDE">
        <w:rPr>
          <w:sz w:val="28"/>
          <w:szCs w:val="28"/>
        </w:rPr>
        <w:t>)</w:t>
      </w:r>
      <w:r w:rsidR="007151A8" w:rsidRPr="00870EDE">
        <w:rPr>
          <w:sz w:val="28"/>
          <w:szCs w:val="28"/>
        </w:rPr>
        <w:t>, р</w:t>
      </w:r>
      <w:r w:rsidR="006A64B6" w:rsidRPr="00870EDE">
        <w:rPr>
          <w:sz w:val="28"/>
          <w:szCs w:val="28"/>
        </w:rPr>
        <w:t xml:space="preserve">уководствуясь </w:t>
      </w:r>
      <w:r w:rsidR="00FA7905" w:rsidRPr="00870EDE">
        <w:rPr>
          <w:sz w:val="28"/>
          <w:szCs w:val="28"/>
        </w:rPr>
        <w:t xml:space="preserve">пунктом </w:t>
      </w:r>
      <w:r w:rsidRPr="00870EDE">
        <w:rPr>
          <w:sz w:val="28"/>
          <w:szCs w:val="28"/>
        </w:rPr>
        <w:t>40</w:t>
      </w:r>
      <w:r w:rsidR="00FA7905" w:rsidRPr="00870EDE">
        <w:rPr>
          <w:sz w:val="28"/>
          <w:szCs w:val="28"/>
        </w:rPr>
        <w:t xml:space="preserve"> части 3 статьи </w:t>
      </w:r>
      <w:r w:rsidR="00C438F1" w:rsidRPr="00870EDE">
        <w:rPr>
          <w:sz w:val="28"/>
          <w:szCs w:val="28"/>
        </w:rPr>
        <w:t>4</w:t>
      </w:r>
      <w:r w:rsidR="006A64B6" w:rsidRPr="00870EDE">
        <w:rPr>
          <w:sz w:val="28"/>
          <w:szCs w:val="28"/>
        </w:rPr>
        <w:t xml:space="preserve"> закона </w:t>
      </w:r>
      <w:r w:rsidR="00FA7905" w:rsidRPr="00870EDE">
        <w:rPr>
          <w:sz w:val="28"/>
          <w:szCs w:val="28"/>
        </w:rPr>
        <w:t xml:space="preserve">Ненецкого автономного округа </w:t>
      </w:r>
      <w:r w:rsidR="006A64B6" w:rsidRPr="00870EDE">
        <w:rPr>
          <w:sz w:val="28"/>
          <w:szCs w:val="28"/>
        </w:rPr>
        <w:t xml:space="preserve">от </w:t>
      </w:r>
      <w:r w:rsidR="00FA7905" w:rsidRPr="00870EDE">
        <w:rPr>
          <w:sz w:val="28"/>
          <w:szCs w:val="28"/>
        </w:rPr>
        <w:t>16</w:t>
      </w:r>
      <w:r w:rsidR="006A64B6" w:rsidRPr="00870EDE">
        <w:rPr>
          <w:sz w:val="28"/>
          <w:szCs w:val="28"/>
        </w:rPr>
        <w:t>.</w:t>
      </w:r>
      <w:r w:rsidR="00FA7905" w:rsidRPr="00870EDE">
        <w:rPr>
          <w:sz w:val="28"/>
          <w:szCs w:val="28"/>
        </w:rPr>
        <w:t>04</w:t>
      </w:r>
      <w:r w:rsidR="006A64B6" w:rsidRPr="00870EDE">
        <w:rPr>
          <w:sz w:val="28"/>
          <w:szCs w:val="28"/>
        </w:rPr>
        <w:t>.201</w:t>
      </w:r>
      <w:r w:rsidR="00FA7905" w:rsidRPr="00870EDE">
        <w:rPr>
          <w:sz w:val="28"/>
          <w:szCs w:val="28"/>
        </w:rPr>
        <w:t>4</w:t>
      </w:r>
      <w:r w:rsidR="006A64B6" w:rsidRPr="00870EDE">
        <w:rPr>
          <w:sz w:val="28"/>
          <w:szCs w:val="28"/>
        </w:rPr>
        <w:t xml:space="preserve"> № </w:t>
      </w:r>
      <w:r w:rsidR="00FA7905" w:rsidRPr="00870EDE">
        <w:rPr>
          <w:sz w:val="28"/>
          <w:szCs w:val="28"/>
        </w:rPr>
        <w:t>12-оз</w:t>
      </w:r>
      <w:r w:rsidR="006A64B6" w:rsidRPr="00870EDE">
        <w:rPr>
          <w:sz w:val="28"/>
          <w:szCs w:val="28"/>
        </w:rPr>
        <w:t xml:space="preserve"> «Об образовании в </w:t>
      </w:r>
      <w:r w:rsidR="00FA7905" w:rsidRPr="00870EDE">
        <w:rPr>
          <w:sz w:val="28"/>
          <w:szCs w:val="28"/>
        </w:rPr>
        <w:t>Ненецком автономном округе</w:t>
      </w:r>
      <w:r w:rsidR="006A64B6" w:rsidRPr="00870EDE">
        <w:rPr>
          <w:sz w:val="28"/>
          <w:szCs w:val="28"/>
        </w:rPr>
        <w:t>»</w:t>
      </w:r>
      <w:r w:rsidRPr="00870EDE">
        <w:rPr>
          <w:sz w:val="28"/>
          <w:szCs w:val="28"/>
        </w:rPr>
        <w:t xml:space="preserve">, </w:t>
      </w:r>
      <w:r w:rsidR="007151A8" w:rsidRPr="00870EDE">
        <w:rPr>
          <w:rFonts w:eastAsiaTheme="minorHAnsi"/>
          <w:sz w:val="28"/>
          <w:szCs w:val="28"/>
          <w:lang w:eastAsia="en-US"/>
        </w:rPr>
        <w:t>постановлением Администрации Ненецкого автономного округа от 30.12.2016 № 421-п «О государственной информационной системе Ненецкого автономного округа «Электронное образование»</w:t>
      </w:r>
      <w:r w:rsidR="00870EDE">
        <w:rPr>
          <w:rFonts w:eastAsiaTheme="minorHAnsi"/>
          <w:sz w:val="28"/>
          <w:szCs w:val="28"/>
          <w:lang w:eastAsia="en-US"/>
        </w:rPr>
        <w:t>,</w:t>
      </w:r>
      <w:r w:rsidR="007151A8" w:rsidRPr="00870EDE">
        <w:rPr>
          <w:rFonts w:eastAsiaTheme="minorHAnsi"/>
          <w:sz w:val="28"/>
          <w:szCs w:val="28"/>
          <w:lang w:eastAsia="en-US"/>
        </w:rPr>
        <w:t xml:space="preserve"> </w:t>
      </w:r>
      <w:r w:rsidR="006A64B6" w:rsidRPr="00870EDE">
        <w:rPr>
          <w:sz w:val="28"/>
          <w:szCs w:val="28"/>
        </w:rPr>
        <w:t>ПРИКАЗЫВАЮ:</w:t>
      </w:r>
    </w:p>
    <w:p w:rsidR="007151A8" w:rsidRPr="00870EDE" w:rsidRDefault="006A64B6" w:rsidP="000B3E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EDE">
        <w:rPr>
          <w:rFonts w:ascii="Times New Roman" w:hAnsi="Times New Roman" w:cs="Times New Roman"/>
          <w:sz w:val="28"/>
          <w:szCs w:val="28"/>
        </w:rPr>
        <w:t>1. </w:t>
      </w:r>
      <w:r w:rsidR="007151A8" w:rsidRPr="00870EDE">
        <w:rPr>
          <w:rFonts w:ascii="Times New Roman" w:hAnsi="Times New Roman" w:cs="Times New Roman"/>
          <w:sz w:val="28"/>
          <w:szCs w:val="28"/>
        </w:rPr>
        <w:t xml:space="preserve">Осуществить в рамках </w:t>
      </w:r>
      <w:r w:rsidR="007151A8" w:rsidRPr="00870EDE">
        <w:rPr>
          <w:rFonts w:ascii="Times New Roman" w:eastAsiaTheme="minorHAnsi" w:hAnsi="Times New Roman" w:cs="Times New Roman"/>
          <w:sz w:val="28"/>
          <w:szCs w:val="28"/>
          <w:lang w:eastAsia="en-US"/>
        </w:rPr>
        <w:t>государственной информационной системы Ненецкого автономного округа «Электронное образование»</w:t>
      </w:r>
      <w:r w:rsidR="00870ED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ГИС НАО «Электронное образование»)</w:t>
      </w:r>
      <w:r w:rsidR="007151A8" w:rsidRPr="00870ED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151A8" w:rsidRPr="00870EDE">
        <w:rPr>
          <w:rFonts w:ascii="Times New Roman" w:hAnsi="Times New Roman" w:cs="Times New Roman"/>
          <w:sz w:val="28"/>
          <w:szCs w:val="28"/>
        </w:rPr>
        <w:t xml:space="preserve">внедрение </w:t>
      </w:r>
      <w:r w:rsidR="00B16B55" w:rsidRPr="00870EDE">
        <w:rPr>
          <w:rFonts w:ascii="Times New Roman" w:hAnsi="Times New Roman" w:cs="Times New Roman"/>
          <w:sz w:val="28"/>
          <w:szCs w:val="28"/>
        </w:rPr>
        <w:t xml:space="preserve">в </w:t>
      </w:r>
      <w:r w:rsidR="00870EDE">
        <w:rPr>
          <w:rFonts w:ascii="Times New Roman" w:hAnsi="Times New Roman" w:cs="Times New Roman"/>
          <w:sz w:val="28"/>
          <w:szCs w:val="28"/>
        </w:rPr>
        <w:t xml:space="preserve">отдельных </w:t>
      </w:r>
      <w:r w:rsidR="00B16B55" w:rsidRPr="00870EDE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870EDE">
        <w:rPr>
          <w:rFonts w:ascii="Times New Roman" w:hAnsi="Times New Roman" w:cs="Times New Roman"/>
          <w:sz w:val="28"/>
          <w:szCs w:val="28"/>
        </w:rPr>
        <w:t>организациях</w:t>
      </w:r>
      <w:r w:rsidR="00B16B55" w:rsidRPr="00870EDE">
        <w:rPr>
          <w:rFonts w:ascii="Times New Roman" w:hAnsi="Times New Roman" w:cs="Times New Roman"/>
          <w:sz w:val="28"/>
          <w:szCs w:val="28"/>
        </w:rPr>
        <w:t xml:space="preserve"> </w:t>
      </w:r>
      <w:r w:rsidR="007151A8" w:rsidRPr="00870EDE">
        <w:rPr>
          <w:rFonts w:ascii="Times New Roman" w:hAnsi="Times New Roman" w:cs="Times New Roman"/>
          <w:sz w:val="28"/>
          <w:szCs w:val="28"/>
        </w:rPr>
        <w:t>системы электронных дневников и электронных журналов</w:t>
      </w:r>
      <w:r w:rsidR="00B16B55" w:rsidRPr="00870EDE">
        <w:rPr>
          <w:rFonts w:ascii="Times New Roman" w:hAnsi="Times New Roman" w:cs="Times New Roman"/>
          <w:sz w:val="28"/>
          <w:szCs w:val="28"/>
        </w:rPr>
        <w:t xml:space="preserve"> успеваемости</w:t>
      </w:r>
      <w:r w:rsidR="007151A8" w:rsidRPr="00870EDE">
        <w:rPr>
          <w:rFonts w:ascii="Times New Roman" w:hAnsi="Times New Roman" w:cs="Times New Roman"/>
          <w:sz w:val="28"/>
          <w:szCs w:val="28"/>
        </w:rPr>
        <w:t>.</w:t>
      </w:r>
    </w:p>
    <w:p w:rsidR="000B3E20" w:rsidRPr="00870EDE" w:rsidRDefault="007151A8" w:rsidP="000B3E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EDE">
        <w:rPr>
          <w:rFonts w:ascii="Times New Roman" w:hAnsi="Times New Roman" w:cs="Times New Roman"/>
          <w:sz w:val="28"/>
          <w:szCs w:val="28"/>
        </w:rPr>
        <w:t>2. </w:t>
      </w:r>
      <w:r w:rsidR="000B3E20" w:rsidRPr="00870EDE">
        <w:rPr>
          <w:rFonts w:ascii="Times New Roman" w:hAnsi="Times New Roman" w:cs="Times New Roman"/>
          <w:sz w:val="28"/>
          <w:szCs w:val="28"/>
        </w:rPr>
        <w:t xml:space="preserve">Установить, что сервис системы </w:t>
      </w:r>
      <w:r w:rsidR="004A40D4" w:rsidRPr="00870EDE">
        <w:rPr>
          <w:rFonts w:ascii="Times New Roman" w:hAnsi="Times New Roman" w:cs="Times New Roman"/>
          <w:sz w:val="28"/>
          <w:szCs w:val="28"/>
        </w:rPr>
        <w:t xml:space="preserve">электронных дневников и электронных журналов успеваемости </w:t>
      </w:r>
      <w:r w:rsidR="000B3E20" w:rsidRPr="00870EDE">
        <w:rPr>
          <w:rFonts w:ascii="Times New Roman" w:hAnsi="Times New Roman" w:cs="Times New Roman"/>
          <w:sz w:val="28"/>
          <w:szCs w:val="28"/>
        </w:rPr>
        <w:t xml:space="preserve">предоставляется образовательными </w:t>
      </w:r>
      <w:r w:rsidR="0050442D">
        <w:rPr>
          <w:rFonts w:ascii="Times New Roman" w:hAnsi="Times New Roman" w:cs="Times New Roman"/>
          <w:sz w:val="28"/>
          <w:szCs w:val="28"/>
        </w:rPr>
        <w:t>организациями</w:t>
      </w:r>
      <w:r w:rsidR="003C10E8" w:rsidRPr="00870EDE">
        <w:rPr>
          <w:rFonts w:ascii="Times New Roman" w:hAnsi="Times New Roman" w:cs="Times New Roman"/>
          <w:sz w:val="28"/>
          <w:szCs w:val="28"/>
        </w:rPr>
        <w:t xml:space="preserve"> </w:t>
      </w:r>
      <w:r w:rsidR="000B3E20" w:rsidRPr="00870EDE">
        <w:rPr>
          <w:rFonts w:ascii="Times New Roman" w:hAnsi="Times New Roman" w:cs="Times New Roman"/>
          <w:sz w:val="28"/>
          <w:szCs w:val="28"/>
        </w:rPr>
        <w:t>обучающимся</w:t>
      </w:r>
      <w:r w:rsidR="004A40D4" w:rsidRPr="00870EDE">
        <w:rPr>
          <w:rFonts w:ascii="Times New Roman" w:hAnsi="Times New Roman" w:cs="Times New Roman"/>
          <w:sz w:val="28"/>
          <w:szCs w:val="28"/>
        </w:rPr>
        <w:t xml:space="preserve"> и их родителям (законным представителям)</w:t>
      </w:r>
      <w:r w:rsidR="000B3E20" w:rsidRPr="00870EDE">
        <w:rPr>
          <w:rFonts w:ascii="Times New Roman" w:hAnsi="Times New Roman" w:cs="Times New Roman"/>
          <w:sz w:val="28"/>
          <w:szCs w:val="28"/>
        </w:rPr>
        <w:t xml:space="preserve">, </w:t>
      </w:r>
      <w:r w:rsidR="000B3E20" w:rsidRPr="00870EDE">
        <w:rPr>
          <w:rFonts w:ascii="Times New Roman" w:hAnsi="Times New Roman" w:cs="Times New Roman"/>
          <w:sz w:val="28"/>
          <w:szCs w:val="28"/>
        </w:rPr>
        <w:lastRenderedPageBreak/>
        <w:t>давшим согласие на обработку своих персональных данных в</w:t>
      </w:r>
      <w:r w:rsidR="0050442D">
        <w:rPr>
          <w:rFonts w:ascii="Times New Roman" w:hAnsi="Times New Roman" w:cs="Times New Roman"/>
          <w:sz w:val="28"/>
          <w:szCs w:val="28"/>
        </w:rPr>
        <w:t xml:space="preserve"> </w:t>
      </w:r>
      <w:r w:rsidR="0050442D" w:rsidRPr="0050442D">
        <w:rPr>
          <w:rFonts w:ascii="Times New Roman" w:hAnsi="Times New Roman" w:cs="Times New Roman"/>
          <w:sz w:val="28"/>
          <w:szCs w:val="28"/>
        </w:rPr>
        <w:t>ГИС НАО «Электронное образование»</w:t>
      </w:r>
      <w:r w:rsidR="000B3E20" w:rsidRPr="00870EDE">
        <w:rPr>
          <w:rFonts w:ascii="Times New Roman" w:hAnsi="Times New Roman" w:cs="Times New Roman"/>
          <w:sz w:val="28"/>
          <w:szCs w:val="28"/>
        </w:rPr>
        <w:t>.</w:t>
      </w:r>
    </w:p>
    <w:p w:rsidR="007151A8" w:rsidRPr="00870EDE" w:rsidRDefault="000B3E20" w:rsidP="000B3E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0EDE">
        <w:rPr>
          <w:sz w:val="28"/>
          <w:szCs w:val="28"/>
        </w:rPr>
        <w:t>3. </w:t>
      </w:r>
      <w:r w:rsidR="007151A8" w:rsidRPr="00870EDE">
        <w:rPr>
          <w:sz w:val="28"/>
          <w:szCs w:val="28"/>
        </w:rPr>
        <w:t xml:space="preserve">Утвердить перечень образовательных </w:t>
      </w:r>
      <w:r w:rsidR="0050442D">
        <w:rPr>
          <w:sz w:val="28"/>
          <w:szCs w:val="28"/>
        </w:rPr>
        <w:t>организаций</w:t>
      </w:r>
      <w:r w:rsidR="007151A8" w:rsidRPr="00870EDE">
        <w:rPr>
          <w:sz w:val="28"/>
          <w:szCs w:val="28"/>
        </w:rPr>
        <w:t xml:space="preserve">, осуществляющих внедрение </w:t>
      </w:r>
      <w:r w:rsidR="004A40D4" w:rsidRPr="00870EDE">
        <w:rPr>
          <w:sz w:val="28"/>
          <w:szCs w:val="28"/>
        </w:rPr>
        <w:t xml:space="preserve">с 01 сентября 2017 года </w:t>
      </w:r>
      <w:r w:rsidR="007151A8" w:rsidRPr="00870EDE">
        <w:rPr>
          <w:sz w:val="28"/>
          <w:szCs w:val="28"/>
        </w:rPr>
        <w:t xml:space="preserve">системы </w:t>
      </w:r>
      <w:r w:rsidR="004A40D4" w:rsidRPr="00870EDE">
        <w:rPr>
          <w:sz w:val="28"/>
          <w:szCs w:val="28"/>
        </w:rPr>
        <w:t xml:space="preserve">электронных дневников и электронных журналов успеваемости </w:t>
      </w:r>
      <w:r w:rsidR="007151A8" w:rsidRPr="00870EDE">
        <w:rPr>
          <w:sz w:val="28"/>
          <w:szCs w:val="28"/>
        </w:rPr>
        <w:t>с полным охватом контингента обучающихся согласно Приложению.</w:t>
      </w:r>
    </w:p>
    <w:p w:rsidR="000B3E20" w:rsidRPr="00870EDE" w:rsidRDefault="00347EE1" w:rsidP="000B3E2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7151A8" w:rsidRPr="00870EDE">
        <w:rPr>
          <w:sz w:val="28"/>
          <w:szCs w:val="28"/>
        </w:rPr>
        <w:t xml:space="preserve">. Отделу общего образования </w:t>
      </w:r>
      <w:r w:rsidR="00B16B55" w:rsidRPr="00870EDE">
        <w:rPr>
          <w:sz w:val="28"/>
          <w:szCs w:val="28"/>
        </w:rPr>
        <w:t>у</w:t>
      </w:r>
      <w:r w:rsidR="000B3E20" w:rsidRPr="00870EDE">
        <w:rPr>
          <w:sz w:val="28"/>
          <w:szCs w:val="28"/>
        </w:rPr>
        <w:t xml:space="preserve">правления образования, молодежной политики и спорта </w:t>
      </w:r>
      <w:r w:rsidR="00C31F2F" w:rsidRPr="00870EDE">
        <w:rPr>
          <w:sz w:val="28"/>
          <w:szCs w:val="28"/>
        </w:rPr>
        <w:t>Департамента образования, культуры и спорта Ненецкого автономного округа</w:t>
      </w:r>
      <w:r w:rsidR="009F701C">
        <w:rPr>
          <w:sz w:val="28"/>
          <w:szCs w:val="28"/>
        </w:rPr>
        <w:t xml:space="preserve"> далее - Департамент)</w:t>
      </w:r>
      <w:r w:rsidR="00C31F2F" w:rsidRPr="00870EDE">
        <w:rPr>
          <w:sz w:val="28"/>
          <w:szCs w:val="28"/>
        </w:rPr>
        <w:t xml:space="preserve"> совместно с </w:t>
      </w:r>
      <w:r w:rsidR="00C31F2F" w:rsidRPr="00870EDE">
        <w:rPr>
          <w:rFonts w:eastAsiaTheme="minorHAnsi"/>
          <w:sz w:val="28"/>
          <w:szCs w:val="28"/>
          <w:lang w:eastAsia="en-US"/>
        </w:rPr>
        <w:t>казенным учреждением Ненецкого автономного округа «Ненецкий информационно-аналитический центр»</w:t>
      </w:r>
      <w:r w:rsidR="000B3E20" w:rsidRPr="00870EDE">
        <w:rPr>
          <w:rFonts w:eastAsiaTheme="minorHAnsi"/>
          <w:sz w:val="28"/>
          <w:szCs w:val="28"/>
          <w:lang w:eastAsia="en-US"/>
        </w:rPr>
        <w:t>:</w:t>
      </w:r>
    </w:p>
    <w:p w:rsidR="007151A8" w:rsidRPr="00870EDE" w:rsidRDefault="000B3E20" w:rsidP="000B3E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0EDE">
        <w:rPr>
          <w:sz w:val="28"/>
          <w:szCs w:val="28"/>
        </w:rPr>
        <w:t>1) </w:t>
      </w:r>
      <w:r w:rsidR="007151A8" w:rsidRPr="00870EDE">
        <w:rPr>
          <w:sz w:val="28"/>
          <w:szCs w:val="28"/>
        </w:rPr>
        <w:t>обеспечить доступность консультационных услуг</w:t>
      </w:r>
      <w:r w:rsidR="00C31F2F" w:rsidRPr="00870EDE">
        <w:rPr>
          <w:sz w:val="28"/>
          <w:szCs w:val="28"/>
        </w:rPr>
        <w:t xml:space="preserve"> при </w:t>
      </w:r>
      <w:r w:rsidRPr="00870EDE">
        <w:rPr>
          <w:sz w:val="28"/>
          <w:szCs w:val="28"/>
        </w:rPr>
        <w:t xml:space="preserve">внедрении системы </w:t>
      </w:r>
      <w:r w:rsidR="004A40D4" w:rsidRPr="00870EDE">
        <w:rPr>
          <w:sz w:val="28"/>
          <w:szCs w:val="28"/>
        </w:rPr>
        <w:t xml:space="preserve">электронных дневников и электронных журналов успеваемости </w:t>
      </w:r>
      <w:r w:rsidRPr="00870EDE">
        <w:rPr>
          <w:sz w:val="28"/>
          <w:szCs w:val="28"/>
        </w:rPr>
        <w:t xml:space="preserve">в образовательных </w:t>
      </w:r>
      <w:r w:rsidR="00347EE1">
        <w:rPr>
          <w:sz w:val="28"/>
          <w:szCs w:val="28"/>
        </w:rPr>
        <w:t>организациях</w:t>
      </w:r>
      <w:r w:rsidRPr="00870EDE">
        <w:rPr>
          <w:sz w:val="28"/>
          <w:szCs w:val="28"/>
        </w:rPr>
        <w:t>;</w:t>
      </w:r>
    </w:p>
    <w:p w:rsidR="000B3E20" w:rsidRPr="00870EDE" w:rsidRDefault="000B3E20" w:rsidP="000B3E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EDE">
        <w:rPr>
          <w:rFonts w:ascii="Times New Roman" w:hAnsi="Times New Roman" w:cs="Times New Roman"/>
          <w:sz w:val="28"/>
          <w:szCs w:val="28"/>
        </w:rPr>
        <w:t xml:space="preserve">2) организовать ежемесячный мониторинг использования в образовательных </w:t>
      </w:r>
      <w:r w:rsidR="00EB6B21">
        <w:rPr>
          <w:rFonts w:ascii="Times New Roman" w:hAnsi="Times New Roman" w:cs="Times New Roman"/>
          <w:sz w:val="28"/>
          <w:szCs w:val="28"/>
        </w:rPr>
        <w:t>организациях</w:t>
      </w:r>
      <w:r w:rsidRPr="00870EDE">
        <w:rPr>
          <w:rFonts w:ascii="Times New Roman" w:hAnsi="Times New Roman" w:cs="Times New Roman"/>
          <w:sz w:val="28"/>
          <w:szCs w:val="28"/>
        </w:rPr>
        <w:t xml:space="preserve"> системы </w:t>
      </w:r>
      <w:r w:rsidR="004A40D4" w:rsidRPr="00870EDE">
        <w:rPr>
          <w:rFonts w:ascii="Times New Roman" w:hAnsi="Times New Roman" w:cs="Times New Roman"/>
          <w:sz w:val="28"/>
          <w:szCs w:val="28"/>
        </w:rPr>
        <w:t>электронных дневников и электронных журналов успеваемости</w:t>
      </w:r>
      <w:r w:rsidRPr="00870EDE">
        <w:rPr>
          <w:rFonts w:ascii="Times New Roman" w:hAnsi="Times New Roman" w:cs="Times New Roman"/>
          <w:sz w:val="28"/>
          <w:szCs w:val="28"/>
        </w:rPr>
        <w:t>.</w:t>
      </w:r>
    </w:p>
    <w:p w:rsidR="000B3E20" w:rsidRPr="00870EDE" w:rsidRDefault="009F701C" w:rsidP="000B3E2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5. </w:t>
      </w:r>
      <w:r w:rsidRPr="009F701C">
        <w:rPr>
          <w:sz w:val="28"/>
          <w:szCs w:val="28"/>
        </w:rPr>
        <w:t xml:space="preserve">Отделу общего образования управления образования, молодежной политики и спорта Департамента </w:t>
      </w:r>
      <w:r>
        <w:rPr>
          <w:sz w:val="28"/>
          <w:szCs w:val="28"/>
        </w:rPr>
        <w:t>совместно с п</w:t>
      </w:r>
      <w:r w:rsidR="000B3E20" w:rsidRPr="00870EDE">
        <w:rPr>
          <w:sz w:val="28"/>
          <w:szCs w:val="28"/>
        </w:rPr>
        <w:t>равов</w:t>
      </w:r>
      <w:r>
        <w:rPr>
          <w:sz w:val="28"/>
          <w:szCs w:val="28"/>
        </w:rPr>
        <w:t>ым</w:t>
      </w:r>
      <w:r w:rsidR="00B16B55" w:rsidRPr="00870EDE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ом</w:t>
      </w:r>
      <w:r w:rsidR="00B16B55" w:rsidRPr="00870EDE">
        <w:rPr>
          <w:sz w:val="28"/>
          <w:szCs w:val="28"/>
        </w:rPr>
        <w:t xml:space="preserve"> о</w:t>
      </w:r>
      <w:r w:rsidR="000B3E20" w:rsidRPr="00870EDE">
        <w:rPr>
          <w:sz w:val="28"/>
          <w:szCs w:val="28"/>
        </w:rPr>
        <w:t>рганизационно-правового управления Департамента разработать</w:t>
      </w:r>
      <w:r>
        <w:rPr>
          <w:sz w:val="28"/>
          <w:szCs w:val="28"/>
        </w:rPr>
        <w:t xml:space="preserve"> </w:t>
      </w:r>
      <w:r w:rsidR="000B3E20" w:rsidRPr="00870EDE">
        <w:rPr>
          <w:sz w:val="28"/>
          <w:szCs w:val="28"/>
        </w:rPr>
        <w:t xml:space="preserve">и </w:t>
      </w:r>
      <w:r>
        <w:rPr>
          <w:sz w:val="28"/>
          <w:szCs w:val="28"/>
        </w:rPr>
        <w:t>представить на утверждение проект административного</w:t>
      </w:r>
      <w:r w:rsidR="000B3E20" w:rsidRPr="00870EDE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="000B3E20" w:rsidRPr="00870EDE">
        <w:rPr>
          <w:sz w:val="28"/>
          <w:szCs w:val="28"/>
        </w:rPr>
        <w:t xml:space="preserve"> предоставления государственной услуги «</w:t>
      </w:r>
      <w:r w:rsidR="000B3E20" w:rsidRPr="00870EDE">
        <w:rPr>
          <w:rFonts w:eastAsiaTheme="minorHAnsi"/>
          <w:sz w:val="28"/>
          <w:szCs w:val="28"/>
          <w:lang w:eastAsia="en-US"/>
        </w:rPr>
        <w:t xml:space="preserve">Предоставление информации о текущей успеваемости учащегося, ведение электронного дневника и </w:t>
      </w:r>
      <w:hyperlink r:id="rId9" w:history="1">
        <w:r w:rsidR="000B3E20" w:rsidRPr="00870EDE">
          <w:rPr>
            <w:rFonts w:eastAsiaTheme="minorHAnsi"/>
            <w:sz w:val="28"/>
            <w:szCs w:val="28"/>
            <w:lang w:eastAsia="en-US"/>
          </w:rPr>
          <w:t>электронного журнала</w:t>
        </w:r>
      </w:hyperlink>
      <w:r w:rsidR="000B3E20" w:rsidRPr="00870EDE">
        <w:rPr>
          <w:rFonts w:eastAsiaTheme="minorHAnsi"/>
          <w:sz w:val="28"/>
          <w:szCs w:val="28"/>
          <w:lang w:eastAsia="en-US"/>
        </w:rPr>
        <w:t xml:space="preserve"> успеваемости».</w:t>
      </w:r>
    </w:p>
    <w:p w:rsidR="007151A8" w:rsidRPr="00870EDE" w:rsidRDefault="00BF4309" w:rsidP="000B3E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3E20" w:rsidRPr="00870EDE">
        <w:rPr>
          <w:rFonts w:ascii="Times New Roman" w:hAnsi="Times New Roman" w:cs="Times New Roman"/>
          <w:sz w:val="28"/>
          <w:szCs w:val="28"/>
        </w:rPr>
        <w:t>. </w:t>
      </w:r>
      <w:r w:rsidR="007151A8" w:rsidRPr="00870EDE">
        <w:rPr>
          <w:rFonts w:ascii="Times New Roman" w:hAnsi="Times New Roman" w:cs="Times New Roman"/>
          <w:sz w:val="28"/>
          <w:szCs w:val="28"/>
        </w:rPr>
        <w:t xml:space="preserve">Руководителям </w:t>
      </w:r>
      <w:r w:rsidR="000B3E20" w:rsidRPr="00870EDE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организаций</w:t>
      </w:r>
      <w:r w:rsidR="00982405">
        <w:rPr>
          <w:rFonts w:ascii="Times New Roman" w:hAnsi="Times New Roman" w:cs="Times New Roman"/>
          <w:sz w:val="28"/>
          <w:szCs w:val="28"/>
        </w:rPr>
        <w:t>, указанным в Приложении к настоящему приказу</w:t>
      </w:r>
      <w:r w:rsidR="007151A8" w:rsidRPr="00870EDE">
        <w:rPr>
          <w:rFonts w:ascii="Times New Roman" w:hAnsi="Times New Roman" w:cs="Times New Roman"/>
          <w:sz w:val="28"/>
          <w:szCs w:val="28"/>
        </w:rPr>
        <w:t>:</w:t>
      </w:r>
    </w:p>
    <w:p w:rsidR="000B3E20" w:rsidRPr="00870EDE" w:rsidRDefault="000B3E20" w:rsidP="000B3E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EDE">
        <w:rPr>
          <w:rFonts w:ascii="Times New Roman" w:hAnsi="Times New Roman" w:cs="Times New Roman"/>
          <w:sz w:val="28"/>
          <w:szCs w:val="28"/>
        </w:rPr>
        <w:t>1) </w:t>
      </w:r>
      <w:r w:rsidR="008E1D70" w:rsidRPr="00982405">
        <w:rPr>
          <w:rFonts w:ascii="Times New Roman" w:hAnsi="Times New Roman" w:cs="Times New Roman"/>
          <w:sz w:val="28"/>
          <w:szCs w:val="28"/>
        </w:rPr>
        <w:t>обеспечить</w:t>
      </w:r>
      <w:r w:rsidR="00982405">
        <w:rPr>
          <w:rFonts w:ascii="Times New Roman" w:hAnsi="Times New Roman" w:cs="Times New Roman"/>
          <w:sz w:val="28"/>
          <w:szCs w:val="28"/>
        </w:rPr>
        <w:t xml:space="preserve"> внедрение</w:t>
      </w:r>
      <w:r w:rsidRPr="00870EDE">
        <w:rPr>
          <w:rFonts w:ascii="Times New Roman" w:hAnsi="Times New Roman" w:cs="Times New Roman"/>
          <w:sz w:val="28"/>
          <w:szCs w:val="28"/>
        </w:rPr>
        <w:t xml:space="preserve"> системы </w:t>
      </w:r>
      <w:r w:rsidR="004A40D4" w:rsidRPr="00870EDE">
        <w:rPr>
          <w:rFonts w:ascii="Times New Roman" w:hAnsi="Times New Roman" w:cs="Times New Roman"/>
          <w:sz w:val="28"/>
          <w:szCs w:val="28"/>
        </w:rPr>
        <w:t>электронных дневников и электронных журналов успеваемости</w:t>
      </w:r>
      <w:r w:rsidRPr="00870EDE">
        <w:rPr>
          <w:rFonts w:ascii="Times New Roman" w:hAnsi="Times New Roman" w:cs="Times New Roman"/>
          <w:sz w:val="28"/>
          <w:szCs w:val="28"/>
        </w:rPr>
        <w:t>;</w:t>
      </w:r>
    </w:p>
    <w:p w:rsidR="000B3E20" w:rsidRPr="00870EDE" w:rsidRDefault="000B3E20" w:rsidP="000B3E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EDE">
        <w:rPr>
          <w:rFonts w:ascii="Times New Roman" w:hAnsi="Times New Roman" w:cs="Times New Roman"/>
          <w:sz w:val="28"/>
          <w:szCs w:val="28"/>
        </w:rPr>
        <w:t>2) организовать:</w:t>
      </w:r>
    </w:p>
    <w:p w:rsidR="007151A8" w:rsidRPr="00870EDE" w:rsidRDefault="007151A8" w:rsidP="000B3E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EDE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982405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870EDE">
        <w:rPr>
          <w:rFonts w:ascii="Times New Roman" w:hAnsi="Times New Roman" w:cs="Times New Roman"/>
          <w:sz w:val="28"/>
          <w:szCs w:val="28"/>
        </w:rPr>
        <w:t xml:space="preserve">ответственного за внедрение </w:t>
      </w:r>
      <w:r w:rsidR="000B3E20" w:rsidRPr="00870EDE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="004A40D4" w:rsidRPr="00870EDE">
        <w:rPr>
          <w:rFonts w:ascii="Times New Roman" w:hAnsi="Times New Roman" w:cs="Times New Roman"/>
          <w:sz w:val="28"/>
          <w:szCs w:val="28"/>
        </w:rPr>
        <w:t>электронных дневников и электронных журналов успеваемости</w:t>
      </w:r>
      <w:r w:rsidRPr="00870EDE">
        <w:rPr>
          <w:rFonts w:ascii="Times New Roman" w:hAnsi="Times New Roman" w:cs="Times New Roman"/>
          <w:sz w:val="28"/>
          <w:szCs w:val="28"/>
        </w:rPr>
        <w:t>;</w:t>
      </w:r>
    </w:p>
    <w:p w:rsidR="007151A8" w:rsidRPr="00870EDE" w:rsidRDefault="007151A8" w:rsidP="000B3E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EDE">
        <w:rPr>
          <w:rFonts w:ascii="Times New Roman" w:hAnsi="Times New Roman" w:cs="Times New Roman"/>
          <w:sz w:val="28"/>
          <w:szCs w:val="28"/>
        </w:rPr>
        <w:t>разработк</w:t>
      </w:r>
      <w:r w:rsidR="000B3E20" w:rsidRPr="00870EDE">
        <w:rPr>
          <w:rFonts w:ascii="Times New Roman" w:hAnsi="Times New Roman" w:cs="Times New Roman"/>
          <w:sz w:val="28"/>
          <w:szCs w:val="28"/>
        </w:rPr>
        <w:t>у</w:t>
      </w:r>
      <w:r w:rsidR="00B16B55" w:rsidRPr="00870EDE">
        <w:rPr>
          <w:rFonts w:ascii="Times New Roman" w:hAnsi="Times New Roman" w:cs="Times New Roman"/>
          <w:sz w:val="28"/>
          <w:szCs w:val="28"/>
        </w:rPr>
        <w:t xml:space="preserve"> и утверждение р</w:t>
      </w:r>
      <w:r w:rsidRPr="00870EDE">
        <w:rPr>
          <w:rFonts w:ascii="Times New Roman" w:hAnsi="Times New Roman" w:cs="Times New Roman"/>
          <w:sz w:val="28"/>
          <w:szCs w:val="28"/>
        </w:rPr>
        <w:t xml:space="preserve">егламента регулярного ввода данных об учебном процессе в информационную базу данных </w:t>
      </w:r>
      <w:r w:rsidR="000B3E20" w:rsidRPr="00870EDE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="004A40D4" w:rsidRPr="00870EDE">
        <w:rPr>
          <w:rFonts w:ascii="Times New Roman" w:hAnsi="Times New Roman" w:cs="Times New Roman"/>
          <w:sz w:val="28"/>
          <w:szCs w:val="28"/>
        </w:rPr>
        <w:t>электронных дневников и электронных журналов успеваемости</w:t>
      </w:r>
      <w:r w:rsidRPr="00870EDE">
        <w:rPr>
          <w:rFonts w:ascii="Times New Roman" w:hAnsi="Times New Roman" w:cs="Times New Roman"/>
          <w:sz w:val="28"/>
          <w:szCs w:val="28"/>
        </w:rPr>
        <w:t>;</w:t>
      </w:r>
    </w:p>
    <w:p w:rsidR="000B3E20" w:rsidRPr="00870EDE" w:rsidRDefault="007151A8" w:rsidP="000B3E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EDE">
        <w:rPr>
          <w:rFonts w:ascii="Times New Roman" w:hAnsi="Times New Roman" w:cs="Times New Roman"/>
          <w:sz w:val="28"/>
          <w:szCs w:val="28"/>
        </w:rPr>
        <w:t xml:space="preserve">обеспечение информирования </w:t>
      </w:r>
      <w:r w:rsidR="00B16B55" w:rsidRPr="00870EDE">
        <w:rPr>
          <w:rFonts w:ascii="Times New Roman" w:hAnsi="Times New Roman" w:cs="Times New Roman"/>
          <w:sz w:val="28"/>
          <w:szCs w:val="28"/>
        </w:rPr>
        <w:t>обучаю</w:t>
      </w:r>
      <w:r w:rsidRPr="00870EDE">
        <w:rPr>
          <w:rFonts w:ascii="Times New Roman" w:hAnsi="Times New Roman" w:cs="Times New Roman"/>
          <w:sz w:val="28"/>
          <w:szCs w:val="28"/>
        </w:rPr>
        <w:t xml:space="preserve">щихся и </w:t>
      </w:r>
      <w:r w:rsidR="00B16B55" w:rsidRPr="00870EDE">
        <w:rPr>
          <w:rFonts w:ascii="Times New Roman" w:hAnsi="Times New Roman" w:cs="Times New Roman"/>
          <w:sz w:val="28"/>
          <w:szCs w:val="28"/>
        </w:rPr>
        <w:t xml:space="preserve">их </w:t>
      </w:r>
      <w:r w:rsidRPr="00870EDE">
        <w:rPr>
          <w:rFonts w:ascii="Times New Roman" w:hAnsi="Times New Roman" w:cs="Times New Roman"/>
          <w:sz w:val="28"/>
          <w:szCs w:val="28"/>
        </w:rPr>
        <w:t xml:space="preserve">родителей </w:t>
      </w:r>
      <w:r w:rsidR="00B16B55" w:rsidRPr="00870EDE">
        <w:rPr>
          <w:rFonts w:ascii="Times New Roman" w:hAnsi="Times New Roman" w:cs="Times New Roman"/>
          <w:sz w:val="28"/>
          <w:szCs w:val="28"/>
        </w:rPr>
        <w:t xml:space="preserve">(законных представителей) </w:t>
      </w:r>
      <w:r w:rsidRPr="00870EDE">
        <w:rPr>
          <w:rFonts w:ascii="Times New Roman" w:hAnsi="Times New Roman" w:cs="Times New Roman"/>
          <w:sz w:val="28"/>
          <w:szCs w:val="28"/>
        </w:rPr>
        <w:t xml:space="preserve">о возможностях </w:t>
      </w:r>
      <w:r w:rsidR="000B3E20" w:rsidRPr="00870EDE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="004A40D4" w:rsidRPr="00870EDE">
        <w:rPr>
          <w:rFonts w:ascii="Times New Roman" w:hAnsi="Times New Roman" w:cs="Times New Roman"/>
          <w:sz w:val="28"/>
          <w:szCs w:val="28"/>
        </w:rPr>
        <w:t>электронных дневников и электронных журналов успеваемости</w:t>
      </w:r>
      <w:r w:rsidR="00982405">
        <w:rPr>
          <w:rFonts w:ascii="Times New Roman" w:hAnsi="Times New Roman" w:cs="Times New Roman"/>
          <w:sz w:val="28"/>
          <w:szCs w:val="28"/>
        </w:rPr>
        <w:t>, предоставления</w:t>
      </w:r>
      <w:r w:rsidRPr="00870EDE">
        <w:rPr>
          <w:rFonts w:ascii="Times New Roman" w:hAnsi="Times New Roman" w:cs="Times New Roman"/>
          <w:sz w:val="28"/>
          <w:szCs w:val="28"/>
        </w:rPr>
        <w:t xml:space="preserve"> им доступа к информационным ресурсам </w:t>
      </w:r>
      <w:r w:rsidR="00982405">
        <w:rPr>
          <w:rFonts w:ascii="Times New Roman" w:hAnsi="Times New Roman" w:cs="Times New Roman"/>
          <w:sz w:val="28"/>
          <w:szCs w:val="28"/>
        </w:rPr>
        <w:t>ГИС НАО «Электронное образование»</w:t>
      </w:r>
      <w:r w:rsidR="000B3E20" w:rsidRPr="00870EDE">
        <w:rPr>
          <w:rFonts w:ascii="Times New Roman" w:hAnsi="Times New Roman" w:cs="Times New Roman"/>
          <w:sz w:val="28"/>
          <w:szCs w:val="28"/>
        </w:rPr>
        <w:t>.</w:t>
      </w:r>
      <w:r w:rsidR="00B16B55" w:rsidRPr="00870E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4B6" w:rsidRDefault="008E1D70" w:rsidP="00C438F1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>
        <w:rPr>
          <w:szCs w:val="28"/>
        </w:rPr>
        <w:t>7</w:t>
      </w:r>
      <w:r w:rsidR="00B16B55" w:rsidRPr="00870EDE">
        <w:rPr>
          <w:szCs w:val="28"/>
        </w:rPr>
        <w:t>. </w:t>
      </w:r>
      <w:r w:rsidR="006A64B6" w:rsidRPr="00870EDE">
        <w:rPr>
          <w:szCs w:val="28"/>
        </w:rPr>
        <w:t xml:space="preserve">Настоящий приказ вступает в силу </w:t>
      </w:r>
      <w:r>
        <w:rPr>
          <w:szCs w:val="28"/>
        </w:rPr>
        <w:t>через десять дней после</w:t>
      </w:r>
      <w:r w:rsidR="00C438F1" w:rsidRPr="00870EDE">
        <w:rPr>
          <w:szCs w:val="28"/>
        </w:rPr>
        <w:t xml:space="preserve"> его официального опубликования</w:t>
      </w:r>
      <w:r w:rsidR="006A64B6" w:rsidRPr="00870EDE">
        <w:rPr>
          <w:szCs w:val="28"/>
        </w:rPr>
        <w:t xml:space="preserve">. </w:t>
      </w:r>
    </w:p>
    <w:p w:rsidR="008E1D70" w:rsidRPr="00870EDE" w:rsidRDefault="008E1D70" w:rsidP="00C438F1">
      <w:pPr>
        <w:pStyle w:val="2"/>
        <w:tabs>
          <w:tab w:val="left" w:pos="1134"/>
        </w:tabs>
        <w:spacing w:after="0"/>
        <w:ind w:firstLine="709"/>
        <w:rPr>
          <w:szCs w:val="28"/>
        </w:rPr>
      </w:pPr>
    </w:p>
    <w:p w:rsidR="00B11A9A" w:rsidRPr="00870EDE" w:rsidRDefault="00B11A9A" w:rsidP="00B11A9A">
      <w:pPr>
        <w:ind w:firstLine="709"/>
        <w:jc w:val="both"/>
        <w:rPr>
          <w:sz w:val="28"/>
          <w:szCs w:val="28"/>
        </w:rPr>
      </w:pPr>
    </w:p>
    <w:p w:rsidR="00A50633" w:rsidRDefault="00A50633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493A76" w:rsidRPr="00870EDE" w:rsidRDefault="00A50633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C74D8B" w:rsidRPr="00870EDE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="00C74D8B" w:rsidRPr="00870EDE">
        <w:rPr>
          <w:sz w:val="28"/>
          <w:szCs w:val="28"/>
        </w:rPr>
        <w:t xml:space="preserve"> Департамента</w:t>
      </w:r>
      <w:r w:rsidR="008B51B0" w:rsidRPr="00870EDE">
        <w:rPr>
          <w:sz w:val="28"/>
          <w:szCs w:val="28"/>
        </w:rPr>
        <w:t xml:space="preserve">  </w:t>
      </w:r>
      <w:r w:rsidR="008B51B0" w:rsidRPr="00870EDE">
        <w:rPr>
          <w:sz w:val="28"/>
          <w:szCs w:val="28"/>
        </w:rPr>
        <w:tab/>
        <w:t xml:space="preserve">            </w:t>
      </w:r>
      <w:r w:rsidR="00C74D8B" w:rsidRPr="00870EDE">
        <w:rPr>
          <w:sz w:val="28"/>
          <w:szCs w:val="28"/>
        </w:rPr>
        <w:t xml:space="preserve">          </w:t>
      </w:r>
      <w:r w:rsidR="008B51B0" w:rsidRPr="00870EDE">
        <w:rPr>
          <w:sz w:val="28"/>
          <w:szCs w:val="28"/>
        </w:rPr>
        <w:t xml:space="preserve">            </w:t>
      </w:r>
      <w:r w:rsidR="00C74D8B" w:rsidRPr="00870EDE">
        <w:rPr>
          <w:sz w:val="28"/>
          <w:szCs w:val="28"/>
        </w:rPr>
        <w:t xml:space="preserve">       </w:t>
      </w:r>
      <w:r w:rsidR="009D4484" w:rsidRPr="00870EDE">
        <w:rPr>
          <w:sz w:val="28"/>
          <w:szCs w:val="28"/>
        </w:rPr>
        <w:t xml:space="preserve">      </w:t>
      </w:r>
      <w:r w:rsidR="00C74D8B" w:rsidRPr="00870EDE">
        <w:rPr>
          <w:sz w:val="28"/>
          <w:szCs w:val="28"/>
        </w:rPr>
        <w:t xml:space="preserve">  </w:t>
      </w:r>
      <w:r w:rsidR="008B51B0" w:rsidRPr="00870EDE">
        <w:rPr>
          <w:sz w:val="28"/>
          <w:szCs w:val="28"/>
        </w:rPr>
        <w:t xml:space="preserve">  </w:t>
      </w:r>
      <w:r w:rsidR="00870EDE">
        <w:rPr>
          <w:sz w:val="28"/>
          <w:szCs w:val="28"/>
        </w:rPr>
        <w:t xml:space="preserve">  </w:t>
      </w:r>
      <w:r w:rsidR="00B16B55" w:rsidRPr="00870EDE">
        <w:rPr>
          <w:sz w:val="28"/>
          <w:szCs w:val="28"/>
        </w:rPr>
        <w:t xml:space="preserve"> </w:t>
      </w:r>
      <w:r w:rsidR="00CA68AD" w:rsidRPr="00870EDE">
        <w:rPr>
          <w:sz w:val="28"/>
          <w:szCs w:val="28"/>
        </w:rPr>
        <w:t xml:space="preserve"> </w:t>
      </w:r>
      <w:r>
        <w:rPr>
          <w:sz w:val="28"/>
          <w:szCs w:val="28"/>
        </w:rPr>
        <w:t>Л.В. Гущина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83"/>
      </w:tblGrid>
      <w:tr w:rsidR="00A60354" w:rsidRPr="008E1D70" w:rsidTr="008E1D70">
        <w:tc>
          <w:tcPr>
            <w:tcW w:w="4605" w:type="dxa"/>
          </w:tcPr>
          <w:p w:rsidR="00A60354" w:rsidRPr="008E1D70" w:rsidRDefault="00A60354" w:rsidP="005A3BA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3" w:type="dxa"/>
          </w:tcPr>
          <w:p w:rsidR="00A60354" w:rsidRPr="008E1D70" w:rsidRDefault="00A60354" w:rsidP="008E1D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1D7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A60354" w:rsidRPr="008E1D70" w:rsidRDefault="00A60354" w:rsidP="008E1D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1D70">
              <w:rPr>
                <w:rFonts w:ascii="Times New Roman" w:hAnsi="Times New Roman" w:cs="Times New Roman"/>
                <w:sz w:val="28"/>
                <w:szCs w:val="28"/>
              </w:rPr>
              <w:t>к приказу Департамента образования, культуры и спорта</w:t>
            </w:r>
          </w:p>
          <w:p w:rsidR="00A60354" w:rsidRPr="008E1D70" w:rsidRDefault="00A60354" w:rsidP="008E1D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1D70">
              <w:rPr>
                <w:rFonts w:ascii="Times New Roman" w:hAnsi="Times New Roman" w:cs="Times New Roman"/>
                <w:sz w:val="28"/>
                <w:szCs w:val="28"/>
              </w:rPr>
              <w:t>Ненецкого автономного округа</w:t>
            </w:r>
          </w:p>
          <w:p w:rsidR="00A60354" w:rsidRPr="008E1D70" w:rsidRDefault="00A60354" w:rsidP="008E1D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1D7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03F99">
              <w:rPr>
                <w:rFonts w:ascii="Times New Roman" w:hAnsi="Times New Roman" w:cs="Times New Roman"/>
                <w:sz w:val="28"/>
                <w:szCs w:val="28"/>
              </w:rPr>
              <w:t>10.05.2017</w:t>
            </w:r>
            <w:r w:rsidRPr="008E1D70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D03F9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  <w:p w:rsidR="00A60354" w:rsidRPr="008E1D70" w:rsidRDefault="00A60354" w:rsidP="008E1D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1D7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E1D70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О внедрении системы электронных дневников и электронных журналов успеваемости</w:t>
            </w:r>
            <w:r w:rsidRPr="008E1D7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60354" w:rsidRPr="008E1D70" w:rsidRDefault="00A60354" w:rsidP="005A3BA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0354" w:rsidRDefault="00A60354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E1D70" w:rsidRDefault="008E1D70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E1D70" w:rsidRPr="008E1D70" w:rsidRDefault="008E1D70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60354" w:rsidRPr="008E1D70" w:rsidRDefault="00A60354" w:rsidP="00A603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1D70">
        <w:rPr>
          <w:b/>
          <w:sz w:val="28"/>
          <w:szCs w:val="28"/>
        </w:rPr>
        <w:t xml:space="preserve">Перечень </w:t>
      </w:r>
    </w:p>
    <w:p w:rsidR="008E1D70" w:rsidRDefault="00A60354" w:rsidP="00A603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1D70">
        <w:rPr>
          <w:b/>
          <w:sz w:val="28"/>
          <w:szCs w:val="28"/>
        </w:rPr>
        <w:t xml:space="preserve">образовательных </w:t>
      </w:r>
      <w:r w:rsidR="008E1D70">
        <w:rPr>
          <w:b/>
          <w:sz w:val="28"/>
          <w:szCs w:val="28"/>
        </w:rPr>
        <w:t>организаций</w:t>
      </w:r>
      <w:r w:rsidRPr="008E1D70">
        <w:rPr>
          <w:b/>
          <w:sz w:val="28"/>
          <w:szCs w:val="28"/>
        </w:rPr>
        <w:t xml:space="preserve">, </w:t>
      </w:r>
    </w:p>
    <w:p w:rsidR="008E1D70" w:rsidRDefault="00A60354" w:rsidP="00A603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1D70">
        <w:rPr>
          <w:b/>
          <w:sz w:val="28"/>
          <w:szCs w:val="28"/>
        </w:rPr>
        <w:t xml:space="preserve">осуществляющих внедрение с 01 сентября 2017 года </w:t>
      </w:r>
    </w:p>
    <w:p w:rsidR="00A60354" w:rsidRPr="008E1D70" w:rsidRDefault="00A60354" w:rsidP="00A603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1D70">
        <w:rPr>
          <w:b/>
          <w:sz w:val="28"/>
          <w:szCs w:val="28"/>
        </w:rPr>
        <w:t>системы электронных дневников и электронных журналов успеваемости с полным охватом контингента обучающихся</w:t>
      </w:r>
    </w:p>
    <w:p w:rsidR="00A60354" w:rsidRPr="008E1D70" w:rsidRDefault="00A60354" w:rsidP="00A603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60354" w:rsidRPr="008E1D70" w:rsidRDefault="00A60354" w:rsidP="00A603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Style w:val="a8"/>
        <w:tblW w:w="9180" w:type="dxa"/>
        <w:tblLook w:val="04A0" w:firstRow="1" w:lastRow="0" w:firstColumn="1" w:lastColumn="0" w:noHBand="0" w:noVBand="1"/>
      </w:tblPr>
      <w:tblGrid>
        <w:gridCol w:w="959"/>
        <w:gridCol w:w="8221"/>
      </w:tblGrid>
      <w:tr w:rsidR="00A60354" w:rsidRPr="008E1D70" w:rsidTr="00A60354">
        <w:tc>
          <w:tcPr>
            <w:tcW w:w="959" w:type="dxa"/>
          </w:tcPr>
          <w:p w:rsidR="00A60354" w:rsidRPr="008E1D70" w:rsidRDefault="00A60354" w:rsidP="00A6035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E1D70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8221" w:type="dxa"/>
          </w:tcPr>
          <w:p w:rsidR="00A60354" w:rsidRPr="008E1D70" w:rsidRDefault="008E1D70" w:rsidP="008E1D7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E1D70">
              <w:rPr>
                <w:b/>
                <w:sz w:val="28"/>
                <w:szCs w:val="28"/>
              </w:rPr>
              <w:t>Наименование образовательной</w:t>
            </w:r>
            <w:r w:rsidR="00A60354" w:rsidRPr="008E1D70">
              <w:rPr>
                <w:b/>
                <w:sz w:val="28"/>
                <w:szCs w:val="28"/>
              </w:rPr>
              <w:t xml:space="preserve"> </w:t>
            </w:r>
            <w:r w:rsidRPr="008E1D70">
              <w:rPr>
                <w:b/>
                <w:sz w:val="28"/>
                <w:szCs w:val="28"/>
              </w:rPr>
              <w:t>организации</w:t>
            </w:r>
          </w:p>
        </w:tc>
      </w:tr>
      <w:tr w:rsidR="00A60354" w:rsidRPr="008E1D70" w:rsidTr="00A60354">
        <w:tc>
          <w:tcPr>
            <w:tcW w:w="959" w:type="dxa"/>
          </w:tcPr>
          <w:p w:rsidR="00A60354" w:rsidRPr="008E1D70" w:rsidRDefault="00A60354" w:rsidP="00A603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E1D70">
              <w:rPr>
                <w:sz w:val="28"/>
                <w:szCs w:val="28"/>
              </w:rPr>
              <w:t>1.</w:t>
            </w:r>
          </w:p>
        </w:tc>
        <w:tc>
          <w:tcPr>
            <w:tcW w:w="8221" w:type="dxa"/>
          </w:tcPr>
          <w:p w:rsidR="00A60354" w:rsidRPr="008E1D70" w:rsidRDefault="00A60354" w:rsidP="00A6035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1D70">
              <w:rPr>
                <w:sz w:val="28"/>
                <w:szCs w:val="28"/>
              </w:rPr>
              <w:t>Государственное бюджетное общеобразовательное учреждение Ненецкого автономного округа «Средняя школа № 1 г. Нарьян-Мара с углубленным изучением отдельных предметов»</w:t>
            </w:r>
          </w:p>
        </w:tc>
      </w:tr>
      <w:tr w:rsidR="00A60354" w:rsidRPr="008E1D70" w:rsidTr="00A60354">
        <w:tc>
          <w:tcPr>
            <w:tcW w:w="959" w:type="dxa"/>
          </w:tcPr>
          <w:p w:rsidR="00A60354" w:rsidRPr="008E1D70" w:rsidRDefault="00A60354" w:rsidP="00A603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E1D70">
              <w:rPr>
                <w:sz w:val="28"/>
                <w:szCs w:val="28"/>
              </w:rPr>
              <w:t>2.</w:t>
            </w:r>
          </w:p>
        </w:tc>
        <w:tc>
          <w:tcPr>
            <w:tcW w:w="8221" w:type="dxa"/>
          </w:tcPr>
          <w:p w:rsidR="00A60354" w:rsidRPr="008E1D70" w:rsidRDefault="00A60354" w:rsidP="00A6035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1D70">
              <w:rPr>
                <w:sz w:val="28"/>
                <w:szCs w:val="28"/>
              </w:rPr>
              <w:t>Государственное бюджетное общеобразовательное учреждение Ненецкого автономного округа «Средняя школа № 2 г. Нарьян-Мара с углубленным изучением отдельных предметов»</w:t>
            </w:r>
          </w:p>
        </w:tc>
      </w:tr>
      <w:tr w:rsidR="00A60354" w:rsidRPr="008E1D70" w:rsidTr="00A60354">
        <w:tc>
          <w:tcPr>
            <w:tcW w:w="959" w:type="dxa"/>
          </w:tcPr>
          <w:p w:rsidR="00A60354" w:rsidRPr="008E1D70" w:rsidRDefault="00A60354" w:rsidP="00A603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E1D70">
              <w:rPr>
                <w:sz w:val="28"/>
                <w:szCs w:val="28"/>
              </w:rPr>
              <w:t>3.</w:t>
            </w:r>
          </w:p>
        </w:tc>
        <w:tc>
          <w:tcPr>
            <w:tcW w:w="8221" w:type="dxa"/>
          </w:tcPr>
          <w:p w:rsidR="00A60354" w:rsidRPr="008E1D70" w:rsidRDefault="00A60354" w:rsidP="00A6035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1D70">
              <w:rPr>
                <w:sz w:val="28"/>
                <w:szCs w:val="28"/>
              </w:rPr>
              <w:t>Государственное бюджетное общеобразовательное учреждение Ненецкого автономного округа «Средняя школа № 3»</w:t>
            </w:r>
          </w:p>
        </w:tc>
      </w:tr>
      <w:tr w:rsidR="00A60354" w:rsidRPr="008E1D70" w:rsidTr="00A60354">
        <w:tc>
          <w:tcPr>
            <w:tcW w:w="959" w:type="dxa"/>
          </w:tcPr>
          <w:p w:rsidR="00A60354" w:rsidRPr="008E1D70" w:rsidRDefault="00A60354" w:rsidP="00A603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E1D70">
              <w:rPr>
                <w:sz w:val="28"/>
                <w:szCs w:val="28"/>
              </w:rPr>
              <w:t>4.</w:t>
            </w:r>
          </w:p>
        </w:tc>
        <w:tc>
          <w:tcPr>
            <w:tcW w:w="8221" w:type="dxa"/>
          </w:tcPr>
          <w:p w:rsidR="00A60354" w:rsidRPr="008E1D70" w:rsidRDefault="00A60354" w:rsidP="00A6035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1D70">
              <w:rPr>
                <w:sz w:val="28"/>
                <w:szCs w:val="28"/>
              </w:rPr>
              <w:t>Государственное бюджетное общеобразовательное учреждение Ненецкого автономного округа «Средняя школа № 4 г. Нарьян-Мара с углубленным изучением отдельных предметов»</w:t>
            </w:r>
          </w:p>
        </w:tc>
      </w:tr>
      <w:tr w:rsidR="00A60354" w:rsidRPr="008E1D70" w:rsidTr="00A60354">
        <w:tc>
          <w:tcPr>
            <w:tcW w:w="959" w:type="dxa"/>
          </w:tcPr>
          <w:p w:rsidR="00A60354" w:rsidRPr="008E1D70" w:rsidRDefault="00A60354" w:rsidP="00A603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E1D70">
              <w:rPr>
                <w:sz w:val="28"/>
                <w:szCs w:val="28"/>
              </w:rPr>
              <w:t>5.</w:t>
            </w:r>
          </w:p>
        </w:tc>
        <w:tc>
          <w:tcPr>
            <w:tcW w:w="8221" w:type="dxa"/>
          </w:tcPr>
          <w:p w:rsidR="00A60354" w:rsidRPr="008E1D70" w:rsidRDefault="00A60354" w:rsidP="00A6035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1D70">
              <w:rPr>
                <w:sz w:val="28"/>
                <w:szCs w:val="28"/>
              </w:rPr>
              <w:t>Государственное бюджетное общеобразовательное учреждение Ненецкого автономного округа «Средняя школа № 5»</w:t>
            </w:r>
          </w:p>
        </w:tc>
      </w:tr>
      <w:tr w:rsidR="00A60354" w:rsidRPr="008E1D70" w:rsidTr="00A60354">
        <w:tc>
          <w:tcPr>
            <w:tcW w:w="959" w:type="dxa"/>
          </w:tcPr>
          <w:p w:rsidR="00A60354" w:rsidRPr="008E1D70" w:rsidRDefault="00A60354" w:rsidP="00A603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E1D70">
              <w:rPr>
                <w:sz w:val="28"/>
                <w:szCs w:val="28"/>
              </w:rPr>
              <w:t>6.</w:t>
            </w:r>
          </w:p>
        </w:tc>
        <w:tc>
          <w:tcPr>
            <w:tcW w:w="8221" w:type="dxa"/>
          </w:tcPr>
          <w:p w:rsidR="00A60354" w:rsidRPr="008E1D70" w:rsidRDefault="00A60354" w:rsidP="00A6035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1D70">
              <w:rPr>
                <w:sz w:val="28"/>
                <w:szCs w:val="28"/>
              </w:rPr>
              <w:t>Государственное бюджетное общеобразовательное учреждение Ненецкого автономного округа «Средняя школа п. Искателей»</w:t>
            </w:r>
          </w:p>
        </w:tc>
      </w:tr>
    </w:tbl>
    <w:p w:rsidR="00A60354" w:rsidRDefault="00A60354" w:rsidP="00A6035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E1D70" w:rsidRDefault="008E1D70" w:rsidP="00A6035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2B6B" w:rsidRDefault="009E2B6B" w:rsidP="00A6035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E1D70" w:rsidRPr="008E1D70" w:rsidRDefault="008E1D70" w:rsidP="00A6035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sectPr w:rsidR="008E1D70" w:rsidRPr="008E1D70" w:rsidSect="00FA7905">
      <w:pgSz w:w="11906" w:h="16838"/>
      <w:pgMar w:top="1134" w:right="849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D1D7D"/>
    <w:multiLevelType w:val="hybridMultilevel"/>
    <w:tmpl w:val="E8EC3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730446"/>
    <w:multiLevelType w:val="hybridMultilevel"/>
    <w:tmpl w:val="7B0A9090"/>
    <w:lvl w:ilvl="0" w:tplc="AFEA30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69"/>
    <w:rsid w:val="000B3E20"/>
    <w:rsid w:val="00160B0D"/>
    <w:rsid w:val="001824EA"/>
    <w:rsid w:val="00195129"/>
    <w:rsid w:val="002930CA"/>
    <w:rsid w:val="00347EE1"/>
    <w:rsid w:val="00386BA9"/>
    <w:rsid w:val="003C0599"/>
    <w:rsid w:val="003C10E8"/>
    <w:rsid w:val="00412D69"/>
    <w:rsid w:val="004355B2"/>
    <w:rsid w:val="00493A76"/>
    <w:rsid w:val="004A40D4"/>
    <w:rsid w:val="0050442D"/>
    <w:rsid w:val="00540BF1"/>
    <w:rsid w:val="00546CE6"/>
    <w:rsid w:val="00546EC6"/>
    <w:rsid w:val="005A3293"/>
    <w:rsid w:val="005D3DFD"/>
    <w:rsid w:val="006A006F"/>
    <w:rsid w:val="006A64B6"/>
    <w:rsid w:val="006B7629"/>
    <w:rsid w:val="006C53CD"/>
    <w:rsid w:val="007151A8"/>
    <w:rsid w:val="00726449"/>
    <w:rsid w:val="00736F58"/>
    <w:rsid w:val="007B5CB2"/>
    <w:rsid w:val="00870EDE"/>
    <w:rsid w:val="008B51B0"/>
    <w:rsid w:val="008D2CB5"/>
    <w:rsid w:val="008E1D70"/>
    <w:rsid w:val="008E7F5B"/>
    <w:rsid w:val="00926CBB"/>
    <w:rsid w:val="00982405"/>
    <w:rsid w:val="009C6BFA"/>
    <w:rsid w:val="009D4484"/>
    <w:rsid w:val="009E2B6B"/>
    <w:rsid w:val="009F701C"/>
    <w:rsid w:val="00A22FC6"/>
    <w:rsid w:val="00A43940"/>
    <w:rsid w:val="00A50633"/>
    <w:rsid w:val="00A60354"/>
    <w:rsid w:val="00A96E2C"/>
    <w:rsid w:val="00AA5C8A"/>
    <w:rsid w:val="00B11A9A"/>
    <w:rsid w:val="00B16B55"/>
    <w:rsid w:val="00B64E73"/>
    <w:rsid w:val="00B842D4"/>
    <w:rsid w:val="00BF4309"/>
    <w:rsid w:val="00BF68A8"/>
    <w:rsid w:val="00C31F2F"/>
    <w:rsid w:val="00C438F1"/>
    <w:rsid w:val="00C74D8B"/>
    <w:rsid w:val="00C76B3B"/>
    <w:rsid w:val="00CA68AD"/>
    <w:rsid w:val="00CD6667"/>
    <w:rsid w:val="00CE6D3A"/>
    <w:rsid w:val="00D03F99"/>
    <w:rsid w:val="00D1243F"/>
    <w:rsid w:val="00D16741"/>
    <w:rsid w:val="00D27522"/>
    <w:rsid w:val="00D33D11"/>
    <w:rsid w:val="00D67E88"/>
    <w:rsid w:val="00DB5DA5"/>
    <w:rsid w:val="00DE2F38"/>
    <w:rsid w:val="00E02041"/>
    <w:rsid w:val="00E03444"/>
    <w:rsid w:val="00E20A92"/>
    <w:rsid w:val="00E274AC"/>
    <w:rsid w:val="00E635F0"/>
    <w:rsid w:val="00EB6B21"/>
    <w:rsid w:val="00EE6AFD"/>
    <w:rsid w:val="00EF4BE6"/>
    <w:rsid w:val="00F04D8E"/>
    <w:rsid w:val="00F15A50"/>
    <w:rsid w:val="00F71191"/>
    <w:rsid w:val="00FA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E6AFD"/>
    <w:pPr>
      <w:ind w:left="720"/>
      <w:contextualSpacing/>
    </w:pPr>
  </w:style>
  <w:style w:type="paragraph" w:customStyle="1" w:styleId="ConsPlusNormal">
    <w:name w:val="ConsPlusNormal"/>
    <w:rsid w:val="007151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A6035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E6AFD"/>
    <w:pPr>
      <w:ind w:left="720"/>
      <w:contextualSpacing/>
    </w:pPr>
  </w:style>
  <w:style w:type="paragraph" w:customStyle="1" w:styleId="ConsPlusNormal">
    <w:name w:val="ConsPlusNormal"/>
    <w:rsid w:val="007151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A6035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B33510522EF7DBFDAF85E17CE372D50001666A90C89349FB88B16BD1I0S3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6B33510522EF7DBFDAF85E17CE372D50000626996C69349FB88B16BD103667D1EF9ED679E4B9CFAICSD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EB500DF64F5A1F7E83234C21C3CE489A0CF1C96E679D99EB22ED3F80z5U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Михеева Наталья Борисовна</cp:lastModifiedBy>
  <cp:revision>2</cp:revision>
  <cp:lastPrinted>2017-05-15T09:20:00Z</cp:lastPrinted>
  <dcterms:created xsi:type="dcterms:W3CDTF">2017-11-07T13:48:00Z</dcterms:created>
  <dcterms:modified xsi:type="dcterms:W3CDTF">2017-11-07T13:48:00Z</dcterms:modified>
</cp:coreProperties>
</file>