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0240A7">
      <w:pPr>
        <w:ind w:firstLine="0"/>
        <w:jc w:val="center"/>
        <w:rPr>
          <w:sz w:val="24"/>
          <w:szCs w:val="20"/>
        </w:rPr>
      </w:pPr>
      <w:bookmarkStart w:id="0" w:name="_GoBack"/>
      <w:bookmarkEnd w:id="0"/>
      <w:r>
        <w:rPr>
          <w:noProof/>
          <w:sz w:val="24"/>
          <w:szCs w:val="20"/>
        </w:rPr>
        <w:drawing>
          <wp:inline distT="0" distB="0" distL="0" distR="0" wp14:anchorId="7B53FE89" wp14:editId="6058DA7C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</w:p>
    <w:p w:rsidR="000240A7" w:rsidRPr="000240A7" w:rsidRDefault="000240A7" w:rsidP="000240A7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0240A7" w:rsidRDefault="000240A7" w:rsidP="000240A7">
      <w:pPr>
        <w:ind w:firstLine="0"/>
        <w:jc w:val="center"/>
        <w:rPr>
          <w:sz w:val="20"/>
          <w:szCs w:val="20"/>
        </w:rPr>
      </w:pPr>
    </w:p>
    <w:p w:rsidR="000240A7" w:rsidRPr="000240A7" w:rsidRDefault="000240A7" w:rsidP="000240A7">
      <w:pPr>
        <w:ind w:firstLine="0"/>
        <w:jc w:val="center"/>
        <w:rPr>
          <w:sz w:val="20"/>
          <w:szCs w:val="20"/>
        </w:rPr>
      </w:pPr>
    </w:p>
    <w:p w:rsidR="000240A7" w:rsidRPr="000240A7" w:rsidRDefault="000240A7" w:rsidP="000240A7">
      <w:pPr>
        <w:ind w:firstLine="0"/>
        <w:jc w:val="center"/>
        <w:rPr>
          <w:szCs w:val="28"/>
        </w:rPr>
      </w:pPr>
      <w:r w:rsidRPr="000240A7">
        <w:rPr>
          <w:szCs w:val="28"/>
        </w:rPr>
        <w:t xml:space="preserve">от </w:t>
      </w:r>
      <w:r w:rsidR="008B3559">
        <w:rPr>
          <w:szCs w:val="28"/>
        </w:rPr>
        <w:t>22</w:t>
      </w:r>
      <w:r w:rsidRPr="000240A7">
        <w:rPr>
          <w:szCs w:val="28"/>
        </w:rPr>
        <w:t xml:space="preserve"> </w:t>
      </w:r>
      <w:r w:rsidR="00F7273A">
        <w:rPr>
          <w:szCs w:val="28"/>
        </w:rPr>
        <w:t>сентября</w:t>
      </w:r>
      <w:r w:rsidRPr="000240A7">
        <w:rPr>
          <w:szCs w:val="28"/>
        </w:rPr>
        <w:t xml:space="preserve"> 201</w:t>
      </w:r>
      <w:r w:rsidR="00F7273A">
        <w:rPr>
          <w:szCs w:val="28"/>
        </w:rPr>
        <w:t>7</w:t>
      </w:r>
      <w:r w:rsidRPr="000240A7">
        <w:rPr>
          <w:szCs w:val="28"/>
        </w:rPr>
        <w:t xml:space="preserve"> г. № </w:t>
      </w:r>
      <w:r w:rsidR="008B3559">
        <w:rPr>
          <w:szCs w:val="28"/>
        </w:rPr>
        <w:t>68</w:t>
      </w:r>
      <w:r w:rsidR="00B22D66">
        <w:rPr>
          <w:szCs w:val="28"/>
        </w:rPr>
        <w:t xml:space="preserve">     </w:t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0240A7">
      <w:pPr>
        <w:ind w:firstLine="0"/>
        <w:jc w:val="center"/>
        <w:rPr>
          <w:szCs w:val="28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0240A7" w:rsidRPr="000240A7" w:rsidTr="00EF0A34">
        <w:trPr>
          <w:jc w:val="center"/>
        </w:trPr>
        <w:tc>
          <w:tcPr>
            <w:tcW w:w="6804" w:type="dxa"/>
            <w:shd w:val="clear" w:color="auto" w:fill="auto"/>
          </w:tcPr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Об утверждении Положения</w:t>
            </w:r>
          </w:p>
          <w:p w:rsidR="001D4AF5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 xml:space="preserve">по осуществлению финансового контроля </w:t>
            </w:r>
          </w:p>
          <w:p w:rsidR="000240A7" w:rsidRP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>в</w:t>
            </w:r>
            <w:r w:rsidR="001D4AF5">
              <w:rPr>
                <w:b/>
                <w:szCs w:val="28"/>
              </w:rPr>
              <w:t xml:space="preserve"> </w:t>
            </w:r>
            <w:r w:rsidRPr="000240A7">
              <w:rPr>
                <w:b/>
                <w:szCs w:val="28"/>
              </w:rPr>
              <w:t>Департаменте образования, культуры</w:t>
            </w:r>
          </w:p>
          <w:p w:rsidR="000240A7" w:rsidRDefault="000240A7" w:rsidP="000240A7">
            <w:pPr>
              <w:ind w:firstLine="0"/>
              <w:jc w:val="center"/>
              <w:rPr>
                <w:b/>
                <w:szCs w:val="28"/>
              </w:rPr>
            </w:pPr>
            <w:r w:rsidRPr="000240A7">
              <w:rPr>
                <w:b/>
                <w:szCs w:val="28"/>
              </w:rPr>
              <w:t xml:space="preserve"> и спорта Ненецкого автономного округа</w:t>
            </w:r>
          </w:p>
          <w:p w:rsidR="001D4AF5" w:rsidRDefault="001D4AF5" w:rsidP="000240A7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 отношении</w:t>
            </w:r>
            <w:r w:rsidR="00F7273A">
              <w:rPr>
                <w:b/>
                <w:szCs w:val="28"/>
              </w:rPr>
              <w:t xml:space="preserve"> подведомственных </w:t>
            </w:r>
          </w:p>
          <w:p w:rsidR="00F7273A" w:rsidRPr="000240A7" w:rsidRDefault="001D4AF5" w:rsidP="000240A7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государственных </w:t>
            </w:r>
            <w:r w:rsidR="00F7273A">
              <w:rPr>
                <w:b/>
                <w:szCs w:val="28"/>
              </w:rPr>
              <w:t>бюджетных учреждений</w:t>
            </w:r>
          </w:p>
        </w:tc>
      </w:tr>
    </w:tbl>
    <w:p w:rsidR="000240A7" w:rsidRPr="000240A7" w:rsidRDefault="000240A7" w:rsidP="000240A7">
      <w:pPr>
        <w:ind w:firstLine="0"/>
        <w:jc w:val="center"/>
        <w:rPr>
          <w:b/>
          <w:szCs w:val="28"/>
        </w:rPr>
      </w:pPr>
    </w:p>
    <w:p w:rsidR="000240A7" w:rsidRPr="000240A7" w:rsidRDefault="000240A7" w:rsidP="000240A7">
      <w:pPr>
        <w:ind w:firstLine="567"/>
        <w:rPr>
          <w:szCs w:val="28"/>
        </w:rPr>
      </w:pPr>
    </w:p>
    <w:p w:rsidR="000240A7" w:rsidRPr="00366D34" w:rsidRDefault="000240A7" w:rsidP="000240A7">
      <w:pPr>
        <w:ind w:firstLine="567"/>
        <w:rPr>
          <w:szCs w:val="28"/>
        </w:rPr>
      </w:pPr>
    </w:p>
    <w:p w:rsidR="000240A7" w:rsidRPr="00366D34" w:rsidRDefault="000240A7" w:rsidP="000240A7">
      <w:pPr>
        <w:ind w:firstLine="720"/>
        <w:rPr>
          <w:szCs w:val="28"/>
        </w:rPr>
      </w:pPr>
      <w:r w:rsidRPr="00366D34">
        <w:rPr>
          <w:szCs w:val="28"/>
        </w:rPr>
        <w:t xml:space="preserve">В соответствии </w:t>
      </w:r>
      <w:r w:rsidR="001D4AF5" w:rsidRPr="00366D34">
        <w:rPr>
          <w:szCs w:val="28"/>
        </w:rPr>
        <w:t>с п. 5.1, ст. 32 Федерального закона от 12.01.1996 N 7-ФЗ "О некоммерческих организациях", п.п. 10, п. 1, ст. 158</w:t>
      </w:r>
      <w:r w:rsidRPr="00366D34">
        <w:rPr>
          <w:szCs w:val="28"/>
        </w:rPr>
        <w:t xml:space="preserve"> Бюджетног</w:t>
      </w:r>
      <w:r w:rsidR="001D4AF5" w:rsidRPr="00366D34">
        <w:rPr>
          <w:szCs w:val="28"/>
        </w:rPr>
        <w:t>о кодекса Российской Федерации</w:t>
      </w:r>
      <w:r w:rsidRPr="00366D34">
        <w:rPr>
          <w:szCs w:val="28"/>
        </w:rPr>
        <w:t>, постановлением Администрации Ненецкого автономного округа от 28.11.2014 № 463-п «Об утверждении Положения о Департаменте  образования, культуры и спорта Ненецкого автономного округа»</w:t>
      </w:r>
      <w:r w:rsidR="00B22D66" w:rsidRPr="00366D34">
        <w:rPr>
          <w:szCs w:val="28"/>
        </w:rPr>
        <w:t>, ПРИКАЗЫВАЮ</w:t>
      </w:r>
      <w:r w:rsidRPr="00366D34">
        <w:rPr>
          <w:szCs w:val="28"/>
        </w:rPr>
        <w:t>:</w:t>
      </w:r>
    </w:p>
    <w:p w:rsidR="000240A7" w:rsidRPr="00366D34" w:rsidRDefault="000240A7" w:rsidP="000240A7">
      <w:pPr>
        <w:ind w:firstLine="720"/>
        <w:rPr>
          <w:szCs w:val="28"/>
        </w:rPr>
      </w:pPr>
      <w:r w:rsidRPr="00366D34">
        <w:rPr>
          <w:szCs w:val="28"/>
        </w:rPr>
        <w:t>1. Утвердить Положение по осуществлению финансового контроля</w:t>
      </w:r>
      <w:r w:rsidR="001D4AF5" w:rsidRPr="00366D34">
        <w:rPr>
          <w:szCs w:val="28"/>
        </w:rPr>
        <w:t xml:space="preserve"> в Департаменте образования, культуры и спорта Ненецкого автономного округа в отношении подведомственных бюджетных учреждений</w:t>
      </w:r>
      <w:r w:rsidRPr="00366D34">
        <w:rPr>
          <w:szCs w:val="28"/>
        </w:rPr>
        <w:t xml:space="preserve"> согласно Приложению.</w:t>
      </w:r>
    </w:p>
    <w:p w:rsidR="000240A7" w:rsidRPr="00366D34" w:rsidRDefault="000240A7" w:rsidP="000240A7">
      <w:pPr>
        <w:ind w:firstLine="720"/>
        <w:rPr>
          <w:szCs w:val="28"/>
        </w:rPr>
      </w:pPr>
      <w:r w:rsidRPr="00366D34">
        <w:rPr>
          <w:szCs w:val="28"/>
        </w:rPr>
        <w:t>2. Настоящий приказ вступает в силу через десять дней после его официального опубликования.</w:t>
      </w:r>
    </w:p>
    <w:p w:rsidR="000240A7" w:rsidRPr="00366D34" w:rsidRDefault="000240A7" w:rsidP="000240A7">
      <w:pPr>
        <w:ind w:firstLine="720"/>
        <w:rPr>
          <w:szCs w:val="28"/>
        </w:rPr>
      </w:pPr>
    </w:p>
    <w:p w:rsidR="000240A7" w:rsidRPr="00366D34" w:rsidRDefault="000240A7" w:rsidP="000240A7">
      <w:pPr>
        <w:ind w:firstLine="720"/>
        <w:rPr>
          <w:szCs w:val="28"/>
        </w:rPr>
      </w:pPr>
    </w:p>
    <w:p w:rsidR="000240A7" w:rsidRPr="00366D34" w:rsidRDefault="000240A7" w:rsidP="000240A7">
      <w:pPr>
        <w:ind w:firstLine="720"/>
        <w:rPr>
          <w:szCs w:val="28"/>
        </w:rPr>
      </w:pPr>
    </w:p>
    <w:p w:rsidR="000240A7" w:rsidRPr="00366D34" w:rsidRDefault="001D4AF5" w:rsidP="000240A7">
      <w:pPr>
        <w:ind w:firstLine="0"/>
        <w:rPr>
          <w:szCs w:val="28"/>
        </w:rPr>
      </w:pPr>
      <w:r w:rsidRPr="00366D34">
        <w:rPr>
          <w:szCs w:val="28"/>
        </w:rPr>
        <w:t>Руководитель</w:t>
      </w:r>
      <w:r w:rsidR="000240A7" w:rsidRPr="00366D34">
        <w:rPr>
          <w:szCs w:val="28"/>
        </w:rPr>
        <w:t xml:space="preserve"> Департамента</w:t>
      </w:r>
    </w:p>
    <w:p w:rsidR="000240A7" w:rsidRPr="00366D34" w:rsidRDefault="000240A7" w:rsidP="000240A7">
      <w:pPr>
        <w:ind w:firstLine="0"/>
        <w:rPr>
          <w:szCs w:val="28"/>
        </w:rPr>
      </w:pPr>
      <w:r w:rsidRPr="00366D34">
        <w:rPr>
          <w:szCs w:val="28"/>
        </w:rPr>
        <w:t>образования культуры и спорта</w:t>
      </w:r>
    </w:p>
    <w:p w:rsidR="000240A7" w:rsidRPr="00366D34" w:rsidRDefault="000240A7" w:rsidP="000240A7">
      <w:pPr>
        <w:ind w:firstLine="0"/>
        <w:rPr>
          <w:rFonts w:ascii="Courier New" w:hAnsi="Courier New"/>
          <w:b/>
          <w:szCs w:val="28"/>
        </w:rPr>
      </w:pPr>
      <w:r w:rsidRPr="00366D34">
        <w:rPr>
          <w:szCs w:val="28"/>
        </w:rPr>
        <w:t xml:space="preserve">Ненецкого автономного округа                              </w:t>
      </w:r>
      <w:r w:rsidR="00366D34">
        <w:rPr>
          <w:szCs w:val="28"/>
        </w:rPr>
        <w:t xml:space="preserve">                             </w:t>
      </w:r>
      <w:r w:rsidRPr="00366D34">
        <w:rPr>
          <w:szCs w:val="28"/>
        </w:rPr>
        <w:t xml:space="preserve">  </w:t>
      </w:r>
      <w:r w:rsidR="001D4AF5" w:rsidRPr="00366D34">
        <w:rPr>
          <w:szCs w:val="28"/>
        </w:rPr>
        <w:t>И.И. Иванкин</w:t>
      </w:r>
    </w:p>
    <w:p w:rsidR="00E2497A" w:rsidRDefault="00E2497A"/>
    <w:p w:rsidR="000240A7" w:rsidRDefault="000240A7"/>
    <w:p w:rsidR="000240A7" w:rsidRDefault="000240A7"/>
    <w:p w:rsidR="000240A7" w:rsidRDefault="000240A7"/>
    <w:p w:rsidR="002F790C" w:rsidRDefault="002F790C" w:rsidP="00FC231E">
      <w:pPr>
        <w:ind w:firstLine="0"/>
        <w:sectPr w:rsidR="002F790C" w:rsidSect="00250AB8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3B7F7C" w:rsidRPr="003B7F7C" w:rsidTr="00EF0A34">
        <w:tc>
          <w:tcPr>
            <w:tcW w:w="5070" w:type="dxa"/>
          </w:tcPr>
          <w:p w:rsidR="003B7F7C" w:rsidRPr="003B7F7C" w:rsidRDefault="003B7F7C" w:rsidP="003B7F7C">
            <w:pPr>
              <w:spacing w:after="200"/>
              <w:ind w:right="-87" w:firstLine="0"/>
              <w:jc w:val="left"/>
              <w:rPr>
                <w:rFonts w:eastAsia="Calibri"/>
                <w:color w:val="000000"/>
                <w:spacing w:val="4"/>
                <w:szCs w:val="28"/>
                <w:lang w:eastAsia="en-US"/>
              </w:rPr>
            </w:pPr>
          </w:p>
        </w:tc>
        <w:tc>
          <w:tcPr>
            <w:tcW w:w="4394" w:type="dxa"/>
            <w:hideMark/>
          </w:tcPr>
          <w:p w:rsidR="003B7F7C" w:rsidRPr="003B7F7C" w:rsidRDefault="003B7F7C" w:rsidP="003B7F7C">
            <w:pPr>
              <w:ind w:firstLine="0"/>
              <w:jc w:val="left"/>
              <w:rPr>
                <w:rFonts w:eastAsia="Calibri"/>
                <w:szCs w:val="28"/>
                <w:lang w:eastAsia="en-US"/>
              </w:rPr>
            </w:pPr>
            <w:r w:rsidRPr="003B7F7C">
              <w:rPr>
                <w:rFonts w:eastAsia="Calibri"/>
                <w:szCs w:val="28"/>
                <w:lang w:eastAsia="en-US"/>
              </w:rPr>
              <w:t xml:space="preserve">Приложение </w:t>
            </w:r>
          </w:p>
          <w:p w:rsidR="008B3559" w:rsidRDefault="003B7F7C" w:rsidP="001D4AF5">
            <w:pPr>
              <w:ind w:left="33" w:firstLine="0"/>
              <w:jc w:val="left"/>
              <w:rPr>
                <w:rFonts w:eastAsia="Calibri"/>
                <w:szCs w:val="28"/>
                <w:lang w:eastAsia="en-US"/>
              </w:rPr>
            </w:pPr>
            <w:r w:rsidRPr="003B7F7C">
              <w:rPr>
                <w:rFonts w:eastAsia="Calibri"/>
                <w:szCs w:val="28"/>
                <w:lang w:eastAsia="en-US"/>
              </w:rPr>
              <w:t xml:space="preserve">к </w:t>
            </w:r>
            <w:r w:rsidR="008B3559">
              <w:rPr>
                <w:rFonts w:eastAsia="Calibri"/>
                <w:szCs w:val="28"/>
                <w:lang w:eastAsia="en-US"/>
              </w:rPr>
              <w:t xml:space="preserve">приказу Департамента образования, культуры и спорта Ненецкого автономного округа </w:t>
            </w:r>
          </w:p>
          <w:p w:rsidR="008B3559" w:rsidRDefault="008B3559" w:rsidP="001D4AF5">
            <w:pPr>
              <w:ind w:left="33" w:firstLine="0"/>
              <w:jc w:val="lef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 22.09.2017 № 68 </w:t>
            </w:r>
          </w:p>
          <w:p w:rsidR="003B7F7C" w:rsidRPr="003B7F7C" w:rsidRDefault="008B3559" w:rsidP="008B3559">
            <w:pPr>
              <w:ind w:left="33" w:firstLine="0"/>
              <w:jc w:val="left"/>
              <w:rPr>
                <w:rFonts w:eastAsia="Calibri"/>
                <w:color w:val="000000"/>
                <w:spacing w:val="4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«Об утверждении </w:t>
            </w:r>
            <w:r w:rsidR="003B7F7C" w:rsidRPr="003B7F7C"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>Положени</w:t>
            </w:r>
            <w:r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>я</w:t>
            </w:r>
            <w:r w:rsidR="003B7F7C" w:rsidRPr="003B7F7C"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 xml:space="preserve"> по осуществлению финансового контроля в Департаменте образования, культуры и спорта Ненецкого автономного округа</w:t>
            </w:r>
            <w:r w:rsidR="001D4AF5"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 xml:space="preserve"> в отношении подведомственных государственных бюджетных учреждений</w:t>
            </w:r>
            <w:r>
              <w:rPr>
                <w:rFonts w:eastAsia="Calibri"/>
                <w:bCs/>
                <w:color w:val="000000"/>
                <w:spacing w:val="-3"/>
                <w:szCs w:val="28"/>
                <w:lang w:eastAsia="en-US"/>
              </w:rPr>
              <w:t>»</w:t>
            </w:r>
          </w:p>
        </w:tc>
      </w:tr>
    </w:tbl>
    <w:p w:rsidR="003B7F7C" w:rsidRPr="003B7F7C" w:rsidRDefault="003B7F7C" w:rsidP="003B7F7C">
      <w:pPr>
        <w:shd w:val="clear" w:color="auto" w:fill="FFFFFF"/>
        <w:jc w:val="center"/>
        <w:rPr>
          <w:color w:val="373737"/>
          <w:szCs w:val="28"/>
        </w:rPr>
      </w:pPr>
    </w:p>
    <w:p w:rsidR="003B7F7C" w:rsidRPr="003B7F7C" w:rsidRDefault="003B7F7C" w:rsidP="008B3559">
      <w:pPr>
        <w:shd w:val="clear" w:color="auto" w:fill="FFFFFF"/>
        <w:spacing w:line="300" w:lineRule="atLeast"/>
        <w:ind w:firstLine="0"/>
        <w:rPr>
          <w:color w:val="373737"/>
          <w:sz w:val="32"/>
          <w:szCs w:val="28"/>
        </w:rPr>
      </w:pPr>
    </w:p>
    <w:p w:rsidR="003B7F7C" w:rsidRPr="003B7F7C" w:rsidRDefault="003B7F7C" w:rsidP="003B7F7C">
      <w:pPr>
        <w:shd w:val="clear" w:color="auto" w:fill="FFFFFF"/>
        <w:jc w:val="center"/>
        <w:rPr>
          <w:b/>
          <w:color w:val="373737"/>
          <w:szCs w:val="28"/>
        </w:rPr>
      </w:pPr>
      <w:r w:rsidRPr="003B7F7C">
        <w:rPr>
          <w:b/>
          <w:color w:val="373737"/>
          <w:szCs w:val="28"/>
        </w:rPr>
        <w:t>Положение по осуществлению финансового</w:t>
      </w:r>
    </w:p>
    <w:p w:rsidR="003B7F7C" w:rsidRPr="003B7F7C" w:rsidRDefault="003B7F7C" w:rsidP="003B7F7C">
      <w:pPr>
        <w:shd w:val="clear" w:color="auto" w:fill="FFFFFF"/>
        <w:jc w:val="center"/>
        <w:rPr>
          <w:b/>
          <w:color w:val="373737"/>
          <w:szCs w:val="28"/>
        </w:rPr>
      </w:pPr>
      <w:r w:rsidRPr="003B7F7C">
        <w:rPr>
          <w:b/>
          <w:color w:val="373737"/>
          <w:szCs w:val="28"/>
        </w:rPr>
        <w:t xml:space="preserve"> контроля деятельности государственных </w:t>
      </w:r>
    </w:p>
    <w:p w:rsidR="003B7F7C" w:rsidRPr="003B7F7C" w:rsidRDefault="003B7F7C" w:rsidP="003B7F7C">
      <w:pPr>
        <w:shd w:val="clear" w:color="auto" w:fill="FFFFFF"/>
        <w:jc w:val="center"/>
        <w:rPr>
          <w:b/>
          <w:color w:val="373737"/>
          <w:szCs w:val="28"/>
        </w:rPr>
      </w:pPr>
      <w:r w:rsidRPr="003B7F7C">
        <w:rPr>
          <w:b/>
          <w:color w:val="373737"/>
          <w:szCs w:val="28"/>
        </w:rPr>
        <w:t>бюджетных учреждений, подведомственных</w:t>
      </w:r>
    </w:p>
    <w:p w:rsidR="003B7F7C" w:rsidRPr="003B7F7C" w:rsidRDefault="003B7F7C" w:rsidP="003B7F7C">
      <w:pPr>
        <w:shd w:val="clear" w:color="auto" w:fill="FFFFFF"/>
        <w:jc w:val="center"/>
        <w:rPr>
          <w:b/>
          <w:color w:val="373737"/>
          <w:szCs w:val="28"/>
        </w:rPr>
      </w:pPr>
      <w:r w:rsidRPr="003B7F7C">
        <w:rPr>
          <w:b/>
          <w:color w:val="373737"/>
          <w:szCs w:val="28"/>
        </w:rPr>
        <w:t xml:space="preserve"> Департаменту образования, культуры и спорта</w:t>
      </w:r>
    </w:p>
    <w:p w:rsidR="003B7F7C" w:rsidRPr="003B7F7C" w:rsidRDefault="003B7F7C" w:rsidP="003B7F7C">
      <w:pPr>
        <w:shd w:val="clear" w:color="auto" w:fill="FFFFFF"/>
        <w:jc w:val="center"/>
        <w:rPr>
          <w:b/>
          <w:color w:val="373737"/>
          <w:szCs w:val="28"/>
        </w:rPr>
      </w:pPr>
      <w:r w:rsidRPr="003B7F7C">
        <w:rPr>
          <w:b/>
          <w:color w:val="373737"/>
          <w:szCs w:val="28"/>
        </w:rPr>
        <w:t>Ненецкого автономного округа</w:t>
      </w:r>
    </w:p>
    <w:p w:rsidR="003B7F7C" w:rsidRPr="003B7F7C" w:rsidRDefault="003B7F7C" w:rsidP="003B7F7C">
      <w:pPr>
        <w:shd w:val="clear" w:color="auto" w:fill="FFFFFF"/>
        <w:spacing w:line="300" w:lineRule="atLeast"/>
        <w:jc w:val="center"/>
        <w:rPr>
          <w:bCs/>
          <w:color w:val="373737"/>
          <w:szCs w:val="28"/>
        </w:rPr>
      </w:pPr>
    </w:p>
    <w:p w:rsidR="003B7F7C" w:rsidRPr="003B7F7C" w:rsidRDefault="003B7F7C" w:rsidP="003B7F7C">
      <w:pPr>
        <w:shd w:val="clear" w:color="auto" w:fill="FFFFFF"/>
        <w:spacing w:line="300" w:lineRule="atLeast"/>
        <w:rPr>
          <w:bCs/>
          <w:color w:val="373737"/>
          <w:szCs w:val="28"/>
        </w:rPr>
      </w:pP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3B7F7C">
        <w:rPr>
          <w:szCs w:val="28"/>
        </w:rPr>
        <w:t>Раздел I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Общие положения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1. Настоящее Положение устанавливает требования по осуществлению финансового контроля деятельности государственных бюджетных учреждений, подведомственных Департаменту образования, культуры и спорта Ненецкого автономного округа (далее Департамент), в рамках полномочий главного распорядителя бюджетных средств.</w:t>
      </w:r>
    </w:p>
    <w:p w:rsidR="003B7F7C" w:rsidRPr="003B7F7C" w:rsidRDefault="00E76096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2. Финансовый контроль</w:t>
      </w:r>
      <w:r w:rsidR="003B7F7C" w:rsidRPr="003B7F7C">
        <w:rPr>
          <w:rFonts w:eastAsiaTheme="minorHAnsi" w:cstheme="minorBidi"/>
          <w:szCs w:val="22"/>
        </w:rPr>
        <w:t xml:space="preserve"> в подведомственных Департаменту образования, культуры и спорта Ненецкого автономного округа государственных бюджетных учреждениях осуществляется в целях повышения эффективности расходования бюд</w:t>
      </w:r>
      <w:r w:rsidR="001D4AF5">
        <w:rPr>
          <w:rFonts w:eastAsiaTheme="minorHAnsi" w:cstheme="minorBidi"/>
          <w:szCs w:val="22"/>
        </w:rPr>
        <w:t>жетных средств в соответствии с</w:t>
      </w:r>
      <w:r w:rsidR="003B7F7C" w:rsidRPr="003B7F7C">
        <w:rPr>
          <w:rFonts w:eastAsiaTheme="minorHAnsi" w:cstheme="minorBidi"/>
          <w:szCs w:val="22"/>
        </w:rPr>
        <w:t xml:space="preserve"> </w:t>
      </w:r>
      <w:r w:rsidR="001D4AF5" w:rsidRPr="001D4AF5">
        <w:rPr>
          <w:rFonts w:eastAsiaTheme="minorHAnsi" w:cstheme="minorBidi"/>
          <w:szCs w:val="22"/>
        </w:rPr>
        <w:t>п. 5.1, ст. 32 Фед</w:t>
      </w:r>
      <w:r>
        <w:rPr>
          <w:rFonts w:eastAsiaTheme="minorHAnsi" w:cstheme="minorBidi"/>
          <w:szCs w:val="22"/>
        </w:rPr>
        <w:t>ерального закона от 12.01.1996 №</w:t>
      </w:r>
      <w:r w:rsidR="001D4AF5" w:rsidRPr="001D4AF5">
        <w:rPr>
          <w:rFonts w:eastAsiaTheme="minorHAnsi" w:cstheme="minorBidi"/>
          <w:szCs w:val="22"/>
        </w:rPr>
        <w:t xml:space="preserve"> 7-ФЗ </w:t>
      </w:r>
      <w:r>
        <w:rPr>
          <w:rFonts w:eastAsiaTheme="minorHAnsi" w:cstheme="minorBidi"/>
          <w:szCs w:val="22"/>
        </w:rPr>
        <w:t>«</w:t>
      </w:r>
      <w:r w:rsidR="001D4AF5" w:rsidRPr="001D4AF5">
        <w:rPr>
          <w:rFonts w:eastAsiaTheme="minorHAnsi" w:cstheme="minorBidi"/>
          <w:szCs w:val="22"/>
        </w:rPr>
        <w:t>О некоммерческих организациях</w:t>
      </w:r>
      <w:r>
        <w:rPr>
          <w:rFonts w:eastAsiaTheme="minorHAnsi" w:cstheme="minorBidi"/>
          <w:szCs w:val="22"/>
        </w:rPr>
        <w:t>»</w:t>
      </w:r>
      <w:r w:rsidR="001D4AF5" w:rsidRPr="001D4AF5">
        <w:rPr>
          <w:rFonts w:eastAsiaTheme="minorHAnsi" w:cstheme="minorBidi"/>
          <w:szCs w:val="22"/>
        </w:rPr>
        <w:t>, п.п. 10, п. 1, ст. 158 Бюджетного кодекса Российской Федерации</w:t>
      </w:r>
      <w:r w:rsidR="003B7F7C" w:rsidRPr="003B7F7C">
        <w:rPr>
          <w:rFonts w:eastAsiaTheme="minorHAnsi" w:cstheme="minorBidi"/>
          <w:szCs w:val="22"/>
        </w:rPr>
        <w:t>.</w:t>
      </w:r>
    </w:p>
    <w:p w:rsidR="003B7F7C" w:rsidRPr="003B7F7C" w:rsidRDefault="00E76096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3. Объектами</w:t>
      </w:r>
      <w:r w:rsidR="003B7F7C" w:rsidRPr="003B7F7C">
        <w:rPr>
          <w:rFonts w:eastAsiaTheme="minorHAnsi" w:cstheme="minorBidi"/>
          <w:szCs w:val="22"/>
        </w:rPr>
        <w:t xml:space="preserve"> финансового контроля являются подведомственные Департаменту государственные бюджетные учреждения (далее - объект финансового контроля).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4. Финансовый контроль осуществляется путем проведения проверок в государственных бюджетных учреждениях, подведомственных </w:t>
      </w:r>
      <w:r w:rsidRPr="003B7F7C">
        <w:rPr>
          <w:szCs w:val="28"/>
        </w:rPr>
        <w:t>Департаменту</w:t>
      </w:r>
      <w:r w:rsidRPr="003B7F7C">
        <w:rPr>
          <w:rFonts w:eastAsiaTheme="minorHAnsi" w:cstheme="minorBidi"/>
          <w:szCs w:val="22"/>
        </w:rPr>
        <w:t>, за определенный период времени в части обеспечения правомерного, целевого и эффективного использования средств окружного бюджета в рамках полномочий главного распорядителя бюджетных средств.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lastRenderedPageBreak/>
        <w:t>5. При  проведении  финансового  контроля  осуществляется  сбор информации, оформление отчета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6. Планирование проведения финансового контроля осуществляется путем составления структурным подразделением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 xml:space="preserve">, на которое возложены функции осуществления финансового контроля, плана проведения в соответствующем году финансового контроля в государственных бюджетных учреждениях, подведомственных </w:t>
      </w:r>
      <w:r w:rsidRPr="003B7F7C">
        <w:rPr>
          <w:szCs w:val="28"/>
        </w:rPr>
        <w:t>Департаменту</w:t>
      </w:r>
      <w:r w:rsidRPr="003B7F7C">
        <w:rPr>
          <w:rFonts w:eastAsiaTheme="minorHAnsi" w:cstheme="minorBidi"/>
          <w:szCs w:val="22"/>
        </w:rPr>
        <w:t xml:space="preserve">, (далее - План) на следующий календарный год, который утверждается руководителем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7. В Плане по каждой проверке устанавливается: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объект финансового контроля;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метод контроля;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3) предмет контроля;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4) проверяемый период;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5) срок проведения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8. Проверяемым периодом явля</w:t>
      </w:r>
      <w:r w:rsidR="00994CE9">
        <w:rPr>
          <w:rFonts w:eastAsiaTheme="minorHAnsi" w:cstheme="minorBidi"/>
          <w:szCs w:val="22"/>
        </w:rPr>
        <w:t>ю</w:t>
      </w:r>
      <w:r w:rsidRPr="003B7F7C">
        <w:rPr>
          <w:rFonts w:eastAsiaTheme="minorHAnsi" w:cstheme="minorBidi"/>
          <w:szCs w:val="22"/>
        </w:rPr>
        <w:t xml:space="preserve">тся </w:t>
      </w:r>
      <w:r w:rsidR="00994CE9">
        <w:rPr>
          <w:rFonts w:eastAsiaTheme="minorHAnsi" w:cstheme="minorBidi"/>
          <w:szCs w:val="22"/>
        </w:rPr>
        <w:t>любые периоды за последние три календарных года, предшествующих дате проведения проверки</w:t>
      </w:r>
      <w:r w:rsidRPr="003B7F7C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9. Срок проведения проверки составляет не менее четырнадцати рабочих дней.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10. Внеплановые  проверки назначаются распоряжением руководителя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>, в котором также определяются сроки проведения внеплановой проверки, объект финансового контроля, состав комиссии, проверяемый период.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11. При наличии необходи</w:t>
      </w:r>
      <w:r w:rsidR="00994CE9">
        <w:rPr>
          <w:rFonts w:eastAsiaTheme="minorHAnsi" w:cstheme="minorBidi"/>
          <w:szCs w:val="22"/>
        </w:rPr>
        <w:t>мости  проведения внеплановой</w:t>
      </w:r>
      <w:r w:rsidRPr="003B7F7C">
        <w:rPr>
          <w:rFonts w:eastAsiaTheme="minorHAnsi" w:cstheme="minorBidi"/>
          <w:szCs w:val="22"/>
        </w:rPr>
        <w:t xml:space="preserve"> проверки</w:t>
      </w:r>
      <w:r w:rsidR="00994CE9">
        <w:rPr>
          <w:rFonts w:eastAsiaTheme="minorHAnsi" w:cstheme="minorBidi"/>
          <w:szCs w:val="22"/>
        </w:rPr>
        <w:t>,</w:t>
      </w:r>
      <w:r w:rsidRPr="003B7F7C">
        <w:rPr>
          <w:rFonts w:eastAsiaTheme="minorHAnsi" w:cstheme="minorBidi"/>
          <w:szCs w:val="22"/>
        </w:rPr>
        <w:t xml:space="preserve"> начальник организационно-правового управления докладывает об этом руководителю </w:t>
      </w:r>
      <w:r w:rsidRPr="003B7F7C">
        <w:rPr>
          <w:szCs w:val="28"/>
        </w:rPr>
        <w:t>Департамента</w:t>
      </w:r>
      <w:r w:rsidRPr="003B7F7C">
        <w:rPr>
          <w:color w:val="373737"/>
          <w:szCs w:val="28"/>
        </w:rPr>
        <w:t xml:space="preserve"> </w:t>
      </w:r>
      <w:r w:rsidRPr="003B7F7C">
        <w:rPr>
          <w:rFonts w:eastAsiaTheme="minorHAnsi" w:cstheme="minorBidi"/>
          <w:szCs w:val="22"/>
        </w:rPr>
        <w:t>в письменном виде с предложением, в том числе о необходимости проведения внеплановой проверки: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по месту нахождения объекта финансового контроля;</w:t>
      </w:r>
    </w:p>
    <w:p w:rsidR="00994CE9" w:rsidRDefault="00994CE9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 xml:space="preserve">в Департаменте, </w:t>
      </w:r>
      <w:r w:rsidR="003B7F7C" w:rsidRPr="003B7F7C">
        <w:rPr>
          <w:rFonts w:eastAsiaTheme="minorHAnsi" w:cstheme="minorBidi"/>
          <w:szCs w:val="22"/>
        </w:rPr>
        <w:t xml:space="preserve">запросив копии документов у объекта финансового контроля </w:t>
      </w:r>
      <w:r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12. В случае </w:t>
      </w:r>
      <w:r w:rsidR="00994CE9">
        <w:rPr>
          <w:rFonts w:eastAsiaTheme="minorHAnsi" w:cstheme="minorBidi"/>
          <w:szCs w:val="22"/>
        </w:rPr>
        <w:t xml:space="preserve">принятого </w:t>
      </w:r>
      <w:r w:rsidRPr="003B7F7C">
        <w:rPr>
          <w:rFonts w:eastAsiaTheme="minorHAnsi" w:cstheme="minorBidi"/>
          <w:szCs w:val="22"/>
        </w:rPr>
        <w:t xml:space="preserve">руководителем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 xml:space="preserve">решения о проведении внеплановой проверки на рабочих местах в </w:t>
      </w:r>
      <w:r w:rsidRPr="003B7F7C">
        <w:rPr>
          <w:szCs w:val="28"/>
        </w:rPr>
        <w:t>Департаменте</w:t>
      </w:r>
      <w:r w:rsidRPr="003B7F7C">
        <w:rPr>
          <w:rFonts w:eastAsiaTheme="minorHAnsi" w:cstheme="minorBidi"/>
          <w:szCs w:val="22"/>
        </w:rPr>
        <w:t>, предоставление документов осуществляется по письменным запросам Комиссии по проведению финансового контроля в срок, установленный в запросе.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13. Внеплановая проверка проводится по следующим основаниям: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для контроля исполнения устранения ранее выявленных нарушений бюджетного законодательства Российской Федерации;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в случае  получения  от  органов  государственной  власти,  органов местного самоуправления, юридических лиц и граждан информации о наличии признаков нарушения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3B7F7C" w:rsidRPr="003B7F7C" w:rsidRDefault="00994CE9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3</w:t>
      </w:r>
      <w:r w:rsidR="003B7F7C" w:rsidRPr="003B7F7C">
        <w:rPr>
          <w:rFonts w:eastAsiaTheme="minorHAnsi" w:cstheme="minorBidi"/>
          <w:szCs w:val="22"/>
        </w:rPr>
        <w:t>) при необходимости проведения встречной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lastRenderedPageBreak/>
        <w:t xml:space="preserve">Внеплановая проверка проводятся </w:t>
      </w:r>
      <w:r w:rsidRPr="003B7F7C">
        <w:rPr>
          <w:szCs w:val="28"/>
        </w:rPr>
        <w:t xml:space="preserve">Департаментом </w:t>
      </w:r>
      <w:r w:rsidRPr="003B7F7C">
        <w:rPr>
          <w:rFonts w:eastAsiaTheme="minorHAnsi" w:cstheme="minorBidi"/>
          <w:szCs w:val="22"/>
        </w:rPr>
        <w:t>в соответствии с разделами II-IV настоящего Положения.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3B7F7C">
        <w:rPr>
          <w:szCs w:val="28"/>
        </w:rPr>
        <w:t>Раздел I</w:t>
      </w:r>
      <w:r w:rsidRPr="003B7F7C">
        <w:rPr>
          <w:szCs w:val="28"/>
          <w:lang w:val="en-US"/>
        </w:rPr>
        <w:t>I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Требования к организации проверок</w:t>
      </w:r>
    </w:p>
    <w:p w:rsidR="003B7F7C" w:rsidRPr="003B7F7C" w:rsidRDefault="003B7F7C" w:rsidP="003B7F7C">
      <w:pPr>
        <w:ind w:left="708" w:firstLine="0"/>
        <w:jc w:val="left"/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br/>
        <w:t>14. Подготовка проверки осуществляется путем: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сбора информации об объекте финансового контроля, необходимой для организации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определения объема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3) определения сроков и этапов проведения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4) формирования   Комиссии  по  проведению  финансового контроля и распределения обязанностей между членами данной Комиссии;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5</w:t>
      </w:r>
      <w:r w:rsidR="003B7F7C" w:rsidRPr="003B7F7C">
        <w:rPr>
          <w:rFonts w:eastAsiaTheme="minorHAnsi" w:cstheme="minorBidi"/>
          <w:szCs w:val="22"/>
        </w:rPr>
        <w:t>) информирования объекта  финансового контроля о  цели, объеме и сроках проведения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15. При подготовке проверки  учитывается  вид  деятельности объекта финансового контроля, система бухгалтерского учета объекта финансового контроля, прочие факторы финансовой деятельности.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16. При  подготовке  к  проведению  проверки   члены   Комиссии  по проведению финансового контроля должны изучить: законодательные и иные нормативные правовые акты по теме проверки; бухгалтерскую  отчетность, другие доступные материалы, характеризующие деятельность объекта финансового контроля; материалы предыдущих проверок, проведенных на объекте финансового контроля, в том числе проведенных иными контрольными органами.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3B7F7C">
        <w:rPr>
          <w:rFonts w:eastAsiaTheme="minorHAnsi" w:cstheme="minorBidi"/>
          <w:b/>
          <w:bCs/>
          <w:szCs w:val="22"/>
        </w:rPr>
        <w:br/>
      </w:r>
      <w:r w:rsidRPr="003B7F7C">
        <w:rPr>
          <w:szCs w:val="28"/>
        </w:rPr>
        <w:t xml:space="preserve">Раздел </w:t>
      </w:r>
      <w:r w:rsidRPr="003B7F7C">
        <w:rPr>
          <w:szCs w:val="28"/>
          <w:lang w:val="en-US"/>
        </w:rPr>
        <w:t>II</w:t>
      </w:r>
      <w:r w:rsidRPr="003B7F7C">
        <w:rPr>
          <w:szCs w:val="28"/>
        </w:rPr>
        <w:t>I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Проведение проверки в рамках финансового контроля</w:t>
      </w:r>
    </w:p>
    <w:p w:rsidR="003B7F7C" w:rsidRPr="003B7F7C" w:rsidRDefault="003B7F7C" w:rsidP="003B7F7C">
      <w:pPr>
        <w:ind w:left="708" w:firstLine="1"/>
        <w:jc w:val="left"/>
        <w:rPr>
          <w:rFonts w:eastAsiaTheme="minorHAnsi" w:cstheme="minorBidi"/>
          <w:bCs/>
          <w:szCs w:val="22"/>
        </w:rPr>
      </w:pP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17. Основанием   для   проведения  проверки  является   распоряжение </w:t>
      </w:r>
      <w:r w:rsidRPr="003B7F7C">
        <w:rPr>
          <w:szCs w:val="28"/>
        </w:rPr>
        <w:t>Департамента образования, культуры и спорта Ненецкого автономного округа</w:t>
      </w:r>
      <w:r w:rsidRPr="003B7F7C">
        <w:rPr>
          <w:rFonts w:eastAsiaTheme="minorHAnsi" w:cstheme="minorBidi"/>
          <w:szCs w:val="22"/>
        </w:rPr>
        <w:t xml:space="preserve"> о проведении проверки (далее - Распоряжение).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18. Проект Распоряжения  разрабатывается  Организационно-правовым Управлением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и содержит указание на объект финансового контроля, тему проверки, перечень должностных лиц, включенных в состав комиссии по проведению финансового контроля (далее - Комиссия), срок проведения проверки, проверяемый период.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19</w:t>
      </w:r>
      <w:r w:rsidR="00994CE9">
        <w:rPr>
          <w:rFonts w:eastAsiaTheme="minorHAnsi" w:cstheme="minorBidi"/>
          <w:szCs w:val="22"/>
        </w:rPr>
        <w:t xml:space="preserve">. Участниками </w:t>
      </w:r>
      <w:r w:rsidR="003B7F7C" w:rsidRPr="003B7F7C">
        <w:rPr>
          <w:rFonts w:eastAsiaTheme="minorHAnsi" w:cstheme="minorBidi"/>
          <w:szCs w:val="22"/>
        </w:rPr>
        <w:t xml:space="preserve">проверки по финансовому контролю являются председатель Комиссии, члены Комиссии и ответственные должностные лица </w:t>
      </w:r>
      <w:r w:rsidR="00994CE9">
        <w:rPr>
          <w:rFonts w:eastAsiaTheme="minorHAnsi" w:cstheme="minorBidi"/>
          <w:szCs w:val="22"/>
        </w:rPr>
        <w:t>субьекта</w:t>
      </w:r>
      <w:r w:rsidR="003B7F7C" w:rsidRPr="003B7F7C">
        <w:rPr>
          <w:rFonts w:eastAsiaTheme="minorHAnsi" w:cstheme="minorBidi"/>
          <w:szCs w:val="22"/>
        </w:rPr>
        <w:t xml:space="preserve"> финансового контроля, состав которых устанавливается в соответствии с п. 22 настоящего Положения.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20</w:t>
      </w:r>
      <w:r w:rsidR="003B7F7C" w:rsidRPr="003B7F7C">
        <w:rPr>
          <w:rFonts w:eastAsiaTheme="minorHAnsi" w:cstheme="minorBidi"/>
          <w:szCs w:val="22"/>
        </w:rPr>
        <w:t xml:space="preserve">. Состав   должностных   лиц    объекта   финансового   контроля, обеспечивающих взаимодействие с Комиссией и уполномоченных на подписание отчета о проверке (далее - ответственные должностные лица </w:t>
      </w:r>
      <w:r w:rsidR="003B7F7C" w:rsidRPr="003B7F7C">
        <w:rPr>
          <w:rFonts w:eastAsiaTheme="minorHAnsi" w:cstheme="minorBidi"/>
          <w:szCs w:val="22"/>
        </w:rPr>
        <w:lastRenderedPageBreak/>
        <w:t>объекта финансового контроля), устанавливается руководителем объекта финансового контроля.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1</w:t>
      </w:r>
      <w:r w:rsidRPr="003B7F7C">
        <w:rPr>
          <w:rFonts w:eastAsiaTheme="minorHAnsi" w:cstheme="minorBidi"/>
          <w:szCs w:val="22"/>
        </w:rPr>
        <w:t xml:space="preserve">. Председатель Комиссии назначается руководителем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из числа лиц, включенных в состав Комиссии и указывается в Распоряжении.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2</w:t>
      </w:r>
      <w:r w:rsidRPr="003B7F7C">
        <w:rPr>
          <w:rFonts w:eastAsiaTheme="minorHAnsi" w:cstheme="minorBidi"/>
          <w:szCs w:val="22"/>
        </w:rPr>
        <w:t>. Членами Коми</w:t>
      </w:r>
      <w:r w:rsidR="00994CE9">
        <w:rPr>
          <w:rFonts w:eastAsiaTheme="minorHAnsi" w:cstheme="minorBidi"/>
          <w:szCs w:val="22"/>
        </w:rPr>
        <w:t>ссии являются лица, включенные</w:t>
      </w:r>
      <w:r w:rsidRPr="003B7F7C">
        <w:rPr>
          <w:rFonts w:eastAsiaTheme="minorHAnsi" w:cstheme="minorBidi"/>
          <w:szCs w:val="22"/>
        </w:rPr>
        <w:t xml:space="preserve"> в </w:t>
      </w:r>
      <w:r w:rsidR="00994CE9">
        <w:rPr>
          <w:rFonts w:eastAsiaTheme="minorHAnsi" w:cstheme="minorBidi"/>
          <w:szCs w:val="22"/>
        </w:rPr>
        <w:t xml:space="preserve">состав Комиссии по согласованию. В состав комиссии также могут быть включены </w:t>
      </w:r>
      <w:r w:rsidR="006E6394">
        <w:rPr>
          <w:rFonts w:eastAsiaTheme="minorHAnsi" w:cstheme="minorBidi"/>
          <w:szCs w:val="22"/>
        </w:rPr>
        <w:t>независимые эксперты, иные лица.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3</w:t>
      </w:r>
      <w:r w:rsidRPr="003B7F7C">
        <w:rPr>
          <w:rFonts w:eastAsiaTheme="minorHAnsi" w:cstheme="minorBidi"/>
          <w:szCs w:val="22"/>
        </w:rPr>
        <w:t>. Пл</w:t>
      </w:r>
      <w:r w:rsidR="006E6394">
        <w:rPr>
          <w:rFonts w:eastAsiaTheme="minorHAnsi" w:cstheme="minorBidi"/>
          <w:szCs w:val="22"/>
        </w:rPr>
        <w:t xml:space="preserve">ановая проверка проводится по месту </w:t>
      </w:r>
      <w:r w:rsidRPr="003B7F7C">
        <w:rPr>
          <w:rFonts w:eastAsiaTheme="minorHAnsi" w:cstheme="minorBidi"/>
          <w:szCs w:val="22"/>
        </w:rPr>
        <w:t>нахождения объекта финансового контроля.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4</w:t>
      </w:r>
      <w:r w:rsidRPr="003B7F7C">
        <w:rPr>
          <w:rFonts w:eastAsiaTheme="minorHAnsi" w:cstheme="minorBidi"/>
          <w:szCs w:val="22"/>
        </w:rPr>
        <w:t>. Проверка объекта финансового контроля проводится путем: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осуществления проверки по форме и содержанию учредительных, регистрационных, плановых, отчетных, бухгалтерских и других документов в целях установления законности и правильности произведенных операций;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осуществления проверки фактического соответствия совершенных операций данным первичных документов, в том числе по фактам получения и выдачи указанных в них денежных средств и материальных ценностей, фактически выполненных работ, оказанных услуг;</w:t>
      </w:r>
    </w:p>
    <w:p w:rsidR="003B7F7C" w:rsidRPr="003B7F7C" w:rsidRDefault="006E639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 xml:space="preserve">3) организации </w:t>
      </w:r>
      <w:r w:rsidR="003B7F7C" w:rsidRPr="003B7F7C">
        <w:rPr>
          <w:rFonts w:eastAsiaTheme="minorHAnsi" w:cstheme="minorBidi"/>
          <w:szCs w:val="22"/>
        </w:rPr>
        <w:t>процедуры фактического контроля за наличием и движением материальных ценностей и денежных средств, правильностью формирования затрат, полнотой оприходования продукции, достоверностью объемов выполненных работ и оказанных услуг, в том числе с привлечением в установленном порядке специалистов других организаций, обеспечением сохранности денежных средств и материальных ценностей путем организации проведения инвентаризаций (если это предусмотрено программой проверки), обследований;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4) осуществления   проверки  достоверности отражения произведенных операций в бухгалтерском учете и отчетности, в том числе соблюдения установленного порядка ведения учета, сопоставления записей в регистрах бухгалтерского учета с данными первичных документов, сопоставления показателей отчетности с данными бухгалтерского учета, проверки первичных документов.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5</w:t>
      </w:r>
      <w:r w:rsidRPr="003B7F7C">
        <w:rPr>
          <w:rFonts w:eastAsiaTheme="minorHAnsi" w:cstheme="minorBidi"/>
          <w:szCs w:val="22"/>
        </w:rPr>
        <w:t>. Проверки могут проводиться сплошным и выборочным способом.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6</w:t>
      </w:r>
      <w:r w:rsidRPr="003B7F7C">
        <w:rPr>
          <w:rFonts w:eastAsiaTheme="minorHAnsi" w:cstheme="minorBidi"/>
          <w:szCs w:val="22"/>
        </w:rPr>
        <w:t>. Решен</w:t>
      </w:r>
      <w:r w:rsidR="006E6394">
        <w:rPr>
          <w:rFonts w:eastAsiaTheme="minorHAnsi" w:cstheme="minorBidi"/>
          <w:szCs w:val="22"/>
        </w:rPr>
        <w:t>ие об использовании  сплошного или выборочного</w:t>
      </w:r>
      <w:r w:rsidRPr="003B7F7C">
        <w:rPr>
          <w:rFonts w:eastAsiaTheme="minorHAnsi" w:cstheme="minorBidi"/>
          <w:szCs w:val="22"/>
        </w:rPr>
        <w:t xml:space="preserve"> способа проведения проверки принимает Комиссия, исходя из принципа достижения разумной уверенности в том, что выбранный способ с достаточной степенью надежности обеспечивает достижение цели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</w:t>
      </w:r>
      <w:r w:rsidR="00F06ED8">
        <w:rPr>
          <w:rFonts w:eastAsiaTheme="minorHAnsi" w:cstheme="minorBidi"/>
          <w:szCs w:val="22"/>
        </w:rPr>
        <w:t>7</w:t>
      </w:r>
      <w:r w:rsidR="006E6394">
        <w:rPr>
          <w:rFonts w:eastAsiaTheme="minorHAnsi" w:cstheme="minorBidi"/>
          <w:szCs w:val="22"/>
        </w:rPr>
        <w:t>. Сплошной способ проверки заключается</w:t>
      </w:r>
      <w:r w:rsidRPr="003B7F7C">
        <w:rPr>
          <w:rFonts w:eastAsiaTheme="minorHAnsi" w:cstheme="minorBidi"/>
          <w:szCs w:val="22"/>
        </w:rPr>
        <w:t xml:space="preserve"> в проведении проверки в отношении всей совокупности финансовых, бухгалтерских, отчетных и иных документов, относящихся к одному вопросу программы плановой проверки за весь проверяемый период.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28</w:t>
      </w:r>
      <w:r w:rsidR="006E6394">
        <w:rPr>
          <w:rFonts w:eastAsiaTheme="minorHAnsi" w:cstheme="minorBidi"/>
          <w:szCs w:val="22"/>
        </w:rPr>
        <w:t>. Выборочный способ проверки</w:t>
      </w:r>
      <w:r w:rsidR="003B7F7C" w:rsidRPr="003B7F7C">
        <w:rPr>
          <w:rFonts w:eastAsiaTheme="minorHAnsi" w:cstheme="minorBidi"/>
          <w:szCs w:val="22"/>
        </w:rPr>
        <w:t xml:space="preserve">  заключается в проведении проверки в отношении части финансовых, бухгалтерских, отчетных и иных документов, относящихся к одному вопросу программы плановой проверки в выбранном интервале проверяемого периода.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lastRenderedPageBreak/>
        <w:t>29</w:t>
      </w:r>
      <w:r w:rsidR="003B7F7C" w:rsidRPr="003B7F7C">
        <w:rPr>
          <w:rFonts w:eastAsiaTheme="minorHAnsi" w:cstheme="minorBidi"/>
          <w:szCs w:val="22"/>
        </w:rPr>
        <w:t>. Предоставление</w:t>
      </w:r>
      <w:r w:rsidR="006E6394">
        <w:rPr>
          <w:rFonts w:eastAsiaTheme="minorHAnsi" w:cstheme="minorBidi"/>
          <w:szCs w:val="22"/>
        </w:rPr>
        <w:t xml:space="preserve"> ответственными должностными лицами</w:t>
      </w:r>
      <w:r w:rsidR="003B7F7C" w:rsidRPr="003B7F7C">
        <w:rPr>
          <w:rFonts w:eastAsiaTheme="minorHAnsi" w:cstheme="minorBidi"/>
          <w:szCs w:val="22"/>
        </w:rPr>
        <w:t xml:space="preserve"> </w:t>
      </w:r>
      <w:r w:rsidR="00CA1364">
        <w:rPr>
          <w:rFonts w:eastAsiaTheme="minorHAnsi" w:cstheme="minorBidi"/>
          <w:szCs w:val="22"/>
        </w:rPr>
        <w:t>о</w:t>
      </w:r>
      <w:r w:rsidR="003B7F7C" w:rsidRPr="003B7F7C">
        <w:rPr>
          <w:rFonts w:eastAsiaTheme="minorHAnsi" w:cstheme="minorBidi"/>
          <w:szCs w:val="22"/>
        </w:rPr>
        <w:t>бъекта финансового контроля документов, объяснений, иной необходимой информации осуществляется на основании письменных запросов Комиссии в срок, указанный в запросе.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0</w:t>
      </w:r>
      <w:r w:rsidRPr="003B7F7C">
        <w:rPr>
          <w:rFonts w:eastAsiaTheme="minorHAnsi" w:cstheme="minorBidi"/>
          <w:szCs w:val="22"/>
        </w:rPr>
        <w:t>. В случае невозможности своевременного выполнения письменного запроса ответственные должностные лица объекта финансового контроля до окончания срока представления документов (информации), указанного в запросе Комиссии, представляют в письменном виде информацию о причинах невыполнения запроса и предполагаемых сроках его выполнения.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1</w:t>
      </w:r>
      <w:r w:rsidRPr="003B7F7C">
        <w:rPr>
          <w:rFonts w:eastAsiaTheme="minorHAnsi" w:cstheme="minorBidi"/>
          <w:szCs w:val="22"/>
        </w:rPr>
        <w:t>. По окончании проверки: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председателем Комиссии заслушивается информация членов Комиссии об основных результатах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2) рассматриваются возражения ответственных должностных лиц </w:t>
      </w:r>
      <w:r w:rsidR="00DE58D3">
        <w:rPr>
          <w:rFonts w:eastAsiaTheme="minorHAnsi" w:cstheme="minorBidi"/>
          <w:szCs w:val="22"/>
        </w:rPr>
        <w:t xml:space="preserve">объекта </w:t>
      </w:r>
      <w:r w:rsidRPr="003B7F7C">
        <w:rPr>
          <w:rFonts w:eastAsiaTheme="minorHAnsi" w:cstheme="minorBidi"/>
          <w:szCs w:val="22"/>
        </w:rPr>
        <w:t>финансового контроля к отчету проверки и разъяснения членов Комиссии по изложенным в возражениях вопросам;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3) рассматриваются  предложения  руководителя  объекта  финансового контроля о принятии мер, направленных на устранение выявленных проверкой нарушений.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3B7F7C">
        <w:rPr>
          <w:szCs w:val="28"/>
        </w:rPr>
        <w:t xml:space="preserve">Раздел </w:t>
      </w:r>
      <w:r w:rsidRPr="003B7F7C">
        <w:rPr>
          <w:szCs w:val="28"/>
          <w:lang w:val="en-US"/>
        </w:rPr>
        <w:t>IV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Оформление результатов проверки, порядок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оформления решения о приостановлении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и возобновлении проверки</w:t>
      </w:r>
    </w:p>
    <w:p w:rsidR="003B7F7C" w:rsidRPr="003B7F7C" w:rsidRDefault="003B7F7C" w:rsidP="003B7F7C">
      <w:pPr>
        <w:jc w:val="left"/>
        <w:rPr>
          <w:rFonts w:eastAsiaTheme="minorHAnsi" w:cstheme="minorBidi"/>
          <w:bCs/>
          <w:szCs w:val="22"/>
        </w:rPr>
      </w:pPr>
    </w:p>
    <w:p w:rsid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2</w:t>
      </w:r>
      <w:r w:rsidRPr="003B7F7C">
        <w:rPr>
          <w:rFonts w:eastAsiaTheme="minorHAnsi" w:cstheme="minorBidi"/>
          <w:szCs w:val="22"/>
        </w:rPr>
        <w:t>. Результаты   проверки   подлежат  оформлению в письменном виде отчетом о проверке.</w:t>
      </w:r>
    </w:p>
    <w:p w:rsidR="00EB1975" w:rsidRPr="003B7F7C" w:rsidRDefault="00EB1975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Отчет о проверке составляется в течение одного месяца после окончания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3</w:t>
      </w:r>
      <w:r w:rsidRPr="003B7F7C">
        <w:rPr>
          <w:rFonts w:eastAsiaTheme="minorHAnsi" w:cstheme="minorBidi"/>
          <w:szCs w:val="22"/>
        </w:rPr>
        <w:t>. Отчет о проверке состоит из вводной, описательной и заключительной частей.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4</w:t>
      </w:r>
      <w:r w:rsidRPr="003B7F7C">
        <w:rPr>
          <w:rFonts w:eastAsiaTheme="minorHAnsi" w:cstheme="minorBidi"/>
          <w:szCs w:val="22"/>
        </w:rPr>
        <w:t>. Вводная часть отчета о проверке должна содержать следующие сведения: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1) тема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дата и место составления отчета о проверке;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3) номер и дата распоряжения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о проведении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4) фамилии, имена, отчества и должности председателя Комиссии и членов Комиссии, а также ответственных должностных лиц объекта финансового контроля;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5) проверяемый период;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6) срок проведения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7) сведения о проверяемом объекте.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5</w:t>
      </w:r>
      <w:r w:rsidRPr="003B7F7C">
        <w:rPr>
          <w:rFonts w:eastAsiaTheme="minorHAnsi" w:cstheme="minorBidi"/>
          <w:szCs w:val="22"/>
        </w:rPr>
        <w:t>. Описательная  часть  отчета о проверке должна содержать описание проведенной работы и выявленных нарушений по каждому вопросу программы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lastRenderedPageBreak/>
        <w:t>3</w:t>
      </w:r>
      <w:r w:rsidR="00F06ED8">
        <w:rPr>
          <w:rFonts w:eastAsiaTheme="minorHAnsi" w:cstheme="minorBidi"/>
          <w:szCs w:val="22"/>
        </w:rPr>
        <w:t>6</w:t>
      </w:r>
      <w:r w:rsidRPr="003B7F7C">
        <w:rPr>
          <w:rFonts w:eastAsiaTheme="minorHAnsi" w:cstheme="minorBidi"/>
          <w:szCs w:val="22"/>
        </w:rPr>
        <w:t>. Заключительная часть отчета о проверке должна содержать обобщенную информацию о результатах проверки, в том числе выявленных нарушениях, сгруппированных по видам, с указанием по каждому виду финансовых нарушений общей суммы, на которую они выявлены.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3</w:t>
      </w:r>
      <w:r w:rsidR="00F06ED8">
        <w:rPr>
          <w:rFonts w:eastAsiaTheme="minorHAnsi" w:cstheme="minorBidi"/>
          <w:szCs w:val="22"/>
        </w:rPr>
        <w:t>7</w:t>
      </w:r>
      <w:r w:rsidRPr="003B7F7C">
        <w:rPr>
          <w:rFonts w:eastAsiaTheme="minorHAnsi" w:cstheme="minorBidi"/>
          <w:szCs w:val="22"/>
        </w:rPr>
        <w:t>. Информация о выявленных нарушениях должна включать указания на акты законодательства Российской Федерации, требования которых нарушены, действие (бездействие) объекта финансового контроля, повлекшие совершение вышеназванных нарушений, количественные и (или) качественные характеристики нарушений, реквизиты документов, в ходе которых были установлены нарушения.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38</w:t>
      </w:r>
      <w:r w:rsidR="003B7F7C" w:rsidRPr="003B7F7C">
        <w:rPr>
          <w:rFonts w:eastAsiaTheme="minorHAnsi" w:cstheme="minorBidi"/>
          <w:szCs w:val="22"/>
        </w:rPr>
        <w:t xml:space="preserve">. Отчет о проверке составляется в двух экземплярах: один экземпляр - для </w:t>
      </w:r>
      <w:r w:rsidR="003B7F7C" w:rsidRPr="003B7F7C">
        <w:rPr>
          <w:szCs w:val="28"/>
        </w:rPr>
        <w:t>Департамента образования, культуры и спорта Ненецкого автономного округа</w:t>
      </w:r>
      <w:r w:rsidR="003B7F7C" w:rsidRPr="003B7F7C">
        <w:rPr>
          <w:rFonts w:eastAsiaTheme="minorHAnsi" w:cstheme="minorBidi"/>
          <w:szCs w:val="22"/>
        </w:rPr>
        <w:t>; один экземпляр - для проверяемого объекта финансового контроля.</w:t>
      </w:r>
    </w:p>
    <w:p w:rsidR="003B7F7C" w:rsidRPr="003B7F7C" w:rsidRDefault="00F06ED8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39</w:t>
      </w:r>
      <w:r w:rsidR="003B7F7C" w:rsidRPr="003B7F7C">
        <w:rPr>
          <w:rFonts w:eastAsiaTheme="minorHAnsi" w:cstheme="minorBidi"/>
          <w:szCs w:val="22"/>
        </w:rPr>
        <w:t>. Каждый экземпляр отчета о проверке подписывается председателем Комиссии.</w:t>
      </w:r>
    </w:p>
    <w:p w:rsidR="003B7F7C" w:rsidRPr="003B7F7C" w:rsidRDefault="00CA136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40</w:t>
      </w:r>
      <w:r w:rsidR="003B7F7C" w:rsidRPr="003B7F7C">
        <w:rPr>
          <w:rFonts w:eastAsiaTheme="minorHAnsi" w:cstheme="minorBidi"/>
          <w:szCs w:val="22"/>
        </w:rPr>
        <w:t>. Подписанные экземпляры отчета направляется руководителю объекта финансового контроля.</w:t>
      </w:r>
    </w:p>
    <w:p w:rsidR="003B7F7C" w:rsidRPr="00467E00" w:rsidRDefault="00CA136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41</w:t>
      </w:r>
      <w:r w:rsidR="003B7F7C" w:rsidRPr="003B7F7C">
        <w:rPr>
          <w:rFonts w:eastAsiaTheme="minorHAnsi" w:cstheme="minorBidi"/>
          <w:szCs w:val="22"/>
        </w:rPr>
        <w:t>. </w:t>
      </w:r>
      <w:r w:rsidR="00EB1975">
        <w:rPr>
          <w:rFonts w:eastAsiaTheme="minorHAnsi" w:cstheme="minorBidi"/>
          <w:szCs w:val="22"/>
        </w:rPr>
        <w:t>Отчет о проверке направляется объекту финансового контроля с приложением бланка расписки о получении</w:t>
      </w:r>
      <w:r w:rsidR="00EB1975" w:rsidRPr="00467E00">
        <w:rPr>
          <w:rFonts w:eastAsiaTheme="minorHAnsi" w:cstheme="minorBidi"/>
          <w:szCs w:val="22"/>
        </w:rPr>
        <w:t xml:space="preserve">. </w:t>
      </w:r>
      <w:r w:rsidRPr="00467E00">
        <w:rPr>
          <w:rFonts w:eastAsiaTheme="minorHAnsi" w:cstheme="minorBidi"/>
          <w:szCs w:val="22"/>
        </w:rPr>
        <w:t xml:space="preserve">Руководитель объекта финансового контроля делает запись в расписке о получении отчета о проверке, направляет расписку в адрес Департамента в течение </w:t>
      </w:r>
      <w:r w:rsidR="00DE58D3" w:rsidRPr="00467E00">
        <w:rPr>
          <w:rFonts w:eastAsiaTheme="minorHAnsi" w:cstheme="minorBidi"/>
          <w:szCs w:val="22"/>
        </w:rPr>
        <w:t>одного</w:t>
      </w:r>
      <w:r w:rsidRPr="00467E00">
        <w:rPr>
          <w:rFonts w:eastAsiaTheme="minorHAnsi" w:cstheme="minorBidi"/>
          <w:szCs w:val="22"/>
        </w:rPr>
        <w:t xml:space="preserve"> рабоч</w:t>
      </w:r>
      <w:r w:rsidR="00DE58D3" w:rsidRPr="00467E00">
        <w:rPr>
          <w:rFonts w:eastAsiaTheme="minorHAnsi" w:cstheme="minorBidi"/>
          <w:szCs w:val="22"/>
        </w:rPr>
        <w:t>его</w:t>
      </w:r>
      <w:r w:rsidRPr="00467E00">
        <w:rPr>
          <w:rFonts w:eastAsiaTheme="minorHAnsi" w:cstheme="minorBidi"/>
          <w:szCs w:val="22"/>
        </w:rPr>
        <w:t xml:space="preserve"> дн</w:t>
      </w:r>
      <w:r w:rsidR="00DE58D3" w:rsidRPr="00467E00">
        <w:rPr>
          <w:rFonts w:eastAsiaTheme="minorHAnsi" w:cstheme="minorBidi"/>
          <w:szCs w:val="22"/>
        </w:rPr>
        <w:t>я</w:t>
      </w:r>
      <w:r w:rsidRPr="00467E00">
        <w:rPr>
          <w:rFonts w:eastAsiaTheme="minorHAnsi" w:cstheme="minorBidi"/>
          <w:szCs w:val="22"/>
        </w:rPr>
        <w:t xml:space="preserve"> со дня получения отчета</w:t>
      </w:r>
      <w:r w:rsidR="003B7F7C" w:rsidRPr="00467E00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467E00">
        <w:rPr>
          <w:rFonts w:eastAsiaTheme="minorHAnsi" w:cstheme="minorBidi"/>
          <w:szCs w:val="22"/>
        </w:rPr>
        <w:t>В случае отказа руководителя объекта финансового контроля получить отчет о проверке председателем Комиссии в конце отчета о проверке производится запись об отказе от подписи в получении отчета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2</w:t>
      </w:r>
      <w:r w:rsidRPr="003B7F7C">
        <w:rPr>
          <w:rFonts w:eastAsiaTheme="minorHAnsi" w:cstheme="minorBidi"/>
          <w:szCs w:val="22"/>
        </w:rPr>
        <w:t>. В случае необходимости выражения особого мнения по содержащейся в отчете проверки информации</w:t>
      </w:r>
      <w:r w:rsidR="00DE58D3">
        <w:rPr>
          <w:rFonts w:eastAsiaTheme="minorHAnsi" w:cstheme="minorBidi"/>
          <w:szCs w:val="22"/>
        </w:rPr>
        <w:t>,</w:t>
      </w:r>
      <w:r w:rsidRPr="003B7F7C">
        <w:rPr>
          <w:rFonts w:eastAsiaTheme="minorHAnsi" w:cstheme="minorBidi"/>
          <w:szCs w:val="22"/>
        </w:rPr>
        <w:t xml:space="preserve"> ответственные должностные лица объекта финансового контроля в течение </w:t>
      </w:r>
      <w:r w:rsidR="00DE58D3">
        <w:rPr>
          <w:rFonts w:eastAsiaTheme="minorHAnsi" w:cstheme="minorBidi"/>
          <w:szCs w:val="22"/>
        </w:rPr>
        <w:t>пяти</w:t>
      </w:r>
      <w:r w:rsidRPr="003B7F7C">
        <w:rPr>
          <w:rFonts w:eastAsiaTheme="minorHAnsi" w:cstheme="minorBidi"/>
          <w:szCs w:val="22"/>
        </w:rPr>
        <w:t xml:space="preserve"> рабочих дней со дня получения отчета о проверке представляют Комиссии обоснованные возражения или замечания к отчету, которые становятся его неотъемлемой частью.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3</w:t>
      </w:r>
      <w:r w:rsidRPr="003B7F7C">
        <w:rPr>
          <w:rFonts w:eastAsiaTheme="minorHAnsi" w:cstheme="minorBidi"/>
          <w:szCs w:val="22"/>
        </w:rPr>
        <w:t>. Члены Комиссии в срок до 10 рабочих дней обязаны проверить обоснованность изложенных возражений или замечаний и дать по ним письменные заключения, которые направляются объекту финансового контроля и приобщаются к материалам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4</w:t>
      </w:r>
      <w:r w:rsidRPr="003B7F7C">
        <w:rPr>
          <w:rFonts w:eastAsiaTheme="minorHAnsi" w:cstheme="minorBidi"/>
          <w:szCs w:val="22"/>
        </w:rPr>
        <w:t xml:space="preserve">. Продление срока проведения проверки осуществляется распоряжением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 xml:space="preserve">на основании мотивированной докладной записки начальника организационно-правового управления, но не более чем на </w:t>
      </w:r>
      <w:r w:rsidR="00EB1975">
        <w:rPr>
          <w:rFonts w:eastAsiaTheme="minorHAnsi" w:cstheme="minorBidi"/>
          <w:szCs w:val="22"/>
        </w:rPr>
        <w:t>1 месяц</w:t>
      </w:r>
      <w:r w:rsidRPr="003B7F7C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5</w:t>
      </w:r>
      <w:r w:rsidRPr="003B7F7C">
        <w:rPr>
          <w:rFonts w:eastAsiaTheme="minorHAnsi" w:cstheme="minorBidi"/>
          <w:szCs w:val="22"/>
        </w:rPr>
        <w:t>. В случае значительной удаленности объекта финансового контроля распоряжение о продлении срока проведения проверки доводится до сведения объекта финансового контроля и Комиссии с помощью электронных средств связи.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6</w:t>
      </w:r>
      <w:r w:rsidRPr="003B7F7C">
        <w:rPr>
          <w:rFonts w:eastAsiaTheme="minorHAnsi" w:cstheme="minorBidi"/>
          <w:szCs w:val="22"/>
        </w:rPr>
        <w:t>. Основаниями для приостановления проверки являются: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lastRenderedPageBreak/>
        <w:t>1) отсутствие  или   неудовлетворительное   состояние   бухгалтерского  учета на объекте финансового контроля;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наличие иных обстоятельств, делающих невозможным дальнейшее проведение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4</w:t>
      </w:r>
      <w:r w:rsidR="00CA1364">
        <w:rPr>
          <w:rFonts w:eastAsiaTheme="minorHAnsi" w:cstheme="minorBidi"/>
          <w:szCs w:val="22"/>
        </w:rPr>
        <w:t>7</w:t>
      </w:r>
      <w:r w:rsidRPr="003B7F7C">
        <w:rPr>
          <w:rFonts w:eastAsiaTheme="minorHAnsi" w:cstheme="minorBidi"/>
          <w:szCs w:val="22"/>
        </w:rPr>
        <w:t xml:space="preserve">. Приостановление проверки оформляется распоряжением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на основании докладной записки председателя Комиссии, согласованной с начальник</w:t>
      </w:r>
      <w:r w:rsidR="00467E00">
        <w:rPr>
          <w:rFonts w:eastAsiaTheme="minorHAnsi" w:cstheme="minorBidi"/>
          <w:szCs w:val="22"/>
        </w:rPr>
        <w:t>ом</w:t>
      </w:r>
      <w:r w:rsidRPr="003B7F7C">
        <w:rPr>
          <w:rFonts w:eastAsiaTheme="minorHAnsi" w:cstheme="minorBidi"/>
          <w:szCs w:val="22"/>
        </w:rPr>
        <w:t xml:space="preserve"> организационно-правового управления.</w:t>
      </w:r>
    </w:p>
    <w:p w:rsidR="003B7F7C" w:rsidRPr="003B7F7C" w:rsidRDefault="00CA136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48</w:t>
      </w:r>
      <w:r w:rsidR="003B7F7C" w:rsidRPr="003B7F7C">
        <w:rPr>
          <w:rFonts w:eastAsiaTheme="minorHAnsi" w:cstheme="minorBidi"/>
          <w:szCs w:val="22"/>
        </w:rPr>
        <w:t xml:space="preserve">. В срок не позднее 5 рабочих дней со дня подписания распоряжения </w:t>
      </w:r>
      <w:r w:rsidR="003B7F7C" w:rsidRPr="003B7F7C">
        <w:rPr>
          <w:szCs w:val="28"/>
        </w:rPr>
        <w:t xml:space="preserve">Департамента </w:t>
      </w:r>
      <w:r w:rsidR="003B7F7C" w:rsidRPr="003B7F7C">
        <w:rPr>
          <w:rFonts w:eastAsiaTheme="minorHAnsi" w:cstheme="minorBidi"/>
          <w:szCs w:val="22"/>
        </w:rPr>
        <w:t>о приостановлении проверки</w:t>
      </w:r>
      <w:r w:rsidR="00467E00">
        <w:rPr>
          <w:rFonts w:eastAsiaTheme="minorHAnsi" w:cstheme="minorBidi"/>
          <w:szCs w:val="22"/>
        </w:rPr>
        <w:t>,</w:t>
      </w:r>
      <w:r w:rsidR="003B7F7C" w:rsidRPr="003B7F7C">
        <w:rPr>
          <w:rFonts w:eastAsiaTheme="minorHAnsi" w:cstheme="minorBidi"/>
          <w:szCs w:val="22"/>
        </w:rPr>
        <w:t xml:space="preserve"> </w:t>
      </w:r>
      <w:r w:rsidR="003B7F7C" w:rsidRPr="003B7F7C">
        <w:rPr>
          <w:szCs w:val="28"/>
        </w:rPr>
        <w:t xml:space="preserve">Департамент </w:t>
      </w:r>
      <w:r w:rsidR="003B7F7C" w:rsidRPr="003B7F7C">
        <w:rPr>
          <w:rFonts w:eastAsiaTheme="minorHAnsi" w:cstheme="minorBidi"/>
          <w:szCs w:val="22"/>
        </w:rPr>
        <w:t>направляет руководителю объекта финансового контроля: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 xml:space="preserve">1) копию распоряжения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о приостановлении проверки;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2) требование в письменном виде о восстановлении бухгалтерского  учета или устранении выявленных нарушений в бухгалтерском учете либо устранении иных обстоятельств, делающих невозможным дальнейшее проведение проверки.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В требовании должен быть указан срок его выполнения, который не может превышать срок, на который приостанавливается проверка.</w:t>
      </w:r>
    </w:p>
    <w:p w:rsidR="003B7F7C" w:rsidRPr="003B7F7C" w:rsidRDefault="00CA1364" w:rsidP="003B7F7C">
      <w:pPr>
        <w:rPr>
          <w:color w:val="373737"/>
          <w:szCs w:val="28"/>
        </w:rPr>
      </w:pPr>
      <w:r>
        <w:rPr>
          <w:rFonts w:eastAsiaTheme="minorHAnsi" w:cstheme="minorBidi"/>
          <w:szCs w:val="22"/>
        </w:rPr>
        <w:t>49</w:t>
      </w:r>
      <w:r w:rsidR="003B7F7C" w:rsidRPr="003B7F7C">
        <w:rPr>
          <w:rFonts w:eastAsiaTheme="minorHAnsi" w:cstheme="minorBidi"/>
          <w:szCs w:val="22"/>
        </w:rPr>
        <w:t xml:space="preserve">. После устранения причин приостановления проверки Комиссия возобновляет проведение проверки в сроки, устанавливаемые соответствующим распоряжением </w:t>
      </w:r>
      <w:r w:rsidR="003B7F7C" w:rsidRPr="003B7F7C">
        <w:rPr>
          <w:szCs w:val="28"/>
        </w:rPr>
        <w:t>Департамента</w:t>
      </w:r>
      <w:r w:rsidR="003B7F7C" w:rsidRPr="003B7F7C">
        <w:rPr>
          <w:color w:val="373737"/>
          <w:szCs w:val="28"/>
        </w:rPr>
        <w:t>.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3B7F7C">
        <w:rPr>
          <w:rFonts w:eastAsiaTheme="minorHAnsi" w:cstheme="minorBidi"/>
          <w:b/>
          <w:bCs/>
          <w:szCs w:val="22"/>
        </w:rPr>
        <w:br/>
      </w:r>
      <w:r w:rsidRPr="003B7F7C">
        <w:rPr>
          <w:szCs w:val="28"/>
        </w:rPr>
        <w:t xml:space="preserve">Раздел </w:t>
      </w:r>
      <w:r w:rsidRPr="003B7F7C">
        <w:rPr>
          <w:szCs w:val="28"/>
          <w:lang w:val="en-US"/>
        </w:rPr>
        <w:t>V</w:t>
      </w:r>
    </w:p>
    <w:p w:rsidR="003B7F7C" w:rsidRPr="003B7F7C" w:rsidRDefault="003B7F7C" w:rsidP="003B7F7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3B7F7C">
        <w:rPr>
          <w:b/>
          <w:szCs w:val="28"/>
        </w:rPr>
        <w:t>Устранение выявленных нарушений</w:t>
      </w:r>
    </w:p>
    <w:p w:rsidR="003B7F7C" w:rsidRPr="003B7F7C" w:rsidRDefault="003B7F7C" w:rsidP="003B7F7C">
      <w:pPr>
        <w:rPr>
          <w:rFonts w:eastAsiaTheme="minorHAnsi" w:cstheme="minorBidi"/>
          <w:b/>
          <w:bCs/>
          <w:szCs w:val="22"/>
        </w:rPr>
      </w:pPr>
    </w:p>
    <w:p w:rsidR="003B7F7C" w:rsidRPr="003B7F7C" w:rsidRDefault="00CA136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50</w:t>
      </w:r>
      <w:r w:rsidR="003B7F7C" w:rsidRPr="003B7F7C">
        <w:rPr>
          <w:rFonts w:eastAsiaTheme="minorHAnsi" w:cstheme="minorBidi"/>
          <w:szCs w:val="22"/>
        </w:rPr>
        <w:t xml:space="preserve">. Устранение </w:t>
      </w:r>
      <w:r w:rsidR="00467E00">
        <w:rPr>
          <w:rFonts w:eastAsiaTheme="minorHAnsi" w:cstheme="minorBidi"/>
          <w:szCs w:val="22"/>
        </w:rPr>
        <w:t>выявленных</w:t>
      </w:r>
      <w:r w:rsidR="003B7F7C" w:rsidRPr="003B7F7C">
        <w:rPr>
          <w:rFonts w:eastAsiaTheme="minorHAnsi" w:cstheme="minorBidi"/>
          <w:szCs w:val="22"/>
        </w:rPr>
        <w:t xml:space="preserve"> в ходе проверки нарушений и принятие мер по их предупреждению в дальнейшей деятельности осуществляется на основании плана мероприятий по устранению выявленных нарушений и их предупреждению в дальнейшей деятельности (далее - план устранения нарушений), который составляется объектом финансового контроля и содержит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 объекта финансового контроля.</w:t>
      </w:r>
    </w:p>
    <w:p w:rsidR="003B7F7C" w:rsidRPr="003B7F7C" w:rsidRDefault="00CA1364" w:rsidP="003B7F7C">
      <w:pPr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51</w:t>
      </w:r>
      <w:r w:rsidR="003B7F7C" w:rsidRPr="003B7F7C">
        <w:rPr>
          <w:rFonts w:eastAsiaTheme="minorHAnsi" w:cstheme="minorBidi"/>
          <w:szCs w:val="22"/>
        </w:rPr>
        <w:t xml:space="preserve">. План устранения нарушений утверждается руководителем объекта финансового контроля после получения им отчета о проверке и в течении 10 рабочих дней представляется объектом финансового контроля в организационно - правовое управление </w:t>
      </w:r>
      <w:r w:rsidR="003B7F7C" w:rsidRPr="003B7F7C">
        <w:rPr>
          <w:szCs w:val="28"/>
        </w:rPr>
        <w:t>Департамента</w:t>
      </w:r>
      <w:r w:rsidR="003B7F7C" w:rsidRPr="003B7F7C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5</w:t>
      </w:r>
      <w:r w:rsidR="00CA1364">
        <w:rPr>
          <w:rFonts w:eastAsiaTheme="minorHAnsi" w:cstheme="minorBidi"/>
          <w:szCs w:val="22"/>
        </w:rPr>
        <w:t>2</w:t>
      </w:r>
      <w:r w:rsidRPr="003B7F7C">
        <w:rPr>
          <w:rFonts w:eastAsiaTheme="minorHAnsi" w:cstheme="minorBidi"/>
          <w:szCs w:val="22"/>
        </w:rPr>
        <w:t xml:space="preserve">. Информация о принятых мерах по устранению выявленных нарушений и их предупреждению в дальнейшей деятельности представляется объектом финансового контроля в организационно - правовое управление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>не позднее одного месяца, с даты получения отчета о проверке.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5</w:t>
      </w:r>
      <w:r w:rsidR="00CA1364">
        <w:rPr>
          <w:rFonts w:eastAsiaTheme="minorHAnsi" w:cstheme="minorBidi"/>
          <w:szCs w:val="22"/>
        </w:rPr>
        <w:t>3</w:t>
      </w:r>
      <w:r w:rsidRPr="003B7F7C">
        <w:rPr>
          <w:rFonts w:eastAsiaTheme="minorHAnsi" w:cstheme="minorBidi"/>
          <w:szCs w:val="22"/>
        </w:rPr>
        <w:t xml:space="preserve">. О результатах проведенной проверки организационно - правовое управление </w:t>
      </w:r>
      <w:r w:rsidRPr="003B7F7C">
        <w:rPr>
          <w:szCs w:val="28"/>
        </w:rPr>
        <w:t xml:space="preserve">Департамента </w:t>
      </w:r>
      <w:r w:rsidRPr="003B7F7C">
        <w:rPr>
          <w:rFonts w:eastAsiaTheme="minorHAnsi" w:cstheme="minorBidi"/>
          <w:szCs w:val="22"/>
        </w:rPr>
        <w:t xml:space="preserve">информирует руководителя </w:t>
      </w:r>
      <w:r w:rsidRPr="003B7F7C">
        <w:rPr>
          <w:szCs w:val="28"/>
        </w:rPr>
        <w:t>Департамента образования, культуры и спорта Ненецкого автономного округа</w:t>
      </w:r>
      <w:r w:rsidRPr="003B7F7C">
        <w:rPr>
          <w:rFonts w:eastAsiaTheme="minorHAnsi" w:cstheme="minorBidi"/>
          <w:szCs w:val="22"/>
        </w:rPr>
        <w:t>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lastRenderedPageBreak/>
        <w:t>5</w:t>
      </w:r>
      <w:r w:rsidR="00CA1364">
        <w:rPr>
          <w:rFonts w:eastAsiaTheme="minorHAnsi" w:cstheme="minorBidi"/>
          <w:szCs w:val="22"/>
        </w:rPr>
        <w:t>4</w:t>
      </w:r>
      <w:r w:rsidRPr="003B7F7C">
        <w:rPr>
          <w:rFonts w:eastAsiaTheme="minorHAnsi" w:cstheme="minorBidi"/>
          <w:szCs w:val="22"/>
        </w:rPr>
        <w:t xml:space="preserve">. По результатам рассмотрения материалов, представленных организационно - правовым управлением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 xml:space="preserve">, и заслушивания руководителя объекта финансового контроля, в котором была проведена проверка, руководитель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 xml:space="preserve">, в случае установления документально подтвержденных фактов нарушения действующего законодательства Российской Федерации, принимает решение о необходимости направления документов в Контрольно-ревизионный комитет </w:t>
      </w:r>
      <w:r w:rsidR="00EB1975">
        <w:rPr>
          <w:rFonts w:eastAsiaTheme="minorHAnsi" w:cstheme="minorBidi"/>
          <w:szCs w:val="22"/>
        </w:rPr>
        <w:t>Аппарата Администрации</w:t>
      </w:r>
      <w:r w:rsidRPr="003B7F7C">
        <w:rPr>
          <w:rFonts w:eastAsiaTheme="minorHAnsi" w:cstheme="minorBidi"/>
          <w:szCs w:val="22"/>
        </w:rPr>
        <w:t xml:space="preserve"> Ненецкого автономного округа.</w:t>
      </w:r>
    </w:p>
    <w:p w:rsidR="003B7F7C" w:rsidRPr="003B7F7C" w:rsidRDefault="003B7F7C" w:rsidP="003B7F7C">
      <w:pPr>
        <w:rPr>
          <w:rFonts w:eastAsiaTheme="minorHAnsi" w:cstheme="minorBidi"/>
          <w:szCs w:val="22"/>
        </w:rPr>
      </w:pPr>
      <w:r w:rsidRPr="003B7F7C">
        <w:rPr>
          <w:rFonts w:eastAsiaTheme="minorHAnsi" w:cstheme="minorBidi"/>
          <w:szCs w:val="22"/>
        </w:rPr>
        <w:t>5</w:t>
      </w:r>
      <w:r w:rsidR="00CA1364">
        <w:rPr>
          <w:rFonts w:eastAsiaTheme="minorHAnsi" w:cstheme="minorBidi"/>
          <w:szCs w:val="22"/>
        </w:rPr>
        <w:t>5</w:t>
      </w:r>
      <w:r w:rsidRPr="003B7F7C">
        <w:rPr>
          <w:rFonts w:eastAsiaTheme="minorHAnsi" w:cstheme="minorBidi"/>
          <w:szCs w:val="22"/>
        </w:rPr>
        <w:t xml:space="preserve">. В случае подтверждения Контрольно-ревизионным комитетом </w:t>
      </w:r>
      <w:r w:rsidR="00EB1975">
        <w:rPr>
          <w:rFonts w:eastAsiaTheme="minorHAnsi" w:cstheme="minorBidi"/>
          <w:szCs w:val="22"/>
        </w:rPr>
        <w:t>Аппарата Администрации</w:t>
      </w:r>
      <w:r w:rsidRPr="003B7F7C">
        <w:rPr>
          <w:rFonts w:eastAsiaTheme="minorHAnsi" w:cstheme="minorBidi"/>
          <w:szCs w:val="22"/>
        </w:rPr>
        <w:t xml:space="preserve"> Ненецкого автономного округа фактов нарушения государственными бюджетными учреждениями, подведомственными </w:t>
      </w:r>
      <w:r w:rsidRPr="003B7F7C">
        <w:rPr>
          <w:szCs w:val="28"/>
        </w:rPr>
        <w:t>Департаменту</w:t>
      </w:r>
      <w:r w:rsidRPr="003B7F7C">
        <w:rPr>
          <w:rFonts w:eastAsiaTheme="minorHAnsi" w:cstheme="minorBidi"/>
          <w:szCs w:val="22"/>
        </w:rPr>
        <w:t xml:space="preserve">, норм бюджетного законодательства, руководитель </w:t>
      </w:r>
      <w:r w:rsidRPr="003B7F7C">
        <w:rPr>
          <w:szCs w:val="28"/>
        </w:rPr>
        <w:t>Департамента</w:t>
      </w:r>
      <w:r w:rsidRPr="003B7F7C">
        <w:rPr>
          <w:rFonts w:eastAsiaTheme="minorHAnsi" w:cstheme="minorBidi"/>
          <w:szCs w:val="22"/>
        </w:rPr>
        <w:t xml:space="preserve"> дает указание о направлении материалов проверки с приложением представления Контрольно-ревизионного комитета </w:t>
      </w:r>
      <w:r w:rsidR="00E274A4">
        <w:rPr>
          <w:rFonts w:eastAsiaTheme="minorHAnsi" w:cstheme="minorBidi"/>
          <w:szCs w:val="22"/>
        </w:rPr>
        <w:t>Аппарата Администрации</w:t>
      </w:r>
      <w:r w:rsidRPr="003B7F7C">
        <w:rPr>
          <w:rFonts w:eastAsiaTheme="minorHAnsi" w:cstheme="minorBidi"/>
          <w:szCs w:val="22"/>
        </w:rPr>
        <w:t xml:space="preserve"> Ненецкого автономного округа в правоохранительные органы.</w:t>
      </w:r>
    </w:p>
    <w:p w:rsidR="003B7F7C" w:rsidRPr="003B7F7C" w:rsidRDefault="003B7F7C" w:rsidP="003B7F7C">
      <w:pPr>
        <w:rPr>
          <w:rFonts w:eastAsiaTheme="minorHAnsi" w:cstheme="minorBidi"/>
          <w:i/>
          <w:iCs/>
          <w:szCs w:val="22"/>
        </w:rPr>
      </w:pPr>
    </w:p>
    <w:p w:rsidR="003B7F7C" w:rsidRPr="003B7F7C" w:rsidRDefault="003B7F7C" w:rsidP="003B7F7C">
      <w:pPr>
        <w:rPr>
          <w:rFonts w:eastAsiaTheme="minorHAnsi" w:cstheme="minorBidi"/>
          <w:i/>
          <w:iCs/>
          <w:szCs w:val="22"/>
        </w:rPr>
      </w:pPr>
    </w:p>
    <w:p w:rsidR="00D87FE4" w:rsidRDefault="002F790C" w:rsidP="002F790C">
      <w:pPr>
        <w:ind w:firstLine="0"/>
        <w:jc w:val="center"/>
      </w:pPr>
      <w:r>
        <w:t>___________</w:t>
      </w:r>
    </w:p>
    <w:sectPr w:rsidR="00D87FE4" w:rsidSect="002F790C">
      <w:headerReference w:type="default" r:id="rId8"/>
      <w:foot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7A1" w:rsidRDefault="004567A1" w:rsidP="002C39FE">
      <w:r>
        <w:separator/>
      </w:r>
    </w:p>
  </w:endnote>
  <w:endnote w:type="continuationSeparator" w:id="0">
    <w:p w:rsidR="004567A1" w:rsidRDefault="004567A1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0C" w:rsidRDefault="002F79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7A1" w:rsidRDefault="004567A1" w:rsidP="002C39FE">
      <w:r>
        <w:separator/>
      </w:r>
    </w:p>
  </w:footnote>
  <w:footnote w:type="continuationSeparator" w:id="0">
    <w:p w:rsidR="004567A1" w:rsidRDefault="004567A1" w:rsidP="002C39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3487559"/>
      <w:docPartObj>
        <w:docPartGallery w:val="Page Numbers (Top of Page)"/>
        <w:docPartUnique/>
      </w:docPartObj>
    </w:sdtPr>
    <w:sdtEndPr/>
    <w:sdtContent>
      <w:p w:rsidR="002F790C" w:rsidRDefault="002F79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7C7">
          <w:rPr>
            <w:noProof/>
          </w:rPr>
          <w:t>8</w:t>
        </w:r>
        <w:r>
          <w:fldChar w:fldCharType="end"/>
        </w:r>
      </w:p>
    </w:sdtContent>
  </w:sdt>
  <w:p w:rsidR="002F790C" w:rsidRDefault="002F79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240A7"/>
    <w:rsid w:val="00030212"/>
    <w:rsid w:val="000B62A7"/>
    <w:rsid w:val="001D4AF5"/>
    <w:rsid w:val="00250AB8"/>
    <w:rsid w:val="002C39FE"/>
    <w:rsid w:val="002F790C"/>
    <w:rsid w:val="00366D34"/>
    <w:rsid w:val="003B205E"/>
    <w:rsid w:val="003B7F7C"/>
    <w:rsid w:val="004567A1"/>
    <w:rsid w:val="00467E00"/>
    <w:rsid w:val="005B5E21"/>
    <w:rsid w:val="006E6394"/>
    <w:rsid w:val="00821B8A"/>
    <w:rsid w:val="008B3559"/>
    <w:rsid w:val="00994CE9"/>
    <w:rsid w:val="00A34351"/>
    <w:rsid w:val="00A50D50"/>
    <w:rsid w:val="00AB27C7"/>
    <w:rsid w:val="00B22D66"/>
    <w:rsid w:val="00B65C89"/>
    <w:rsid w:val="00CA1364"/>
    <w:rsid w:val="00D87FE4"/>
    <w:rsid w:val="00DE0BFB"/>
    <w:rsid w:val="00DE58D3"/>
    <w:rsid w:val="00E2497A"/>
    <w:rsid w:val="00E274A4"/>
    <w:rsid w:val="00E76096"/>
    <w:rsid w:val="00EB1975"/>
    <w:rsid w:val="00F06ED8"/>
    <w:rsid w:val="00F7273A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2671</Words>
  <Characters>15227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Михеева Наталья Борисовна</cp:lastModifiedBy>
  <cp:revision>2</cp:revision>
  <cp:lastPrinted>2017-09-22T07:24:00Z</cp:lastPrinted>
  <dcterms:created xsi:type="dcterms:W3CDTF">2017-11-07T14:16:00Z</dcterms:created>
  <dcterms:modified xsi:type="dcterms:W3CDTF">2017-11-07T14:16:00Z</dcterms:modified>
</cp:coreProperties>
</file>