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C8E" w:rsidRPr="00A52C8E" w:rsidRDefault="00A52C8E" w:rsidP="00A52C8E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val="en-US" w:eastAsia="ru-RU"/>
        </w:rPr>
      </w:pPr>
      <w:bookmarkStart w:id="0" w:name="_GoBack"/>
      <w:bookmarkEnd w:id="0"/>
      <w:r w:rsidRPr="00A52C8E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3BCA19FD" wp14:editId="5353D7C6">
            <wp:extent cx="609600" cy="74295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2C8E" w:rsidRPr="00A52C8E" w:rsidRDefault="00A52C8E" w:rsidP="00A52C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</w:pPr>
    </w:p>
    <w:p w:rsidR="00A52C8E" w:rsidRPr="00A52C8E" w:rsidRDefault="00A52C8E" w:rsidP="00A52C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2C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образования, культуры и спорта</w:t>
      </w:r>
    </w:p>
    <w:p w:rsidR="00A52C8E" w:rsidRPr="00A52C8E" w:rsidRDefault="00A52C8E" w:rsidP="00A52C8E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2C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A52C8E" w:rsidRPr="00A52C8E" w:rsidRDefault="00A52C8E" w:rsidP="00A52C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2C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</w:t>
      </w:r>
    </w:p>
    <w:p w:rsidR="00A52C8E" w:rsidRPr="00A52C8E" w:rsidRDefault="00A52C8E" w:rsidP="00A52C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C8E" w:rsidRPr="00A52C8E" w:rsidRDefault="00A52C8E" w:rsidP="00A52C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C8E" w:rsidRPr="00A52C8E" w:rsidRDefault="00A52C8E" w:rsidP="00A52C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C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54151">
        <w:rPr>
          <w:rFonts w:ascii="Times New Roman" w:eastAsia="Times New Roman" w:hAnsi="Times New Roman" w:cs="Times New Roman"/>
          <w:sz w:val="28"/>
          <w:szCs w:val="28"/>
          <w:lang w:eastAsia="ru-RU"/>
        </w:rPr>
        <w:t>02 октября</w:t>
      </w:r>
      <w:r w:rsidRPr="00A52C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2017 г. № </w:t>
      </w:r>
      <w:r w:rsidR="00A54151">
        <w:rPr>
          <w:rFonts w:ascii="Times New Roman" w:eastAsia="Times New Roman" w:hAnsi="Times New Roman" w:cs="Times New Roman"/>
          <w:sz w:val="28"/>
          <w:szCs w:val="28"/>
          <w:lang w:eastAsia="ru-RU"/>
        </w:rPr>
        <w:t>73</w:t>
      </w:r>
    </w:p>
    <w:p w:rsidR="00A52C8E" w:rsidRPr="00A52C8E" w:rsidRDefault="00A52C8E" w:rsidP="00A52C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C8E">
        <w:rPr>
          <w:rFonts w:ascii="Times New Roman" w:eastAsia="Times New Roman" w:hAnsi="Times New Roman" w:cs="Times New Roman"/>
          <w:sz w:val="28"/>
          <w:szCs w:val="28"/>
          <w:lang w:eastAsia="ru-RU"/>
        </w:rPr>
        <w:t>г. Нарьян-Мар</w:t>
      </w:r>
    </w:p>
    <w:p w:rsidR="00A52C8E" w:rsidRPr="00A52C8E" w:rsidRDefault="00A52C8E" w:rsidP="00A52C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C8E" w:rsidRPr="00A52C8E" w:rsidRDefault="00A52C8E" w:rsidP="00A52C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52C8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О внесении изменений в Порядок </w:t>
      </w:r>
    </w:p>
    <w:p w:rsidR="00A52C8E" w:rsidRPr="00A52C8E" w:rsidRDefault="00A52C8E" w:rsidP="00A52C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52C8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расчета значений базовых нормативных затрат </w:t>
      </w:r>
    </w:p>
    <w:p w:rsidR="00A52C8E" w:rsidRPr="00A52C8E" w:rsidRDefault="00A52C8E" w:rsidP="00A52C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52C8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на оказание государственных услуг </w:t>
      </w:r>
    </w:p>
    <w:p w:rsidR="00A52C8E" w:rsidRPr="00A52C8E" w:rsidRDefault="00A52C8E" w:rsidP="00A52C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52C8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и корректирующих коэффициентов к ним</w:t>
      </w:r>
    </w:p>
    <w:p w:rsidR="00A52C8E" w:rsidRPr="00A52C8E" w:rsidRDefault="00A52C8E" w:rsidP="00A52C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52C8E" w:rsidRPr="00A52C8E" w:rsidRDefault="00A52C8E" w:rsidP="00A52C8E">
      <w:pPr>
        <w:spacing w:after="0" w:line="240" w:lineRule="auto"/>
        <w:ind w:right="39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2C8E" w:rsidRPr="00A52C8E" w:rsidRDefault="00A52C8E" w:rsidP="00A52C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C8E" w:rsidRPr="00A52C8E" w:rsidRDefault="00A52C8E" w:rsidP="00A52C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C8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26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задания, утвержденного постановлением Администрации Ненецкого автономного округа от 02.02.2016 № 17-п, с учетом приказа Департамента образования, культуры и спорта Ненецкого автономного округа от 20.06.2017 № 43 «О предоставлении из окружного бюджета государственным бюджетным учреждениям Ненецкого автономного округа, находящимся в ведении Департамента образования, культуры и спорта Ненецкого автономного округа, субсидий на иные цели» ПРИКАЗЫВАЮ:</w:t>
      </w:r>
    </w:p>
    <w:p w:rsidR="00A52C8E" w:rsidRPr="00A52C8E" w:rsidRDefault="00A52C8E" w:rsidP="00A52C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C8E">
        <w:rPr>
          <w:rFonts w:ascii="Times New Roman" w:eastAsia="Times New Roman" w:hAnsi="Times New Roman" w:cs="Times New Roman"/>
          <w:sz w:val="28"/>
          <w:szCs w:val="28"/>
          <w:lang w:eastAsia="ru-RU"/>
        </w:rPr>
        <w:t>1. Внести в Порядок расчета значений базовых нормативных затрат на оказание государственных услуг и корректирующих коэффициентов к ним, утвержденный приказом Департамента образования, культуры и спорта Ненецкого автономного округа от 01.07.2016 № 56, изменения согласно Приложению.</w:t>
      </w:r>
    </w:p>
    <w:p w:rsidR="00A52C8E" w:rsidRPr="00A52C8E" w:rsidRDefault="00A52C8E" w:rsidP="00A52C8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C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Настоящий приказ вступает в силу через десять дней после его официального опубликования и распространяет свое действие на правоотношения, возникшие с 1 января 2017 года. </w:t>
      </w:r>
    </w:p>
    <w:p w:rsidR="00A52C8E" w:rsidRPr="00A52C8E" w:rsidRDefault="00A52C8E" w:rsidP="00A52C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C8E" w:rsidRPr="00A52C8E" w:rsidRDefault="00A52C8E" w:rsidP="00A52C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C8E" w:rsidRPr="00A52C8E" w:rsidRDefault="00A52C8E" w:rsidP="00A52C8E">
      <w:pPr>
        <w:tabs>
          <w:tab w:val="left" w:pos="53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C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A52C8E" w:rsidRPr="00A52C8E" w:rsidRDefault="00A52C8E" w:rsidP="00A52C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C8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A52C8E" w:rsidRDefault="00A52C8E" w:rsidP="00A52C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A52C8E" w:rsidSect="00A52C8E">
          <w:headerReference w:type="default" r:id="rId8"/>
          <w:headerReference w:type="first" r:id="rId9"/>
          <w:pgSz w:w="11906" w:h="16838"/>
          <w:pgMar w:top="1134" w:right="849" w:bottom="993" w:left="1985" w:header="708" w:footer="708" w:gutter="0"/>
          <w:pgNumType w:start="0"/>
          <w:cols w:space="708"/>
          <w:titlePg/>
          <w:docGrid w:linePitch="360"/>
        </w:sectPr>
      </w:pPr>
      <w:r w:rsidRPr="00A52C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руководителя Департамента   </w:t>
      </w:r>
      <w:r w:rsidRPr="00A52C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Л.А. Храпова</w:t>
      </w:r>
    </w:p>
    <w:tbl>
      <w:tblPr>
        <w:tblStyle w:val="a5"/>
        <w:tblpPr w:leftFromText="180" w:rightFromText="180" w:vertAnchor="text" w:horzAnchor="margin" w:tblpY="-2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5"/>
        <w:gridCol w:w="2727"/>
        <w:gridCol w:w="3630"/>
      </w:tblGrid>
      <w:tr w:rsidR="00A52C8E" w:rsidRPr="00A52C8E" w:rsidTr="00A52C8E">
        <w:tc>
          <w:tcPr>
            <w:tcW w:w="2715" w:type="dxa"/>
          </w:tcPr>
          <w:p w:rsidR="00A52C8E" w:rsidRPr="00A52C8E" w:rsidRDefault="00A52C8E" w:rsidP="00A52C8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7" w:type="dxa"/>
          </w:tcPr>
          <w:p w:rsidR="00A52C8E" w:rsidRPr="00A52C8E" w:rsidRDefault="00A52C8E" w:rsidP="00A52C8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30" w:type="dxa"/>
          </w:tcPr>
          <w:p w:rsidR="00A52C8E" w:rsidRPr="00A52C8E" w:rsidRDefault="00A52C8E" w:rsidP="00A52C8E">
            <w:pPr>
              <w:tabs>
                <w:tab w:val="right" w:pos="3459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</w:t>
            </w:r>
            <w:r w:rsidRPr="00A52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A52C8E" w:rsidRPr="00A52C8E" w:rsidRDefault="00A52C8E" w:rsidP="00A52C8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приказу Департамента образования, культуры и спорта Ненецкого автономного округа </w:t>
            </w:r>
          </w:p>
          <w:p w:rsidR="00A52C8E" w:rsidRPr="00A52C8E" w:rsidRDefault="00A52C8E" w:rsidP="00A52C8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A541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  <w:r w:rsidRPr="00A52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A541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  <w:r w:rsidRPr="00A52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2017 № </w:t>
            </w:r>
            <w:r w:rsidR="00A541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</w:t>
            </w:r>
          </w:p>
          <w:p w:rsidR="00A52C8E" w:rsidRPr="00A52C8E" w:rsidRDefault="00A52C8E" w:rsidP="00A52C8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 внесении изменений в Порядок </w:t>
            </w:r>
          </w:p>
          <w:p w:rsidR="00A52C8E" w:rsidRPr="00A52C8E" w:rsidRDefault="00A52C8E" w:rsidP="00A52C8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расчета значений базовых нормативных затрат на оказание государственных услуг и корректирующих коэффициентов </w:t>
            </w:r>
          </w:p>
          <w:p w:rsidR="00A52C8E" w:rsidRPr="00A52C8E" w:rsidRDefault="00A52C8E" w:rsidP="00A52C8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ним»</w:t>
            </w:r>
          </w:p>
        </w:tc>
      </w:tr>
    </w:tbl>
    <w:p w:rsidR="00A52C8E" w:rsidRDefault="00A52C8E" w:rsidP="00A52C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C8E" w:rsidRPr="00A52C8E" w:rsidRDefault="00A52C8E" w:rsidP="00A52C8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C8E" w:rsidRPr="00A52C8E" w:rsidRDefault="00A52C8E" w:rsidP="00A52C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C8E" w:rsidRPr="00A52C8E" w:rsidRDefault="00A52C8E" w:rsidP="00A52C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2C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Изменения в Порядок </w:t>
      </w:r>
    </w:p>
    <w:p w:rsidR="00A52C8E" w:rsidRPr="00A52C8E" w:rsidRDefault="00A52C8E" w:rsidP="00A52C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2C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расчета значений базовых нормативных затрат </w:t>
      </w:r>
    </w:p>
    <w:p w:rsidR="00A52C8E" w:rsidRPr="00A52C8E" w:rsidRDefault="00A52C8E" w:rsidP="00A52C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2C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оказание государственных услуг </w:t>
      </w:r>
    </w:p>
    <w:p w:rsidR="00A52C8E" w:rsidRPr="00A52C8E" w:rsidRDefault="00A52C8E" w:rsidP="00A52C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2C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корректирующих коэффициентов к ним</w:t>
      </w:r>
    </w:p>
    <w:p w:rsidR="00A52C8E" w:rsidRPr="00A52C8E" w:rsidRDefault="00A52C8E" w:rsidP="00A52C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2C8E" w:rsidRPr="00A52C8E" w:rsidRDefault="00A52C8E" w:rsidP="00A52C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2C8E" w:rsidRPr="00A52C8E" w:rsidRDefault="00A52C8E" w:rsidP="00A52C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C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1. Абзац второй пункта 5 исключить.</w:t>
      </w:r>
    </w:p>
    <w:p w:rsidR="00A52C8E" w:rsidRPr="00A52C8E" w:rsidRDefault="00A52C8E" w:rsidP="00A52C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C8E">
        <w:rPr>
          <w:rFonts w:ascii="Times New Roman" w:eastAsia="Times New Roman" w:hAnsi="Times New Roman" w:cs="Times New Roman"/>
          <w:sz w:val="28"/>
          <w:szCs w:val="28"/>
          <w:lang w:eastAsia="ru-RU"/>
        </w:rPr>
        <w:t>2. В пункте 17:</w:t>
      </w:r>
    </w:p>
    <w:p w:rsidR="00A52C8E" w:rsidRPr="00A52C8E" w:rsidRDefault="00A52C8E" w:rsidP="00A52C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C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1)формулу расчета базового норматива затрат на общехозяйственные нужды на оказание </w:t>
      </w:r>
      <w:proofErr w:type="spellStart"/>
      <w:r w:rsidRPr="00A52C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proofErr w:type="spellEnd"/>
      <w:r w:rsidRPr="00A52C8E">
        <w:rPr>
          <w:rFonts w:ascii="Times New Roman" w:eastAsia="Times New Roman" w:hAnsi="Times New Roman" w:cs="Times New Roman"/>
          <w:sz w:val="28"/>
          <w:szCs w:val="28"/>
          <w:lang w:eastAsia="ru-RU"/>
        </w:rPr>
        <w:t>-ой государственной услуги (</w:t>
      </w:r>
      <m:oMath>
        <m:sSubSup>
          <m:sSub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Sup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N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i</m:t>
            </m:r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баз</m:t>
            </m:r>
          </m:sub>
          <m:sup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общ</m:t>
            </m:r>
          </m:sup>
        </m:sSubSup>
      </m:oMath>
      <w:proofErr w:type="gramStart"/>
      <w:r w:rsidRPr="00A52C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</w:t>
      </w:r>
      <w:proofErr w:type="gramEnd"/>
      <w:r w:rsidRPr="00A52C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 </w:t>
      </w:r>
    </w:p>
    <w:p w:rsidR="00A52C8E" w:rsidRPr="00A52C8E" w:rsidRDefault="00A52C8E" w:rsidP="00A52C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C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52C8E" w:rsidRPr="00A52C8E" w:rsidRDefault="00A52C8E" w:rsidP="00A52C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C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«</w:t>
      </w:r>
      <m:oMath>
        <m:sSubSup>
          <m:sSub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Sup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N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i</m:t>
            </m:r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баз</m:t>
            </m:r>
          </m:sub>
          <m:sup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общ</m:t>
            </m:r>
          </m:sup>
        </m:sSubSup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 xml:space="preserve"> = </m:t>
        </m:r>
        <m:sSubSup>
          <m:sSub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Sup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N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i</m:t>
            </m:r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баз</m:t>
            </m:r>
          </m:sub>
          <m:sup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СНИ</m:t>
            </m:r>
          </m:sup>
        </m:sSubSup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+</m:t>
        </m:r>
        <m:sSubSup>
          <m:sSub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Sup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N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i</m:t>
            </m:r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баз</m:t>
            </m:r>
          </m:sub>
          <m:sup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СОЦДИ</m:t>
            </m:r>
          </m:sup>
        </m:sSubSup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+</m:t>
        </m:r>
        <m:sSubSup>
          <m:sSub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Sup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N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i</m:t>
            </m:r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баз</m:t>
            </m:r>
          </m:sub>
          <m:sup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УС</m:t>
            </m:r>
          </m:sup>
        </m:sSubSup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+</m:t>
        </m:r>
        <m:sSubSup>
          <m:sSub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Sup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N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i</m:t>
            </m:r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баз</m:t>
            </m:r>
          </m:sub>
          <m:sup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ТУ</m:t>
            </m:r>
          </m:sup>
        </m:sSubSup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+</m:t>
        </m:r>
        <m:sSubSup>
          <m:sSub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Sup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N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i</m:t>
            </m:r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баз</m:t>
            </m:r>
          </m:sub>
          <m:sup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ОТ2</m:t>
            </m:r>
          </m:sup>
        </m:sSubSup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+</m:t>
        </m:r>
        <m:sSubSup>
          <m:sSub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Sup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N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i</m:t>
            </m:r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баз</m:t>
            </m:r>
          </m:sub>
          <m:sup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ПНЗ</m:t>
            </m:r>
          </m:sup>
        </m:sSubSup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,</m:t>
        </m:r>
      </m:oMath>
      <w:r w:rsidRPr="00A52C8E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A52C8E" w:rsidRPr="00A52C8E" w:rsidRDefault="00A52C8E" w:rsidP="00A52C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C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</w:p>
    <w:p w:rsidR="00A52C8E" w:rsidRPr="00A52C8E" w:rsidRDefault="00A52C8E" w:rsidP="00A52C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C8E">
        <w:rPr>
          <w:rFonts w:ascii="Times New Roman" w:eastAsia="Times New Roman" w:hAnsi="Times New Roman" w:cs="Times New Roman"/>
          <w:sz w:val="28"/>
          <w:szCs w:val="28"/>
          <w:lang w:eastAsia="ru-RU"/>
        </w:rPr>
        <w:t>2) абзац третий исключить.</w:t>
      </w:r>
    </w:p>
    <w:p w:rsidR="00A52C8E" w:rsidRPr="00A52C8E" w:rsidRDefault="00A52C8E" w:rsidP="00A52C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C8E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Пункт 18 исключить.</w:t>
      </w:r>
    </w:p>
    <w:p w:rsidR="00A52C8E" w:rsidRPr="00A52C8E" w:rsidRDefault="00A52C8E" w:rsidP="00A52C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C8E">
        <w:rPr>
          <w:rFonts w:ascii="Times New Roman" w:eastAsia="Times New Roman" w:hAnsi="Times New Roman" w:cs="Times New Roman"/>
          <w:sz w:val="28"/>
          <w:szCs w:val="28"/>
          <w:lang w:eastAsia="ru-RU"/>
        </w:rPr>
        <w:t>4. Пункт 26 изложить в следующей редакции:</w:t>
      </w:r>
    </w:p>
    <w:p w:rsidR="00A52C8E" w:rsidRPr="00A52C8E" w:rsidRDefault="00A52C8E" w:rsidP="00A52C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C8E">
        <w:rPr>
          <w:rFonts w:ascii="Times New Roman" w:eastAsia="Times New Roman" w:hAnsi="Times New Roman" w:cs="Times New Roman"/>
          <w:sz w:val="28"/>
          <w:szCs w:val="28"/>
          <w:lang w:eastAsia="ru-RU"/>
        </w:rPr>
        <w:t>«26. Отраслевой корректирующий коэффициент (</w:t>
      </w:r>
      <m:oMath>
        <m:sSubSup>
          <m:sSub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Sup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K</m:t>
            </m:r>
          </m:e>
          <m:sub>
            <m:eqArr>
              <m:eqArr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ru-RU"/>
                  </w:rPr>
                </m:ctrlPr>
              </m:eqArr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omp</m:t>
                </m:r>
              </m:e>
              <m:e/>
            </m:eqArr>
          </m:sub>
          <m:sup/>
        </m:sSubSup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 xml:space="preserve">) </m:t>
        </m:r>
      </m:oMath>
      <w:r w:rsidRPr="00A52C8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устанавливается Департаментом образования, культуры и спорта Ненецкого автономного округа.».</w:t>
      </w:r>
    </w:p>
    <w:p w:rsidR="00A52C8E" w:rsidRPr="00A52C8E" w:rsidRDefault="00A52C8E" w:rsidP="00A52C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C8E">
        <w:rPr>
          <w:rFonts w:ascii="Times New Roman" w:eastAsia="Times New Roman" w:hAnsi="Times New Roman" w:cs="Times New Roman"/>
          <w:sz w:val="28"/>
          <w:szCs w:val="28"/>
          <w:lang w:eastAsia="ru-RU"/>
        </w:rPr>
        <w:t>5. В пункте 27 слова «на коммунальные услуги и», «на коммунальные услуги (</w:t>
      </w:r>
      <w:r w:rsidRPr="00A52C8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E8925C" wp14:editId="16439F2D">
            <wp:extent cx="336550" cy="276225"/>
            <wp:effectExtent l="0" t="0" r="6350" b="9525"/>
            <wp:docPr id="12" name="Рисунок 12" descr="base_1_183758_1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base_1_183758_132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52C8E">
        <w:rPr>
          <w:rFonts w:ascii="Times New Roman" w:eastAsia="Times New Roman" w:hAnsi="Times New Roman" w:cs="Times New Roman"/>
          <w:sz w:val="28"/>
          <w:szCs w:val="28"/>
          <w:lang w:eastAsia="ru-RU"/>
        </w:rPr>
        <w:t>) и» исключить.</w:t>
      </w:r>
    </w:p>
    <w:p w:rsidR="00A52C8E" w:rsidRPr="00A52C8E" w:rsidRDefault="00A52C8E" w:rsidP="00A52C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C8E">
        <w:rPr>
          <w:rFonts w:ascii="Times New Roman" w:eastAsia="Times New Roman" w:hAnsi="Times New Roman" w:cs="Times New Roman"/>
          <w:sz w:val="28"/>
          <w:szCs w:val="28"/>
          <w:lang w:eastAsia="ru-RU"/>
        </w:rPr>
        <w:t>6. Дополнить пунктом 30 следующего содержания:</w:t>
      </w:r>
    </w:p>
    <w:p w:rsidR="00A52C8E" w:rsidRPr="00A52C8E" w:rsidRDefault="00A52C8E" w:rsidP="00A52C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C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«30. В объем финансового обеспечения выполнения государственного задания включают затраты на уплату налогов, в качестве объекта налогообложения по которым признается недвижимое имущество </w:t>
      </w:r>
      <w:r w:rsidRPr="00A52C8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особо ценное движимое имущество, закрепленное за государственным учреждением или приобретенное им за счет средств, выделенных государственному учреждению на приобретение такого имущества, в том числе земельные участки, за исключением имущества, сданного в аренду или переданного в безвозмездное пользование.».</w:t>
      </w:r>
    </w:p>
    <w:p w:rsidR="00A52C8E" w:rsidRPr="00A52C8E" w:rsidRDefault="00A52C8E" w:rsidP="00A52C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C8E" w:rsidRPr="00A52C8E" w:rsidRDefault="00A52C8E" w:rsidP="00A52C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C8E" w:rsidRPr="00A52C8E" w:rsidRDefault="00A52C8E" w:rsidP="00A52C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C8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</w:p>
    <w:p w:rsidR="00A52C8E" w:rsidRPr="00A52C8E" w:rsidRDefault="00A52C8E" w:rsidP="00A52C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C8E" w:rsidRPr="00A52C8E" w:rsidRDefault="00A52C8E" w:rsidP="00A52C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C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52C8E" w:rsidRPr="00A52C8E" w:rsidRDefault="00A52C8E" w:rsidP="00A52C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740C" w:rsidRDefault="001A740C"/>
    <w:sectPr w:rsidR="001A740C" w:rsidSect="0045756C">
      <w:pgSz w:w="11906" w:h="16838"/>
      <w:pgMar w:top="1134" w:right="849" w:bottom="993" w:left="1985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A72" w:rsidRDefault="00BC6A72" w:rsidP="00A52C8E">
      <w:pPr>
        <w:spacing w:after="0" w:line="240" w:lineRule="auto"/>
      </w:pPr>
      <w:r>
        <w:separator/>
      </w:r>
    </w:p>
  </w:endnote>
  <w:endnote w:type="continuationSeparator" w:id="0">
    <w:p w:rsidR="00BC6A72" w:rsidRDefault="00BC6A72" w:rsidP="00A52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A72" w:rsidRDefault="00BC6A72" w:rsidP="00A52C8E">
      <w:pPr>
        <w:spacing w:after="0" w:line="240" w:lineRule="auto"/>
      </w:pPr>
      <w:r>
        <w:separator/>
      </w:r>
    </w:p>
  </w:footnote>
  <w:footnote w:type="continuationSeparator" w:id="0">
    <w:p w:rsidR="00BC6A72" w:rsidRDefault="00BC6A72" w:rsidP="00A52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7846351"/>
      <w:docPartObj>
        <w:docPartGallery w:val="Page Numbers (Top of Page)"/>
        <w:docPartUnique/>
      </w:docPartObj>
    </w:sdtPr>
    <w:sdtEndPr/>
    <w:sdtContent>
      <w:p w:rsidR="0045756C" w:rsidRDefault="00A1303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6334">
          <w:rPr>
            <w:noProof/>
          </w:rPr>
          <w:t>2</w:t>
        </w:r>
        <w:r>
          <w:fldChar w:fldCharType="end"/>
        </w:r>
      </w:p>
    </w:sdtContent>
  </w:sdt>
  <w:p w:rsidR="0045756C" w:rsidRDefault="00BC6A72" w:rsidP="0045756C">
    <w:pPr>
      <w:pStyle w:val="a3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3318163"/>
      <w:docPartObj>
        <w:docPartGallery w:val="Page Numbers (Top of Page)"/>
        <w:docPartUnique/>
      </w:docPartObj>
    </w:sdtPr>
    <w:sdtEndPr/>
    <w:sdtContent>
      <w:p w:rsidR="0045756C" w:rsidRDefault="00BC6A72">
        <w:pPr>
          <w:pStyle w:val="a3"/>
          <w:jc w:val="center"/>
        </w:pPr>
      </w:p>
    </w:sdtContent>
  </w:sdt>
  <w:p w:rsidR="0045756C" w:rsidRDefault="00BC6A7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94D"/>
    <w:rsid w:val="001A740C"/>
    <w:rsid w:val="003D6334"/>
    <w:rsid w:val="0074794D"/>
    <w:rsid w:val="00A1303B"/>
    <w:rsid w:val="00A52C8E"/>
    <w:rsid w:val="00A54151"/>
    <w:rsid w:val="00BC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2C8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52C8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39"/>
    <w:rsid w:val="00A52C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A52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52C8E"/>
  </w:style>
  <w:style w:type="paragraph" w:styleId="a8">
    <w:name w:val="Balloon Text"/>
    <w:basedOn w:val="a"/>
    <w:link w:val="a9"/>
    <w:uiPriority w:val="99"/>
    <w:semiHidden/>
    <w:unhideWhenUsed/>
    <w:rsid w:val="00A52C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52C8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2C8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52C8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39"/>
    <w:rsid w:val="00A52C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A52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52C8E"/>
  </w:style>
  <w:style w:type="paragraph" w:styleId="a8">
    <w:name w:val="Balloon Text"/>
    <w:basedOn w:val="a"/>
    <w:link w:val="a9"/>
    <w:uiPriority w:val="99"/>
    <w:semiHidden/>
    <w:unhideWhenUsed/>
    <w:rsid w:val="00A52C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52C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wmf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Малиновская Анастасия Викторовна</dc:creator>
  <cp:lastModifiedBy>Михеева Наталья Борисовна</cp:lastModifiedBy>
  <cp:revision>2</cp:revision>
  <cp:lastPrinted>2017-10-02T14:06:00Z</cp:lastPrinted>
  <dcterms:created xsi:type="dcterms:W3CDTF">2017-11-07T14:20:00Z</dcterms:created>
  <dcterms:modified xsi:type="dcterms:W3CDTF">2017-11-07T14:20:00Z</dcterms:modified>
</cp:coreProperties>
</file>